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F35C7" w14:textId="788F63E2" w:rsidR="00AD778E" w:rsidRPr="00BF08B1" w:rsidRDefault="00235AED" w:rsidP="00235AED">
      <w:pPr>
        <w:tabs>
          <w:tab w:val="left" w:pos="5169"/>
          <w:tab w:val="left" w:pos="5760"/>
          <w:tab w:val="left" w:pos="6480"/>
          <w:tab w:val="left" w:pos="7770"/>
        </w:tabs>
        <w:ind w:right="84"/>
        <w:jc w:val="left"/>
        <w:rPr>
          <w:rFonts w:ascii="Times New Roman" w:hAnsi="Times New Roman"/>
          <w:b/>
          <w:iCs/>
          <w:szCs w:val="24"/>
        </w:rPr>
      </w:pPr>
      <w:bookmarkStart w:id="0" w:name="OLE_LINK1"/>
      <w:bookmarkStart w:id="1" w:name="OLE_LINK2"/>
      <w:bookmarkStart w:id="2" w:name="_GoBack"/>
      <w:bookmarkEnd w:id="2"/>
      <w:r w:rsidRPr="00BF08B1">
        <w:rPr>
          <w:rFonts w:ascii="Times New Roman" w:hAnsi="Times New Roman"/>
          <w:b/>
          <w:iCs/>
          <w:szCs w:val="24"/>
        </w:rPr>
        <w:tab/>
      </w:r>
      <w:r w:rsidRPr="00BF08B1">
        <w:rPr>
          <w:rFonts w:ascii="Times New Roman" w:hAnsi="Times New Roman"/>
          <w:b/>
          <w:iCs/>
          <w:szCs w:val="24"/>
        </w:rPr>
        <w:tab/>
      </w:r>
      <w:r w:rsidRPr="00BF08B1">
        <w:rPr>
          <w:rFonts w:ascii="Times New Roman" w:hAnsi="Times New Roman"/>
          <w:b/>
          <w:iCs/>
          <w:szCs w:val="24"/>
        </w:rPr>
        <w:tab/>
      </w:r>
    </w:p>
    <w:p w14:paraId="6345E1DC" w14:textId="6BAF675F" w:rsidR="00AD778E" w:rsidRPr="00BF08B1" w:rsidRDefault="00AD778E" w:rsidP="00C71E6E">
      <w:pPr>
        <w:tabs>
          <w:tab w:val="left" w:pos="5169"/>
          <w:tab w:val="center" w:pos="5316"/>
        </w:tabs>
        <w:ind w:right="84"/>
        <w:jc w:val="center"/>
        <w:rPr>
          <w:rFonts w:ascii="Times New Roman" w:hAnsi="Times New Roman"/>
          <w:b/>
          <w:iCs/>
          <w:szCs w:val="24"/>
        </w:rPr>
      </w:pPr>
    </w:p>
    <w:p w14:paraId="0AF68F97" w14:textId="77777777" w:rsidR="00AD778E" w:rsidRPr="00BF08B1" w:rsidRDefault="00AD778E" w:rsidP="00C71E6E">
      <w:pPr>
        <w:tabs>
          <w:tab w:val="left" w:pos="5169"/>
          <w:tab w:val="center" w:pos="5316"/>
        </w:tabs>
        <w:ind w:right="84"/>
        <w:jc w:val="center"/>
        <w:rPr>
          <w:rFonts w:ascii="Times New Roman" w:hAnsi="Times New Roman"/>
          <w:b/>
          <w:iCs/>
          <w:szCs w:val="24"/>
        </w:rPr>
      </w:pPr>
    </w:p>
    <w:p w14:paraId="2FEF4A8E" w14:textId="77777777" w:rsidR="00AD778E" w:rsidRPr="00BF08B1" w:rsidRDefault="00AD778E" w:rsidP="00C71E6E">
      <w:pPr>
        <w:tabs>
          <w:tab w:val="left" w:pos="5169"/>
          <w:tab w:val="center" w:pos="5316"/>
        </w:tabs>
        <w:ind w:right="84"/>
        <w:jc w:val="center"/>
        <w:rPr>
          <w:rFonts w:ascii="Times New Roman" w:hAnsi="Times New Roman"/>
          <w:b/>
          <w:iCs/>
          <w:szCs w:val="24"/>
        </w:rPr>
      </w:pPr>
    </w:p>
    <w:p w14:paraId="0A0BF3FE" w14:textId="77777777" w:rsidR="00AD778E" w:rsidRPr="00BF08B1" w:rsidRDefault="00AD778E" w:rsidP="00C71E6E">
      <w:pPr>
        <w:tabs>
          <w:tab w:val="left" w:pos="5169"/>
          <w:tab w:val="center" w:pos="5316"/>
        </w:tabs>
        <w:ind w:right="84"/>
        <w:jc w:val="center"/>
        <w:rPr>
          <w:rFonts w:ascii="Times New Roman" w:hAnsi="Times New Roman"/>
          <w:b/>
          <w:iCs/>
          <w:szCs w:val="24"/>
        </w:rPr>
      </w:pPr>
    </w:p>
    <w:p w14:paraId="079C18EA" w14:textId="77777777" w:rsidR="00AD778E" w:rsidRPr="00BF08B1" w:rsidRDefault="00AD778E" w:rsidP="00C71E6E">
      <w:pPr>
        <w:tabs>
          <w:tab w:val="left" w:pos="5169"/>
          <w:tab w:val="center" w:pos="5316"/>
        </w:tabs>
        <w:ind w:right="84"/>
        <w:jc w:val="center"/>
        <w:rPr>
          <w:rFonts w:ascii="Times New Roman" w:hAnsi="Times New Roman"/>
          <w:b/>
          <w:iCs/>
          <w:szCs w:val="24"/>
        </w:rPr>
      </w:pPr>
    </w:p>
    <w:p w14:paraId="0A7480FC" w14:textId="77777777" w:rsidR="00AD778E" w:rsidRPr="00BF08B1" w:rsidRDefault="00AD778E" w:rsidP="00C71E6E">
      <w:pPr>
        <w:tabs>
          <w:tab w:val="left" w:pos="5169"/>
          <w:tab w:val="center" w:pos="5316"/>
        </w:tabs>
        <w:ind w:right="84"/>
        <w:jc w:val="center"/>
        <w:rPr>
          <w:rFonts w:ascii="Times New Roman" w:hAnsi="Times New Roman"/>
          <w:b/>
          <w:iCs/>
          <w:szCs w:val="24"/>
        </w:rPr>
      </w:pPr>
    </w:p>
    <w:p w14:paraId="3284EAF6" w14:textId="77777777" w:rsidR="00AD778E" w:rsidRPr="00BF08B1" w:rsidRDefault="00AD778E" w:rsidP="00C71E6E">
      <w:pPr>
        <w:tabs>
          <w:tab w:val="left" w:pos="5169"/>
          <w:tab w:val="center" w:pos="5316"/>
        </w:tabs>
        <w:ind w:right="84"/>
        <w:jc w:val="center"/>
        <w:rPr>
          <w:rFonts w:ascii="Times New Roman" w:hAnsi="Times New Roman"/>
          <w:b/>
          <w:iCs/>
          <w:szCs w:val="24"/>
        </w:rPr>
      </w:pPr>
    </w:p>
    <w:p w14:paraId="3036A7AD" w14:textId="77777777" w:rsidR="00AD778E" w:rsidRPr="00BF08B1" w:rsidRDefault="00AD778E" w:rsidP="00C71E6E">
      <w:pPr>
        <w:tabs>
          <w:tab w:val="left" w:pos="5169"/>
          <w:tab w:val="center" w:pos="5316"/>
        </w:tabs>
        <w:ind w:right="84"/>
        <w:jc w:val="center"/>
        <w:rPr>
          <w:rFonts w:ascii="Times New Roman" w:hAnsi="Times New Roman"/>
          <w:b/>
          <w:iCs/>
          <w:szCs w:val="24"/>
        </w:rPr>
      </w:pPr>
    </w:p>
    <w:p w14:paraId="02B64E13" w14:textId="77777777" w:rsidR="00AD778E" w:rsidRPr="00BF08B1" w:rsidRDefault="00AD778E" w:rsidP="00C71E6E">
      <w:pPr>
        <w:tabs>
          <w:tab w:val="left" w:pos="5169"/>
          <w:tab w:val="center" w:pos="5316"/>
        </w:tabs>
        <w:ind w:right="84"/>
        <w:jc w:val="center"/>
        <w:rPr>
          <w:rFonts w:ascii="Times New Roman" w:hAnsi="Times New Roman"/>
          <w:b/>
          <w:iCs/>
          <w:szCs w:val="24"/>
        </w:rPr>
      </w:pPr>
    </w:p>
    <w:p w14:paraId="26DDF231" w14:textId="16014921" w:rsidR="00AD778E" w:rsidRPr="00BF08B1" w:rsidRDefault="00AD778E" w:rsidP="00C71E6E">
      <w:pPr>
        <w:tabs>
          <w:tab w:val="left" w:pos="5169"/>
          <w:tab w:val="center" w:pos="5316"/>
        </w:tabs>
        <w:ind w:right="84"/>
        <w:jc w:val="center"/>
        <w:rPr>
          <w:rFonts w:ascii="Times New Roman" w:hAnsi="Times New Roman"/>
          <w:b/>
          <w:iCs/>
          <w:szCs w:val="24"/>
        </w:rPr>
      </w:pPr>
    </w:p>
    <w:p w14:paraId="4A5F333B" w14:textId="3B60C96A" w:rsidR="004242EC" w:rsidRPr="00BF08B1" w:rsidRDefault="004242EC" w:rsidP="00C71E6E">
      <w:pPr>
        <w:tabs>
          <w:tab w:val="left" w:pos="5169"/>
          <w:tab w:val="center" w:pos="5316"/>
        </w:tabs>
        <w:ind w:right="84"/>
        <w:jc w:val="center"/>
        <w:rPr>
          <w:rFonts w:ascii="Times New Roman" w:hAnsi="Times New Roman"/>
          <w:b/>
          <w:iCs/>
          <w:szCs w:val="24"/>
        </w:rPr>
      </w:pPr>
    </w:p>
    <w:p w14:paraId="62622B62" w14:textId="3F69391F" w:rsidR="004242EC" w:rsidRPr="00BF08B1" w:rsidRDefault="004242EC" w:rsidP="00C71E6E">
      <w:pPr>
        <w:tabs>
          <w:tab w:val="left" w:pos="5169"/>
          <w:tab w:val="center" w:pos="5316"/>
        </w:tabs>
        <w:ind w:right="84"/>
        <w:jc w:val="center"/>
        <w:rPr>
          <w:rFonts w:ascii="Times New Roman" w:hAnsi="Times New Roman"/>
          <w:b/>
          <w:iCs/>
          <w:szCs w:val="24"/>
        </w:rPr>
      </w:pPr>
    </w:p>
    <w:p w14:paraId="42C1202C" w14:textId="5BDB7ECE" w:rsidR="004242EC" w:rsidRPr="00BF08B1" w:rsidRDefault="004242EC" w:rsidP="00C71E6E">
      <w:pPr>
        <w:tabs>
          <w:tab w:val="left" w:pos="5169"/>
          <w:tab w:val="center" w:pos="5316"/>
        </w:tabs>
        <w:ind w:right="84"/>
        <w:jc w:val="center"/>
        <w:rPr>
          <w:rFonts w:ascii="Times New Roman" w:hAnsi="Times New Roman"/>
          <w:b/>
          <w:iCs/>
          <w:szCs w:val="24"/>
        </w:rPr>
      </w:pPr>
    </w:p>
    <w:p w14:paraId="0E9C8EDD" w14:textId="2E97D1AE" w:rsidR="004242EC" w:rsidRPr="00BF08B1" w:rsidRDefault="004242EC" w:rsidP="00C71E6E">
      <w:pPr>
        <w:tabs>
          <w:tab w:val="left" w:pos="5169"/>
          <w:tab w:val="center" w:pos="5316"/>
        </w:tabs>
        <w:ind w:right="84"/>
        <w:jc w:val="center"/>
        <w:rPr>
          <w:rFonts w:ascii="Times New Roman" w:hAnsi="Times New Roman"/>
          <w:b/>
          <w:iCs/>
          <w:szCs w:val="24"/>
        </w:rPr>
      </w:pPr>
    </w:p>
    <w:p w14:paraId="1153C140" w14:textId="0691B432" w:rsidR="004242EC" w:rsidRPr="008858AB" w:rsidRDefault="004242EC" w:rsidP="00C71E6E">
      <w:pPr>
        <w:tabs>
          <w:tab w:val="left" w:pos="5169"/>
          <w:tab w:val="center" w:pos="5316"/>
        </w:tabs>
        <w:ind w:right="84"/>
        <w:jc w:val="center"/>
        <w:rPr>
          <w:rFonts w:ascii="Times New Roman" w:hAnsi="Times New Roman"/>
          <w:b/>
          <w:iCs/>
          <w:szCs w:val="24"/>
        </w:rPr>
      </w:pPr>
    </w:p>
    <w:p w14:paraId="315FA2F6" w14:textId="50A2B0EF" w:rsidR="007D0A28" w:rsidRPr="008A4AAB" w:rsidRDefault="000F029F" w:rsidP="00B102E2">
      <w:pPr>
        <w:spacing w:before="100" w:beforeAutospacing="1"/>
        <w:ind w:left="2160" w:right="2401"/>
        <w:jc w:val="center"/>
        <w:rPr>
          <w:rFonts w:ascii="Tahoma" w:hAnsi="Tahoma" w:cs="Tahoma"/>
          <w:b/>
          <w:szCs w:val="24"/>
        </w:rPr>
      </w:pPr>
      <w:r>
        <w:rPr>
          <w:rFonts w:ascii="Times New Roman" w:hAnsi="Times New Roman"/>
          <w:b/>
          <w:color w:val="000000" w:themeColor="text1"/>
          <w:szCs w:val="24"/>
        </w:rPr>
        <w:t xml:space="preserve">Az </w:t>
      </w:r>
      <w:r w:rsidR="008A4AAB" w:rsidRPr="008A4AAB">
        <w:rPr>
          <w:rFonts w:ascii="Times New Roman" w:hAnsi="Times New Roman"/>
          <w:b/>
          <w:color w:val="000000" w:themeColor="text1"/>
          <w:szCs w:val="24"/>
        </w:rPr>
        <w:t>N-A</w:t>
      </w:r>
      <w:r w:rsidR="00BD7F12">
        <w:rPr>
          <w:rFonts w:ascii="Times New Roman" w:hAnsi="Times New Roman"/>
          <w:b/>
          <w:color w:val="000000" w:themeColor="text1"/>
          <w:szCs w:val="24"/>
        </w:rPr>
        <w:t>LEXANDER</w:t>
      </w:r>
      <w:r w:rsidR="008A4AAB" w:rsidRPr="008A4AAB">
        <w:rPr>
          <w:rFonts w:ascii="Times New Roman" w:hAnsi="Times New Roman"/>
          <w:b/>
          <w:color w:val="000000" w:themeColor="text1"/>
          <w:szCs w:val="24"/>
        </w:rPr>
        <w:t xml:space="preserve"> </w:t>
      </w:r>
      <w:r w:rsidR="00BD7F12">
        <w:rPr>
          <w:rFonts w:ascii="Times New Roman" w:hAnsi="Times New Roman"/>
          <w:b/>
          <w:color w:val="000000" w:themeColor="text1"/>
          <w:szCs w:val="24"/>
        </w:rPr>
        <w:t>Biztosítási Alkusz Korlátolt Felelősségű Társaság</w:t>
      </w:r>
      <w:r w:rsidR="0068416A" w:rsidRPr="008A4AAB">
        <w:rPr>
          <w:rFonts w:ascii="Times New Roman" w:hAnsi="Times New Roman"/>
          <w:b/>
          <w:szCs w:val="24"/>
          <w:shd w:val="clear" w:color="auto" w:fill="FFFFFF"/>
        </w:rPr>
        <w:br/>
      </w:r>
      <w:r w:rsidR="007D0A28" w:rsidRPr="008A4AAB">
        <w:rPr>
          <w:rFonts w:ascii="Times New Roman" w:hAnsi="Times New Roman"/>
          <w:b/>
          <w:szCs w:val="24"/>
          <w:shd w:val="clear" w:color="auto" w:fill="FFFFFF"/>
        </w:rPr>
        <w:t xml:space="preserve">székhelye: </w:t>
      </w:r>
      <w:r w:rsidR="008A4AAB" w:rsidRPr="008A4AAB">
        <w:rPr>
          <w:rFonts w:ascii="Times New Roman" w:hAnsi="Times New Roman"/>
          <w:b/>
          <w:color w:val="000000" w:themeColor="text1"/>
          <w:szCs w:val="24"/>
        </w:rPr>
        <w:t xml:space="preserve">3530 Miskolc, Széchenyi </w:t>
      </w:r>
      <w:r w:rsidR="00BD7F12">
        <w:rPr>
          <w:rFonts w:ascii="Times New Roman" w:hAnsi="Times New Roman"/>
          <w:b/>
          <w:color w:val="000000" w:themeColor="text1"/>
          <w:szCs w:val="24"/>
        </w:rPr>
        <w:t>u.</w:t>
      </w:r>
      <w:r w:rsidR="008A4AAB" w:rsidRPr="008A4AAB">
        <w:rPr>
          <w:rFonts w:ascii="Times New Roman" w:hAnsi="Times New Roman"/>
          <w:b/>
          <w:color w:val="000000" w:themeColor="text1"/>
          <w:szCs w:val="24"/>
        </w:rPr>
        <w:t xml:space="preserve"> 64.</w:t>
      </w:r>
      <w:r w:rsidR="00BD7F12">
        <w:rPr>
          <w:rFonts w:ascii="Times New Roman" w:hAnsi="Times New Roman"/>
          <w:b/>
          <w:color w:val="000000" w:themeColor="text1"/>
          <w:szCs w:val="24"/>
        </w:rPr>
        <w:t xml:space="preserve"> </w:t>
      </w:r>
      <w:r w:rsidR="008A4AAB" w:rsidRPr="008A4AAB">
        <w:rPr>
          <w:rFonts w:ascii="Times New Roman" w:hAnsi="Times New Roman"/>
          <w:b/>
          <w:color w:val="000000" w:themeColor="text1"/>
          <w:szCs w:val="24"/>
        </w:rPr>
        <w:t>2</w:t>
      </w:r>
      <w:r w:rsidR="00BD7F12">
        <w:rPr>
          <w:rFonts w:ascii="Times New Roman" w:hAnsi="Times New Roman"/>
          <w:b/>
          <w:color w:val="000000" w:themeColor="text1"/>
          <w:szCs w:val="24"/>
        </w:rPr>
        <w:t xml:space="preserve">. em. </w:t>
      </w:r>
      <w:r w:rsidR="008A4AAB" w:rsidRPr="008A4AAB">
        <w:rPr>
          <w:rFonts w:ascii="Times New Roman" w:hAnsi="Times New Roman"/>
          <w:b/>
          <w:color w:val="000000" w:themeColor="text1"/>
          <w:szCs w:val="24"/>
        </w:rPr>
        <w:t>2.</w:t>
      </w:r>
      <w:r w:rsidR="00134016" w:rsidRPr="008A4AAB">
        <w:rPr>
          <w:rFonts w:ascii="Times New Roman" w:hAnsi="Times New Roman"/>
          <w:b/>
          <w:szCs w:val="24"/>
        </w:rPr>
        <w:br/>
      </w:r>
      <w:r w:rsidR="007D0A28" w:rsidRPr="008A4AAB">
        <w:rPr>
          <w:rFonts w:ascii="Times New Roman" w:hAnsi="Times New Roman"/>
          <w:b/>
          <w:szCs w:val="24"/>
          <w:shd w:val="clear" w:color="auto" w:fill="FFFFFF"/>
        </w:rPr>
        <w:t xml:space="preserve"> Cg</w:t>
      </w:r>
      <w:r w:rsidR="00B129B5" w:rsidRPr="008A4AAB">
        <w:rPr>
          <w:rFonts w:ascii="Times New Roman" w:hAnsi="Times New Roman"/>
          <w:b/>
          <w:szCs w:val="24"/>
          <w:shd w:val="clear" w:color="auto" w:fill="FFFFFF"/>
        </w:rPr>
        <w:t xml:space="preserve">. </w:t>
      </w:r>
      <w:r w:rsidR="008A4AAB" w:rsidRPr="008A4AAB">
        <w:rPr>
          <w:rFonts w:ascii="Times New Roman" w:hAnsi="Times New Roman"/>
          <w:b/>
          <w:color w:val="000000" w:themeColor="text1"/>
          <w:szCs w:val="24"/>
        </w:rPr>
        <w:t>05-09-002610.</w:t>
      </w:r>
    </w:p>
    <w:p w14:paraId="532ED71A" w14:textId="77777777" w:rsidR="00134016" w:rsidRDefault="00134016" w:rsidP="00884B15">
      <w:pPr>
        <w:ind w:left="567" w:right="84"/>
        <w:jc w:val="center"/>
        <w:rPr>
          <w:rFonts w:ascii="Times New Roman" w:hAnsi="Times New Roman"/>
          <w:b/>
          <w:color w:val="000000" w:themeColor="text1"/>
          <w:szCs w:val="24"/>
          <w:shd w:val="clear" w:color="auto" w:fill="FFFFFF"/>
        </w:rPr>
      </w:pPr>
    </w:p>
    <w:p w14:paraId="4EAA0293" w14:textId="2293D3ED" w:rsidR="00880768" w:rsidRPr="00BF08B1" w:rsidRDefault="00F25B9B" w:rsidP="00B65413">
      <w:pPr>
        <w:ind w:left="567" w:right="84"/>
        <w:jc w:val="center"/>
        <w:rPr>
          <w:rFonts w:ascii="Times New Roman" w:hAnsi="Times New Roman"/>
          <w:b/>
          <w:iCs/>
          <w:szCs w:val="24"/>
        </w:rPr>
      </w:pPr>
      <w:r w:rsidRPr="00BF08B1">
        <w:rPr>
          <w:rFonts w:ascii="Times New Roman" w:hAnsi="Times New Roman"/>
          <w:b/>
          <w:iCs/>
          <w:szCs w:val="24"/>
        </w:rPr>
        <w:t>szabályzata</w:t>
      </w:r>
      <w:r w:rsidR="00B23E6D" w:rsidRPr="00BF08B1">
        <w:rPr>
          <w:rFonts w:ascii="Times New Roman" w:hAnsi="Times New Roman"/>
          <w:b/>
          <w:iCs/>
          <w:szCs w:val="24"/>
        </w:rPr>
        <w:t xml:space="preserve"> </w:t>
      </w:r>
      <w:bookmarkEnd w:id="0"/>
      <w:bookmarkEnd w:id="1"/>
      <w:r w:rsidR="0001112C" w:rsidRPr="00BF08B1">
        <w:rPr>
          <w:rFonts w:ascii="Times New Roman" w:hAnsi="Times New Roman"/>
          <w:b/>
          <w:iCs/>
          <w:szCs w:val="24"/>
        </w:rPr>
        <w:t>a pénzmosás</w:t>
      </w:r>
      <w:r w:rsidR="00D93AD9" w:rsidRPr="00BF08B1">
        <w:rPr>
          <w:rFonts w:ascii="Times New Roman" w:hAnsi="Times New Roman"/>
          <w:b/>
          <w:iCs/>
          <w:szCs w:val="24"/>
        </w:rPr>
        <w:t xml:space="preserve"> és</w:t>
      </w:r>
      <w:r w:rsidR="0001112C" w:rsidRPr="00BF08B1">
        <w:rPr>
          <w:rFonts w:ascii="Times New Roman" w:hAnsi="Times New Roman"/>
          <w:b/>
          <w:iCs/>
          <w:szCs w:val="24"/>
        </w:rPr>
        <w:t xml:space="preserve"> a terrorizmus finanszírozása megelőzéséről és megakadályozásáról, valamint az Európai Unió </w:t>
      </w:r>
      <w:r w:rsidR="000B641D" w:rsidRPr="00BF08B1">
        <w:rPr>
          <w:rFonts w:ascii="Times New Roman" w:hAnsi="Times New Roman"/>
          <w:b/>
          <w:iCs/>
          <w:szCs w:val="24"/>
        </w:rPr>
        <w:t xml:space="preserve">és az ENSZ Biztonsági Tanácsa </w:t>
      </w:r>
      <w:r w:rsidR="0001112C" w:rsidRPr="00BF08B1">
        <w:rPr>
          <w:rFonts w:ascii="Times New Roman" w:hAnsi="Times New Roman"/>
          <w:b/>
          <w:iCs/>
          <w:szCs w:val="24"/>
        </w:rPr>
        <w:t>által elrendelt pénzügyi és vagyoni korlátozó</w:t>
      </w:r>
      <w:r w:rsidR="00C71E6E" w:rsidRPr="00BF08B1">
        <w:rPr>
          <w:rFonts w:ascii="Times New Roman" w:hAnsi="Times New Roman"/>
          <w:b/>
          <w:iCs/>
          <w:szCs w:val="24"/>
        </w:rPr>
        <w:t xml:space="preserve"> intézkedések végrehajtásáról </w:t>
      </w:r>
    </w:p>
    <w:p w14:paraId="6B31A62E" w14:textId="77777777" w:rsidR="00AD778E" w:rsidRPr="00BF08B1" w:rsidRDefault="00AD778E" w:rsidP="00F633BE">
      <w:pPr>
        <w:ind w:left="567" w:right="84"/>
        <w:jc w:val="center"/>
        <w:rPr>
          <w:rFonts w:ascii="Times New Roman" w:hAnsi="Times New Roman"/>
          <w:b/>
          <w:iCs/>
          <w:szCs w:val="24"/>
        </w:rPr>
      </w:pPr>
    </w:p>
    <w:p w14:paraId="6AC11850" w14:textId="77777777" w:rsidR="00AD778E" w:rsidRPr="00BF08B1" w:rsidRDefault="00AD778E" w:rsidP="00F633BE">
      <w:pPr>
        <w:ind w:left="567" w:right="84"/>
        <w:jc w:val="center"/>
        <w:rPr>
          <w:rFonts w:ascii="Times New Roman" w:hAnsi="Times New Roman"/>
          <w:b/>
          <w:iCs/>
          <w:szCs w:val="24"/>
        </w:rPr>
      </w:pPr>
    </w:p>
    <w:p w14:paraId="0CCE9A98" w14:textId="77777777" w:rsidR="00AD778E" w:rsidRPr="00BF08B1" w:rsidRDefault="00AD778E" w:rsidP="00F633BE">
      <w:pPr>
        <w:ind w:left="567" w:right="84"/>
        <w:jc w:val="center"/>
        <w:rPr>
          <w:rFonts w:ascii="Times New Roman" w:hAnsi="Times New Roman"/>
          <w:b/>
          <w:iCs/>
          <w:szCs w:val="24"/>
        </w:rPr>
      </w:pPr>
    </w:p>
    <w:p w14:paraId="6D0D716A" w14:textId="77777777" w:rsidR="00AD778E" w:rsidRPr="00BF08B1" w:rsidRDefault="00AD778E" w:rsidP="00F633BE">
      <w:pPr>
        <w:ind w:left="567" w:right="84"/>
        <w:jc w:val="center"/>
        <w:rPr>
          <w:rFonts w:ascii="Times New Roman" w:hAnsi="Times New Roman"/>
          <w:b/>
          <w:iCs/>
          <w:szCs w:val="24"/>
        </w:rPr>
      </w:pPr>
    </w:p>
    <w:p w14:paraId="37C4D230" w14:textId="77777777" w:rsidR="00AD778E" w:rsidRPr="00BF08B1" w:rsidRDefault="00AD778E" w:rsidP="00F633BE">
      <w:pPr>
        <w:ind w:left="567" w:right="84"/>
        <w:jc w:val="center"/>
        <w:rPr>
          <w:rFonts w:ascii="Times New Roman" w:hAnsi="Times New Roman"/>
          <w:b/>
          <w:iCs/>
          <w:szCs w:val="24"/>
        </w:rPr>
      </w:pPr>
    </w:p>
    <w:p w14:paraId="14C05DD2" w14:textId="77777777" w:rsidR="00AD778E" w:rsidRPr="00BF08B1" w:rsidRDefault="00AD778E" w:rsidP="00F633BE">
      <w:pPr>
        <w:ind w:left="567" w:right="84"/>
        <w:jc w:val="center"/>
        <w:rPr>
          <w:rFonts w:ascii="Times New Roman" w:hAnsi="Times New Roman"/>
          <w:b/>
          <w:iCs/>
          <w:szCs w:val="24"/>
        </w:rPr>
      </w:pPr>
    </w:p>
    <w:p w14:paraId="32DC07B9" w14:textId="77777777" w:rsidR="00AD778E" w:rsidRPr="00BF08B1" w:rsidRDefault="00AD778E" w:rsidP="00F633BE">
      <w:pPr>
        <w:ind w:left="567" w:right="84"/>
        <w:jc w:val="center"/>
        <w:rPr>
          <w:rFonts w:ascii="Times New Roman" w:hAnsi="Times New Roman"/>
          <w:b/>
          <w:iCs/>
          <w:szCs w:val="24"/>
        </w:rPr>
      </w:pPr>
    </w:p>
    <w:p w14:paraId="3E211428" w14:textId="77777777" w:rsidR="00AD778E" w:rsidRPr="00BF08B1" w:rsidRDefault="00AD778E" w:rsidP="00F633BE">
      <w:pPr>
        <w:ind w:left="567" w:right="84"/>
        <w:jc w:val="center"/>
        <w:rPr>
          <w:rFonts w:ascii="Times New Roman" w:hAnsi="Times New Roman"/>
          <w:b/>
          <w:iCs/>
          <w:szCs w:val="24"/>
        </w:rPr>
      </w:pPr>
    </w:p>
    <w:p w14:paraId="160F151B" w14:textId="77777777" w:rsidR="00AD778E" w:rsidRPr="00BF08B1" w:rsidRDefault="00AD778E" w:rsidP="00F633BE">
      <w:pPr>
        <w:ind w:left="567" w:right="84"/>
        <w:jc w:val="center"/>
        <w:rPr>
          <w:rFonts w:ascii="Times New Roman" w:hAnsi="Times New Roman"/>
          <w:b/>
          <w:iCs/>
          <w:szCs w:val="24"/>
        </w:rPr>
      </w:pPr>
    </w:p>
    <w:p w14:paraId="5BA966BA" w14:textId="77777777" w:rsidR="00AD778E" w:rsidRPr="00BF08B1" w:rsidRDefault="00AD778E" w:rsidP="00F633BE">
      <w:pPr>
        <w:ind w:left="567" w:right="84"/>
        <w:jc w:val="center"/>
        <w:rPr>
          <w:rFonts w:ascii="Times New Roman" w:hAnsi="Times New Roman"/>
          <w:b/>
          <w:iCs/>
          <w:szCs w:val="24"/>
        </w:rPr>
      </w:pPr>
    </w:p>
    <w:p w14:paraId="0CD6D713" w14:textId="50F70A32" w:rsidR="00AD778E" w:rsidRDefault="00AD778E" w:rsidP="00F633BE">
      <w:pPr>
        <w:ind w:left="567" w:right="84"/>
        <w:jc w:val="center"/>
        <w:rPr>
          <w:rFonts w:ascii="Times New Roman" w:hAnsi="Times New Roman"/>
          <w:b/>
          <w:iCs/>
          <w:szCs w:val="24"/>
        </w:rPr>
      </w:pPr>
    </w:p>
    <w:p w14:paraId="304EEE04" w14:textId="5F0DDEBA" w:rsidR="007844AA" w:rsidRDefault="007844AA" w:rsidP="00F633BE">
      <w:pPr>
        <w:ind w:left="567" w:right="84"/>
        <w:jc w:val="center"/>
        <w:rPr>
          <w:rFonts w:ascii="Times New Roman" w:hAnsi="Times New Roman"/>
          <w:b/>
          <w:iCs/>
          <w:szCs w:val="24"/>
        </w:rPr>
      </w:pPr>
    </w:p>
    <w:p w14:paraId="32266627" w14:textId="77777777" w:rsidR="007844AA" w:rsidRPr="00BF08B1" w:rsidRDefault="007844AA" w:rsidP="00F633BE">
      <w:pPr>
        <w:ind w:left="567" w:right="84"/>
        <w:jc w:val="center"/>
        <w:rPr>
          <w:rFonts w:ascii="Times New Roman" w:hAnsi="Times New Roman"/>
          <w:b/>
          <w:iCs/>
          <w:szCs w:val="24"/>
        </w:rPr>
      </w:pPr>
    </w:p>
    <w:p w14:paraId="29059DCA" w14:textId="77777777" w:rsidR="00AD778E" w:rsidRPr="00BF08B1" w:rsidRDefault="00AD778E" w:rsidP="00F633BE">
      <w:pPr>
        <w:ind w:left="567" w:right="84"/>
        <w:jc w:val="center"/>
        <w:rPr>
          <w:rFonts w:ascii="Times New Roman" w:hAnsi="Times New Roman"/>
          <w:b/>
          <w:iCs/>
          <w:szCs w:val="24"/>
        </w:rPr>
      </w:pPr>
    </w:p>
    <w:p w14:paraId="57831676" w14:textId="77777777" w:rsidR="00AD778E" w:rsidRPr="00BF08B1" w:rsidRDefault="00AD778E" w:rsidP="00F633BE">
      <w:pPr>
        <w:ind w:left="567" w:right="84"/>
        <w:jc w:val="center"/>
        <w:rPr>
          <w:rFonts w:ascii="Times New Roman" w:hAnsi="Times New Roman"/>
          <w:b/>
          <w:iCs/>
          <w:szCs w:val="24"/>
        </w:rPr>
      </w:pPr>
    </w:p>
    <w:p w14:paraId="5B01A307" w14:textId="77777777" w:rsidR="00AD778E" w:rsidRPr="00BF08B1" w:rsidRDefault="00AD778E" w:rsidP="00F633BE">
      <w:pPr>
        <w:ind w:left="567" w:right="84"/>
        <w:jc w:val="center"/>
        <w:rPr>
          <w:rFonts w:ascii="Times New Roman" w:hAnsi="Times New Roman"/>
          <w:b/>
          <w:iCs/>
          <w:szCs w:val="24"/>
        </w:rPr>
      </w:pPr>
    </w:p>
    <w:p w14:paraId="68D82E8A" w14:textId="77777777" w:rsidR="00AD778E" w:rsidRPr="00BF08B1" w:rsidRDefault="00AD778E" w:rsidP="00F633BE">
      <w:pPr>
        <w:ind w:left="567" w:right="84"/>
        <w:jc w:val="center"/>
        <w:rPr>
          <w:rFonts w:ascii="Times New Roman" w:hAnsi="Times New Roman"/>
          <w:b/>
          <w:iCs/>
          <w:szCs w:val="24"/>
        </w:rPr>
      </w:pPr>
    </w:p>
    <w:p w14:paraId="7B963F16" w14:textId="61681E3B" w:rsidR="00AD778E" w:rsidRPr="00BF08B1" w:rsidRDefault="00F4361C" w:rsidP="00C57FA8">
      <w:pPr>
        <w:ind w:right="84"/>
        <w:jc w:val="left"/>
        <w:rPr>
          <w:rFonts w:ascii="Times New Roman" w:hAnsi="Times New Roman"/>
          <w:b/>
          <w:iCs/>
          <w:szCs w:val="24"/>
        </w:rPr>
      </w:pPr>
      <w:r w:rsidRPr="00BF08B1">
        <w:rPr>
          <w:rFonts w:ascii="Times New Roman" w:hAnsi="Times New Roman"/>
          <w:b/>
          <w:iCs/>
          <w:szCs w:val="24"/>
        </w:rPr>
        <w:t xml:space="preserve">Kiadás dátuma: </w:t>
      </w:r>
      <w:r w:rsidR="00943942" w:rsidRPr="00BF08B1">
        <w:rPr>
          <w:rFonts w:ascii="Times New Roman" w:hAnsi="Times New Roman"/>
          <w:b/>
          <w:iCs/>
          <w:szCs w:val="24"/>
        </w:rPr>
        <w:t>2019</w:t>
      </w:r>
      <w:r w:rsidR="001F387C">
        <w:rPr>
          <w:rFonts w:ascii="Times New Roman" w:hAnsi="Times New Roman"/>
          <w:b/>
          <w:iCs/>
          <w:szCs w:val="24"/>
        </w:rPr>
        <w:t>. november 14.</w:t>
      </w:r>
    </w:p>
    <w:p w14:paraId="11E950B2" w14:textId="5A59A25C" w:rsidR="00C57FA8" w:rsidRPr="00BF08B1" w:rsidRDefault="00C57FA8" w:rsidP="00C57FA8">
      <w:pPr>
        <w:ind w:right="84"/>
        <w:jc w:val="left"/>
        <w:rPr>
          <w:rFonts w:ascii="Times New Roman" w:hAnsi="Times New Roman"/>
          <w:b/>
          <w:iCs/>
          <w:szCs w:val="24"/>
        </w:rPr>
      </w:pPr>
    </w:p>
    <w:p w14:paraId="3BB67B63" w14:textId="3DDB773E" w:rsidR="00C57FA8" w:rsidRPr="00BF08B1" w:rsidRDefault="00C57FA8" w:rsidP="00C57FA8">
      <w:pPr>
        <w:ind w:right="84"/>
        <w:jc w:val="left"/>
        <w:rPr>
          <w:rFonts w:ascii="Times New Roman" w:hAnsi="Times New Roman"/>
          <w:b/>
          <w:iCs/>
          <w:szCs w:val="24"/>
        </w:rPr>
      </w:pPr>
    </w:p>
    <w:p w14:paraId="277A59D2" w14:textId="48553307" w:rsidR="00C57FA8" w:rsidRPr="00BF08B1" w:rsidRDefault="00C57FA8" w:rsidP="00C57FA8">
      <w:pPr>
        <w:ind w:right="84"/>
        <w:jc w:val="left"/>
        <w:rPr>
          <w:rFonts w:ascii="Times New Roman" w:hAnsi="Times New Roman"/>
          <w:b/>
          <w:iCs/>
          <w:szCs w:val="24"/>
        </w:rPr>
      </w:pPr>
    </w:p>
    <w:p w14:paraId="07935CE7" w14:textId="12E4BE99" w:rsidR="00C57FA8" w:rsidRPr="00BF08B1" w:rsidRDefault="00C57FA8" w:rsidP="00C57FA8">
      <w:pPr>
        <w:ind w:right="84"/>
        <w:jc w:val="left"/>
        <w:rPr>
          <w:rFonts w:ascii="Times New Roman" w:hAnsi="Times New Roman"/>
          <w:b/>
          <w:iCs/>
          <w:szCs w:val="24"/>
        </w:rPr>
      </w:pPr>
    </w:p>
    <w:p w14:paraId="6C70B72A" w14:textId="28B622FB" w:rsidR="00397944" w:rsidRPr="00BF08B1" w:rsidRDefault="00397944" w:rsidP="00C57FA8">
      <w:pPr>
        <w:ind w:right="84"/>
        <w:jc w:val="left"/>
        <w:rPr>
          <w:rFonts w:ascii="Times New Roman" w:hAnsi="Times New Roman"/>
          <w:b/>
          <w:iCs/>
          <w:szCs w:val="24"/>
        </w:rPr>
      </w:pPr>
    </w:p>
    <w:p w14:paraId="6E68C149" w14:textId="7038BDC9" w:rsidR="00397944" w:rsidRDefault="00397944" w:rsidP="00C57FA8">
      <w:pPr>
        <w:ind w:right="84"/>
        <w:jc w:val="left"/>
        <w:rPr>
          <w:rFonts w:ascii="Times New Roman" w:hAnsi="Times New Roman"/>
          <w:b/>
          <w:iCs/>
          <w:szCs w:val="24"/>
        </w:rPr>
      </w:pPr>
    </w:p>
    <w:p w14:paraId="4BD5B989" w14:textId="77777777" w:rsidR="00D30CAD" w:rsidRPr="00BF08B1" w:rsidRDefault="00D30CAD" w:rsidP="00C57FA8">
      <w:pPr>
        <w:ind w:right="84"/>
        <w:jc w:val="left"/>
        <w:rPr>
          <w:rFonts w:ascii="Times New Roman" w:hAnsi="Times New Roman"/>
          <w:b/>
          <w:iCs/>
          <w:szCs w:val="24"/>
        </w:rPr>
      </w:pPr>
    </w:p>
    <w:p w14:paraId="582D34FC" w14:textId="77777777" w:rsidR="00C57FA8" w:rsidRPr="00BF08B1" w:rsidRDefault="00C57FA8" w:rsidP="00C57FA8">
      <w:pPr>
        <w:ind w:right="84"/>
        <w:jc w:val="left"/>
        <w:rPr>
          <w:rFonts w:ascii="Times New Roman" w:hAnsi="Times New Roman"/>
          <w:b/>
          <w:iCs/>
          <w:szCs w:val="24"/>
        </w:rPr>
      </w:pPr>
    </w:p>
    <w:p w14:paraId="4DFF1D49" w14:textId="77777777" w:rsidR="00AD778E" w:rsidRPr="00BF08B1" w:rsidRDefault="00AD778E" w:rsidP="00F633BE">
      <w:pPr>
        <w:ind w:left="567" w:right="84"/>
        <w:jc w:val="center"/>
        <w:rPr>
          <w:rFonts w:ascii="Times New Roman" w:hAnsi="Times New Roman"/>
          <w:b/>
          <w:iCs/>
          <w:szCs w:val="24"/>
        </w:rPr>
      </w:pPr>
    </w:p>
    <w:p w14:paraId="4F1361BF" w14:textId="77777777" w:rsidR="00AD778E" w:rsidRPr="00BF08B1" w:rsidRDefault="00AD778E" w:rsidP="00F633BE">
      <w:pPr>
        <w:ind w:left="567" w:right="84"/>
        <w:jc w:val="center"/>
        <w:rPr>
          <w:rFonts w:ascii="Times New Roman" w:hAnsi="Times New Roman"/>
          <w:b/>
          <w:iCs/>
          <w:szCs w:val="24"/>
        </w:rPr>
      </w:pPr>
    </w:p>
    <w:p w14:paraId="5F7C7AAB" w14:textId="77777777" w:rsidR="00BC7759" w:rsidRPr="00BF08B1" w:rsidRDefault="00BC7759" w:rsidP="00BC7759">
      <w:pPr>
        <w:pStyle w:val="Tartalomjegyzkcmsora"/>
        <w:jc w:val="center"/>
        <w:rPr>
          <w:rFonts w:ascii="Times New Roman" w:hAnsi="Times New Roman"/>
          <w:b/>
          <w:color w:val="auto"/>
          <w:sz w:val="24"/>
          <w:szCs w:val="24"/>
        </w:rPr>
      </w:pPr>
      <w:r w:rsidRPr="00BF08B1">
        <w:rPr>
          <w:rFonts w:ascii="Times New Roman" w:hAnsi="Times New Roman"/>
          <w:b/>
          <w:color w:val="auto"/>
          <w:sz w:val="24"/>
          <w:szCs w:val="24"/>
        </w:rPr>
        <w:lastRenderedPageBreak/>
        <w:t>Tartalomjegyzék</w:t>
      </w:r>
    </w:p>
    <w:p w14:paraId="1A665924" w14:textId="5787689F" w:rsidR="008B487B" w:rsidRPr="00BF08B1" w:rsidRDefault="00BC7759">
      <w:pPr>
        <w:pStyle w:val="TJ1"/>
        <w:rPr>
          <w:rFonts w:ascii="Times New Roman" w:eastAsiaTheme="minorEastAsia" w:hAnsi="Times New Roman"/>
          <w:noProof/>
          <w:szCs w:val="24"/>
        </w:rPr>
      </w:pPr>
      <w:r w:rsidRPr="00BF08B1">
        <w:rPr>
          <w:rFonts w:ascii="Times New Roman" w:hAnsi="Times New Roman"/>
          <w:szCs w:val="24"/>
        </w:rPr>
        <w:fldChar w:fldCharType="begin"/>
      </w:r>
      <w:r w:rsidRPr="00BF08B1">
        <w:rPr>
          <w:rFonts w:ascii="Times New Roman" w:hAnsi="Times New Roman"/>
          <w:szCs w:val="24"/>
        </w:rPr>
        <w:instrText xml:space="preserve"> TOC \o "1-3" \h \z \u </w:instrText>
      </w:r>
      <w:r w:rsidRPr="00BF08B1">
        <w:rPr>
          <w:rFonts w:ascii="Times New Roman" w:hAnsi="Times New Roman"/>
          <w:szCs w:val="24"/>
        </w:rPr>
        <w:fldChar w:fldCharType="separate"/>
      </w:r>
      <w:hyperlink w:anchor="_Toc489867158" w:history="1">
        <w:r w:rsidR="008B487B" w:rsidRPr="00BF08B1">
          <w:rPr>
            <w:rStyle w:val="Hiperhivatkozs"/>
            <w:rFonts w:ascii="Times New Roman" w:hAnsi="Times New Roman"/>
            <w:noProof/>
            <w:szCs w:val="24"/>
          </w:rPr>
          <w:t>I. A SZABÁLYOZÁS CÉLJA</w:t>
        </w:r>
        <w:r w:rsidR="008B487B" w:rsidRPr="00BF08B1">
          <w:rPr>
            <w:rFonts w:ascii="Times New Roman" w:hAnsi="Times New Roman"/>
            <w:noProof/>
            <w:webHidden/>
            <w:szCs w:val="24"/>
          </w:rPr>
          <w:tab/>
        </w:r>
        <w:r w:rsidR="008B487B" w:rsidRPr="00BF08B1">
          <w:rPr>
            <w:rFonts w:ascii="Times New Roman" w:hAnsi="Times New Roman"/>
            <w:noProof/>
            <w:webHidden/>
            <w:szCs w:val="24"/>
          </w:rPr>
          <w:fldChar w:fldCharType="begin"/>
        </w:r>
        <w:r w:rsidR="008B487B" w:rsidRPr="00BF08B1">
          <w:rPr>
            <w:rFonts w:ascii="Times New Roman" w:hAnsi="Times New Roman"/>
            <w:noProof/>
            <w:webHidden/>
            <w:szCs w:val="24"/>
          </w:rPr>
          <w:instrText xml:space="preserve"> PAGEREF _Toc489867158 \h </w:instrText>
        </w:r>
        <w:r w:rsidR="008B487B" w:rsidRPr="00BF08B1">
          <w:rPr>
            <w:rFonts w:ascii="Times New Roman" w:hAnsi="Times New Roman"/>
            <w:noProof/>
            <w:webHidden/>
            <w:szCs w:val="24"/>
          </w:rPr>
        </w:r>
        <w:r w:rsidR="008B487B" w:rsidRPr="00BF08B1">
          <w:rPr>
            <w:rFonts w:ascii="Times New Roman" w:hAnsi="Times New Roman"/>
            <w:noProof/>
            <w:webHidden/>
            <w:szCs w:val="24"/>
          </w:rPr>
          <w:fldChar w:fldCharType="separate"/>
        </w:r>
        <w:r w:rsidR="00C908BB">
          <w:rPr>
            <w:rFonts w:ascii="Times New Roman" w:hAnsi="Times New Roman"/>
            <w:noProof/>
            <w:webHidden/>
            <w:szCs w:val="24"/>
          </w:rPr>
          <w:t>3</w:t>
        </w:r>
        <w:r w:rsidR="008B487B" w:rsidRPr="00BF08B1">
          <w:rPr>
            <w:rFonts w:ascii="Times New Roman" w:hAnsi="Times New Roman"/>
            <w:noProof/>
            <w:webHidden/>
            <w:szCs w:val="24"/>
          </w:rPr>
          <w:fldChar w:fldCharType="end"/>
        </w:r>
      </w:hyperlink>
    </w:p>
    <w:p w14:paraId="637676C5" w14:textId="3331BBA0" w:rsidR="008B487B" w:rsidRPr="00BF08B1" w:rsidRDefault="00AD5773">
      <w:pPr>
        <w:pStyle w:val="TJ1"/>
        <w:rPr>
          <w:rFonts w:ascii="Times New Roman" w:eastAsiaTheme="minorEastAsia" w:hAnsi="Times New Roman"/>
          <w:noProof/>
          <w:szCs w:val="24"/>
        </w:rPr>
      </w:pPr>
      <w:hyperlink w:anchor="_Toc489867159" w:history="1">
        <w:r w:rsidR="008B487B" w:rsidRPr="00BF08B1">
          <w:rPr>
            <w:rStyle w:val="Hiperhivatkozs"/>
            <w:rFonts w:ascii="Times New Roman" w:hAnsi="Times New Roman"/>
            <w:noProof/>
            <w:szCs w:val="24"/>
          </w:rPr>
          <w:t>II. A SZABÁLYZAT SZEMÉLYI ÉS TÁRGYI HATÁLYA</w:t>
        </w:r>
        <w:r w:rsidR="008B487B" w:rsidRPr="00BF08B1">
          <w:rPr>
            <w:rFonts w:ascii="Times New Roman" w:hAnsi="Times New Roman"/>
            <w:noProof/>
            <w:webHidden/>
            <w:szCs w:val="24"/>
          </w:rPr>
          <w:tab/>
        </w:r>
        <w:r w:rsidR="008B487B" w:rsidRPr="00BF08B1">
          <w:rPr>
            <w:rFonts w:ascii="Times New Roman" w:hAnsi="Times New Roman"/>
            <w:noProof/>
            <w:webHidden/>
            <w:szCs w:val="24"/>
          </w:rPr>
          <w:fldChar w:fldCharType="begin"/>
        </w:r>
        <w:r w:rsidR="008B487B" w:rsidRPr="00BF08B1">
          <w:rPr>
            <w:rFonts w:ascii="Times New Roman" w:hAnsi="Times New Roman"/>
            <w:noProof/>
            <w:webHidden/>
            <w:szCs w:val="24"/>
          </w:rPr>
          <w:instrText xml:space="preserve"> PAGEREF _Toc489867159 \h </w:instrText>
        </w:r>
        <w:r w:rsidR="008B487B" w:rsidRPr="00BF08B1">
          <w:rPr>
            <w:rFonts w:ascii="Times New Roman" w:hAnsi="Times New Roman"/>
            <w:noProof/>
            <w:webHidden/>
            <w:szCs w:val="24"/>
          </w:rPr>
        </w:r>
        <w:r w:rsidR="008B487B" w:rsidRPr="00BF08B1">
          <w:rPr>
            <w:rFonts w:ascii="Times New Roman" w:hAnsi="Times New Roman"/>
            <w:noProof/>
            <w:webHidden/>
            <w:szCs w:val="24"/>
          </w:rPr>
          <w:fldChar w:fldCharType="separate"/>
        </w:r>
        <w:r w:rsidR="00C908BB">
          <w:rPr>
            <w:rFonts w:ascii="Times New Roman" w:hAnsi="Times New Roman"/>
            <w:noProof/>
            <w:webHidden/>
            <w:szCs w:val="24"/>
          </w:rPr>
          <w:t>3</w:t>
        </w:r>
        <w:r w:rsidR="008B487B" w:rsidRPr="00BF08B1">
          <w:rPr>
            <w:rFonts w:ascii="Times New Roman" w:hAnsi="Times New Roman"/>
            <w:noProof/>
            <w:webHidden/>
            <w:szCs w:val="24"/>
          </w:rPr>
          <w:fldChar w:fldCharType="end"/>
        </w:r>
      </w:hyperlink>
    </w:p>
    <w:p w14:paraId="52B7425A" w14:textId="5C2D8458" w:rsidR="008B487B" w:rsidRPr="00BF08B1" w:rsidRDefault="00AD5773">
      <w:pPr>
        <w:pStyle w:val="TJ1"/>
        <w:rPr>
          <w:rFonts w:ascii="Times New Roman" w:eastAsiaTheme="minorEastAsia" w:hAnsi="Times New Roman"/>
          <w:noProof/>
          <w:szCs w:val="24"/>
        </w:rPr>
      </w:pPr>
      <w:hyperlink w:anchor="_Toc489867160" w:history="1">
        <w:r w:rsidR="008B487B" w:rsidRPr="00BF08B1">
          <w:rPr>
            <w:rStyle w:val="Hiperhivatkozs"/>
            <w:rFonts w:ascii="Times New Roman" w:hAnsi="Times New Roman"/>
            <w:noProof/>
            <w:szCs w:val="24"/>
          </w:rPr>
          <w:t>III. KAPCSOLÓDÓ JOGSZABÁLYOK</w:t>
        </w:r>
        <w:r w:rsidR="008B487B" w:rsidRPr="00BF08B1">
          <w:rPr>
            <w:rFonts w:ascii="Times New Roman" w:hAnsi="Times New Roman"/>
            <w:noProof/>
            <w:webHidden/>
            <w:szCs w:val="24"/>
          </w:rPr>
          <w:tab/>
        </w:r>
        <w:r w:rsidR="008B487B" w:rsidRPr="00BF08B1">
          <w:rPr>
            <w:rFonts w:ascii="Times New Roman" w:hAnsi="Times New Roman"/>
            <w:noProof/>
            <w:webHidden/>
            <w:szCs w:val="24"/>
          </w:rPr>
          <w:fldChar w:fldCharType="begin"/>
        </w:r>
        <w:r w:rsidR="008B487B" w:rsidRPr="00BF08B1">
          <w:rPr>
            <w:rFonts w:ascii="Times New Roman" w:hAnsi="Times New Roman"/>
            <w:noProof/>
            <w:webHidden/>
            <w:szCs w:val="24"/>
          </w:rPr>
          <w:instrText xml:space="preserve"> PAGEREF _Toc489867160 \h </w:instrText>
        </w:r>
        <w:r w:rsidR="008B487B" w:rsidRPr="00BF08B1">
          <w:rPr>
            <w:rFonts w:ascii="Times New Roman" w:hAnsi="Times New Roman"/>
            <w:noProof/>
            <w:webHidden/>
            <w:szCs w:val="24"/>
          </w:rPr>
        </w:r>
        <w:r w:rsidR="008B487B" w:rsidRPr="00BF08B1">
          <w:rPr>
            <w:rFonts w:ascii="Times New Roman" w:hAnsi="Times New Roman"/>
            <w:noProof/>
            <w:webHidden/>
            <w:szCs w:val="24"/>
          </w:rPr>
          <w:fldChar w:fldCharType="separate"/>
        </w:r>
        <w:r w:rsidR="00C908BB">
          <w:rPr>
            <w:rFonts w:ascii="Times New Roman" w:hAnsi="Times New Roman"/>
            <w:noProof/>
            <w:webHidden/>
            <w:szCs w:val="24"/>
          </w:rPr>
          <w:t>4</w:t>
        </w:r>
        <w:r w:rsidR="008B487B" w:rsidRPr="00BF08B1">
          <w:rPr>
            <w:rFonts w:ascii="Times New Roman" w:hAnsi="Times New Roman"/>
            <w:noProof/>
            <w:webHidden/>
            <w:szCs w:val="24"/>
          </w:rPr>
          <w:fldChar w:fldCharType="end"/>
        </w:r>
      </w:hyperlink>
    </w:p>
    <w:p w14:paraId="5B7947EB" w14:textId="485FA1CD" w:rsidR="008B487B" w:rsidRPr="00BF08B1" w:rsidRDefault="00AD5773">
      <w:pPr>
        <w:pStyle w:val="TJ1"/>
        <w:rPr>
          <w:rFonts w:ascii="Times New Roman" w:eastAsiaTheme="minorEastAsia" w:hAnsi="Times New Roman"/>
          <w:noProof/>
          <w:szCs w:val="24"/>
        </w:rPr>
      </w:pPr>
      <w:hyperlink w:anchor="_Toc489867161" w:history="1">
        <w:r w:rsidR="008B487B" w:rsidRPr="00BF08B1">
          <w:rPr>
            <w:rStyle w:val="Hiperhivatkozs"/>
            <w:rFonts w:ascii="Times New Roman" w:hAnsi="Times New Roman"/>
            <w:noProof/>
            <w:szCs w:val="24"/>
          </w:rPr>
          <w:t>IV. ÉRTELMEZŐ RENDELKEZÉSEK</w:t>
        </w:r>
        <w:r w:rsidR="008B487B" w:rsidRPr="00BF08B1">
          <w:rPr>
            <w:rFonts w:ascii="Times New Roman" w:hAnsi="Times New Roman"/>
            <w:noProof/>
            <w:webHidden/>
            <w:szCs w:val="24"/>
          </w:rPr>
          <w:tab/>
        </w:r>
        <w:r w:rsidR="008B487B" w:rsidRPr="00BF08B1">
          <w:rPr>
            <w:rFonts w:ascii="Times New Roman" w:hAnsi="Times New Roman"/>
            <w:noProof/>
            <w:webHidden/>
            <w:szCs w:val="24"/>
          </w:rPr>
          <w:fldChar w:fldCharType="begin"/>
        </w:r>
        <w:r w:rsidR="008B487B" w:rsidRPr="00BF08B1">
          <w:rPr>
            <w:rFonts w:ascii="Times New Roman" w:hAnsi="Times New Roman"/>
            <w:noProof/>
            <w:webHidden/>
            <w:szCs w:val="24"/>
          </w:rPr>
          <w:instrText xml:space="preserve"> PAGEREF _Toc489867161 \h </w:instrText>
        </w:r>
        <w:r w:rsidR="008B487B" w:rsidRPr="00BF08B1">
          <w:rPr>
            <w:rFonts w:ascii="Times New Roman" w:hAnsi="Times New Roman"/>
            <w:noProof/>
            <w:webHidden/>
            <w:szCs w:val="24"/>
          </w:rPr>
        </w:r>
        <w:r w:rsidR="008B487B" w:rsidRPr="00BF08B1">
          <w:rPr>
            <w:rFonts w:ascii="Times New Roman" w:hAnsi="Times New Roman"/>
            <w:noProof/>
            <w:webHidden/>
            <w:szCs w:val="24"/>
          </w:rPr>
          <w:fldChar w:fldCharType="separate"/>
        </w:r>
        <w:r w:rsidR="00C908BB">
          <w:rPr>
            <w:rFonts w:ascii="Times New Roman" w:hAnsi="Times New Roman"/>
            <w:noProof/>
            <w:webHidden/>
            <w:szCs w:val="24"/>
          </w:rPr>
          <w:t>4</w:t>
        </w:r>
        <w:r w:rsidR="008B487B" w:rsidRPr="00BF08B1">
          <w:rPr>
            <w:rFonts w:ascii="Times New Roman" w:hAnsi="Times New Roman"/>
            <w:noProof/>
            <w:webHidden/>
            <w:szCs w:val="24"/>
          </w:rPr>
          <w:fldChar w:fldCharType="end"/>
        </w:r>
      </w:hyperlink>
    </w:p>
    <w:p w14:paraId="56C8D850" w14:textId="7EEFB1B2" w:rsidR="008B487B" w:rsidRPr="00BF08B1" w:rsidRDefault="00AD5773">
      <w:pPr>
        <w:pStyle w:val="TJ1"/>
        <w:rPr>
          <w:rFonts w:ascii="Times New Roman" w:eastAsiaTheme="minorEastAsia" w:hAnsi="Times New Roman"/>
          <w:noProof/>
          <w:szCs w:val="24"/>
        </w:rPr>
      </w:pPr>
      <w:hyperlink w:anchor="_Toc489867162" w:history="1">
        <w:r w:rsidR="008B487B" w:rsidRPr="00BF08B1">
          <w:rPr>
            <w:rStyle w:val="Hiperhivatkozs"/>
            <w:rFonts w:ascii="Times New Roman" w:hAnsi="Times New Roman"/>
            <w:noProof/>
            <w:szCs w:val="24"/>
          </w:rPr>
          <w:t>V. ÜGYFÉL-ÁTVILÁGÍTÁSI KÖTELEZETTSÉG ÉS INTÉZKEDÉSEK VÉGREHAJTÁSA</w:t>
        </w:r>
        <w:r w:rsidR="008B487B" w:rsidRPr="00BF08B1">
          <w:rPr>
            <w:rFonts w:ascii="Times New Roman" w:hAnsi="Times New Roman"/>
            <w:noProof/>
            <w:webHidden/>
            <w:szCs w:val="24"/>
          </w:rPr>
          <w:tab/>
        </w:r>
        <w:r w:rsidR="008B487B" w:rsidRPr="00BF08B1">
          <w:rPr>
            <w:rFonts w:ascii="Times New Roman" w:hAnsi="Times New Roman"/>
            <w:noProof/>
            <w:webHidden/>
            <w:szCs w:val="24"/>
          </w:rPr>
          <w:fldChar w:fldCharType="begin"/>
        </w:r>
        <w:r w:rsidR="008B487B" w:rsidRPr="00BF08B1">
          <w:rPr>
            <w:rFonts w:ascii="Times New Roman" w:hAnsi="Times New Roman"/>
            <w:noProof/>
            <w:webHidden/>
            <w:szCs w:val="24"/>
          </w:rPr>
          <w:instrText xml:space="preserve"> PAGEREF _Toc489867162 \h </w:instrText>
        </w:r>
        <w:r w:rsidR="008B487B" w:rsidRPr="00BF08B1">
          <w:rPr>
            <w:rFonts w:ascii="Times New Roman" w:hAnsi="Times New Roman"/>
            <w:noProof/>
            <w:webHidden/>
            <w:szCs w:val="24"/>
          </w:rPr>
        </w:r>
        <w:r w:rsidR="008B487B" w:rsidRPr="00BF08B1">
          <w:rPr>
            <w:rFonts w:ascii="Times New Roman" w:hAnsi="Times New Roman"/>
            <w:noProof/>
            <w:webHidden/>
            <w:szCs w:val="24"/>
          </w:rPr>
          <w:fldChar w:fldCharType="separate"/>
        </w:r>
        <w:r w:rsidR="00C908BB">
          <w:rPr>
            <w:rFonts w:ascii="Times New Roman" w:hAnsi="Times New Roman"/>
            <w:noProof/>
            <w:webHidden/>
            <w:szCs w:val="24"/>
          </w:rPr>
          <w:t>8</w:t>
        </w:r>
        <w:r w:rsidR="008B487B" w:rsidRPr="00BF08B1">
          <w:rPr>
            <w:rFonts w:ascii="Times New Roman" w:hAnsi="Times New Roman"/>
            <w:noProof/>
            <w:webHidden/>
            <w:szCs w:val="24"/>
          </w:rPr>
          <w:fldChar w:fldCharType="end"/>
        </w:r>
      </w:hyperlink>
    </w:p>
    <w:p w14:paraId="721F5C03" w14:textId="0915E162" w:rsidR="008B487B" w:rsidRPr="00BF08B1" w:rsidRDefault="00AD5773">
      <w:pPr>
        <w:pStyle w:val="TJ2"/>
        <w:tabs>
          <w:tab w:val="right" w:leader="dot" w:pos="10763"/>
        </w:tabs>
        <w:rPr>
          <w:rFonts w:ascii="Times New Roman" w:eastAsiaTheme="minorEastAsia" w:hAnsi="Times New Roman"/>
          <w:noProof/>
          <w:szCs w:val="24"/>
        </w:rPr>
      </w:pPr>
      <w:hyperlink w:anchor="_Toc489867163" w:history="1">
        <w:r w:rsidR="008B487B" w:rsidRPr="00BF08B1">
          <w:rPr>
            <w:rStyle w:val="Hiperhivatkozs"/>
            <w:rFonts w:ascii="Times New Roman" w:hAnsi="Times New Roman"/>
            <w:noProof/>
            <w:szCs w:val="24"/>
          </w:rPr>
          <w:t>V.1. Az ügyfél-átvilágítási kötelezettség</w:t>
        </w:r>
        <w:r w:rsidR="008B487B" w:rsidRPr="00BF08B1">
          <w:rPr>
            <w:rFonts w:ascii="Times New Roman" w:hAnsi="Times New Roman"/>
            <w:noProof/>
            <w:webHidden/>
            <w:szCs w:val="24"/>
          </w:rPr>
          <w:tab/>
        </w:r>
        <w:r w:rsidR="008B487B" w:rsidRPr="00BF08B1">
          <w:rPr>
            <w:rFonts w:ascii="Times New Roman" w:hAnsi="Times New Roman"/>
            <w:noProof/>
            <w:webHidden/>
            <w:szCs w:val="24"/>
          </w:rPr>
          <w:fldChar w:fldCharType="begin"/>
        </w:r>
        <w:r w:rsidR="008B487B" w:rsidRPr="00BF08B1">
          <w:rPr>
            <w:rFonts w:ascii="Times New Roman" w:hAnsi="Times New Roman"/>
            <w:noProof/>
            <w:webHidden/>
            <w:szCs w:val="24"/>
          </w:rPr>
          <w:instrText xml:space="preserve"> PAGEREF _Toc489867163 \h </w:instrText>
        </w:r>
        <w:r w:rsidR="008B487B" w:rsidRPr="00BF08B1">
          <w:rPr>
            <w:rFonts w:ascii="Times New Roman" w:hAnsi="Times New Roman"/>
            <w:noProof/>
            <w:webHidden/>
            <w:szCs w:val="24"/>
          </w:rPr>
        </w:r>
        <w:r w:rsidR="008B487B" w:rsidRPr="00BF08B1">
          <w:rPr>
            <w:rFonts w:ascii="Times New Roman" w:hAnsi="Times New Roman"/>
            <w:noProof/>
            <w:webHidden/>
            <w:szCs w:val="24"/>
          </w:rPr>
          <w:fldChar w:fldCharType="separate"/>
        </w:r>
        <w:r w:rsidR="00C908BB">
          <w:rPr>
            <w:rFonts w:ascii="Times New Roman" w:hAnsi="Times New Roman"/>
            <w:noProof/>
            <w:webHidden/>
            <w:szCs w:val="24"/>
          </w:rPr>
          <w:t>8</w:t>
        </w:r>
        <w:r w:rsidR="008B487B" w:rsidRPr="00BF08B1">
          <w:rPr>
            <w:rFonts w:ascii="Times New Roman" w:hAnsi="Times New Roman"/>
            <w:noProof/>
            <w:webHidden/>
            <w:szCs w:val="24"/>
          </w:rPr>
          <w:fldChar w:fldCharType="end"/>
        </w:r>
      </w:hyperlink>
    </w:p>
    <w:p w14:paraId="3819CEF5" w14:textId="2F7AB45C" w:rsidR="008B487B" w:rsidRPr="00BF08B1" w:rsidRDefault="00AD5773">
      <w:pPr>
        <w:pStyle w:val="TJ2"/>
        <w:tabs>
          <w:tab w:val="right" w:leader="dot" w:pos="10763"/>
        </w:tabs>
        <w:rPr>
          <w:rFonts w:ascii="Times New Roman" w:eastAsiaTheme="minorEastAsia" w:hAnsi="Times New Roman"/>
          <w:noProof/>
          <w:szCs w:val="24"/>
        </w:rPr>
      </w:pPr>
      <w:hyperlink w:anchor="_Toc489867164" w:history="1">
        <w:r w:rsidR="008B487B" w:rsidRPr="00BF08B1">
          <w:rPr>
            <w:rStyle w:val="Hiperhivatkozs"/>
            <w:rFonts w:ascii="Times New Roman" w:hAnsi="Times New Roman"/>
            <w:noProof/>
            <w:szCs w:val="24"/>
          </w:rPr>
          <w:t>V.2. Az ügyfél-átvilágítási intézkedések</w:t>
        </w:r>
        <w:r w:rsidR="008B487B" w:rsidRPr="00BF08B1">
          <w:rPr>
            <w:rFonts w:ascii="Times New Roman" w:hAnsi="Times New Roman"/>
            <w:noProof/>
            <w:webHidden/>
            <w:szCs w:val="24"/>
          </w:rPr>
          <w:tab/>
        </w:r>
        <w:r w:rsidR="008B487B" w:rsidRPr="00BF08B1">
          <w:rPr>
            <w:rFonts w:ascii="Times New Roman" w:hAnsi="Times New Roman"/>
            <w:noProof/>
            <w:webHidden/>
            <w:szCs w:val="24"/>
          </w:rPr>
          <w:fldChar w:fldCharType="begin"/>
        </w:r>
        <w:r w:rsidR="008B487B" w:rsidRPr="00BF08B1">
          <w:rPr>
            <w:rFonts w:ascii="Times New Roman" w:hAnsi="Times New Roman"/>
            <w:noProof/>
            <w:webHidden/>
            <w:szCs w:val="24"/>
          </w:rPr>
          <w:instrText xml:space="preserve"> PAGEREF _Toc489867164 \h </w:instrText>
        </w:r>
        <w:r w:rsidR="008B487B" w:rsidRPr="00BF08B1">
          <w:rPr>
            <w:rFonts w:ascii="Times New Roman" w:hAnsi="Times New Roman"/>
            <w:noProof/>
            <w:webHidden/>
            <w:szCs w:val="24"/>
          </w:rPr>
        </w:r>
        <w:r w:rsidR="008B487B" w:rsidRPr="00BF08B1">
          <w:rPr>
            <w:rFonts w:ascii="Times New Roman" w:hAnsi="Times New Roman"/>
            <w:noProof/>
            <w:webHidden/>
            <w:szCs w:val="24"/>
          </w:rPr>
          <w:fldChar w:fldCharType="separate"/>
        </w:r>
        <w:r w:rsidR="00C908BB">
          <w:rPr>
            <w:rFonts w:ascii="Times New Roman" w:hAnsi="Times New Roman"/>
            <w:noProof/>
            <w:webHidden/>
            <w:szCs w:val="24"/>
          </w:rPr>
          <w:t>9</w:t>
        </w:r>
        <w:r w:rsidR="008B487B" w:rsidRPr="00BF08B1">
          <w:rPr>
            <w:rFonts w:ascii="Times New Roman" w:hAnsi="Times New Roman"/>
            <w:noProof/>
            <w:webHidden/>
            <w:szCs w:val="24"/>
          </w:rPr>
          <w:fldChar w:fldCharType="end"/>
        </w:r>
      </w:hyperlink>
    </w:p>
    <w:p w14:paraId="51256E2F" w14:textId="0DDEB8CE" w:rsidR="008B487B" w:rsidRPr="00BF08B1" w:rsidRDefault="00AD5773">
      <w:pPr>
        <w:pStyle w:val="TJ3"/>
        <w:tabs>
          <w:tab w:val="right" w:leader="dot" w:pos="10763"/>
        </w:tabs>
        <w:rPr>
          <w:rFonts w:ascii="Times New Roman" w:eastAsiaTheme="minorEastAsia" w:hAnsi="Times New Roman"/>
          <w:noProof/>
          <w:szCs w:val="24"/>
        </w:rPr>
      </w:pPr>
      <w:hyperlink w:anchor="_Toc489867165" w:history="1">
        <w:r w:rsidR="008B487B" w:rsidRPr="00BF08B1">
          <w:rPr>
            <w:rStyle w:val="Hiperhivatkozs"/>
            <w:rFonts w:ascii="Times New Roman" w:hAnsi="Times New Roman"/>
            <w:noProof/>
            <w:szCs w:val="24"/>
          </w:rPr>
          <w:t>V.2.1 Általános szabályok</w:t>
        </w:r>
        <w:r w:rsidR="008B487B" w:rsidRPr="00BF08B1">
          <w:rPr>
            <w:rFonts w:ascii="Times New Roman" w:hAnsi="Times New Roman"/>
            <w:noProof/>
            <w:webHidden/>
            <w:szCs w:val="24"/>
          </w:rPr>
          <w:tab/>
        </w:r>
        <w:r w:rsidR="008B487B" w:rsidRPr="00BF08B1">
          <w:rPr>
            <w:rFonts w:ascii="Times New Roman" w:hAnsi="Times New Roman"/>
            <w:noProof/>
            <w:webHidden/>
            <w:szCs w:val="24"/>
          </w:rPr>
          <w:fldChar w:fldCharType="begin"/>
        </w:r>
        <w:r w:rsidR="008B487B" w:rsidRPr="00BF08B1">
          <w:rPr>
            <w:rFonts w:ascii="Times New Roman" w:hAnsi="Times New Roman"/>
            <w:noProof/>
            <w:webHidden/>
            <w:szCs w:val="24"/>
          </w:rPr>
          <w:instrText xml:space="preserve"> PAGEREF _Toc489867165 \h </w:instrText>
        </w:r>
        <w:r w:rsidR="008B487B" w:rsidRPr="00BF08B1">
          <w:rPr>
            <w:rFonts w:ascii="Times New Roman" w:hAnsi="Times New Roman"/>
            <w:noProof/>
            <w:webHidden/>
            <w:szCs w:val="24"/>
          </w:rPr>
        </w:r>
        <w:r w:rsidR="008B487B" w:rsidRPr="00BF08B1">
          <w:rPr>
            <w:rFonts w:ascii="Times New Roman" w:hAnsi="Times New Roman"/>
            <w:noProof/>
            <w:webHidden/>
            <w:szCs w:val="24"/>
          </w:rPr>
          <w:fldChar w:fldCharType="separate"/>
        </w:r>
        <w:r w:rsidR="00C908BB">
          <w:rPr>
            <w:rFonts w:ascii="Times New Roman" w:hAnsi="Times New Roman"/>
            <w:noProof/>
            <w:webHidden/>
            <w:szCs w:val="24"/>
          </w:rPr>
          <w:t>9</w:t>
        </w:r>
        <w:r w:rsidR="008B487B" w:rsidRPr="00BF08B1">
          <w:rPr>
            <w:rFonts w:ascii="Times New Roman" w:hAnsi="Times New Roman"/>
            <w:noProof/>
            <w:webHidden/>
            <w:szCs w:val="24"/>
          </w:rPr>
          <w:fldChar w:fldCharType="end"/>
        </w:r>
      </w:hyperlink>
    </w:p>
    <w:p w14:paraId="2400F178" w14:textId="0D4C19D9" w:rsidR="008B487B" w:rsidRPr="00BF08B1" w:rsidRDefault="00AD5773">
      <w:pPr>
        <w:pStyle w:val="TJ3"/>
        <w:tabs>
          <w:tab w:val="right" w:leader="dot" w:pos="10763"/>
        </w:tabs>
        <w:rPr>
          <w:rFonts w:ascii="Times New Roman" w:eastAsiaTheme="minorEastAsia" w:hAnsi="Times New Roman"/>
          <w:noProof/>
          <w:szCs w:val="24"/>
        </w:rPr>
      </w:pPr>
      <w:hyperlink w:anchor="_Toc489867166" w:history="1">
        <w:r w:rsidR="008B487B" w:rsidRPr="00BF08B1">
          <w:rPr>
            <w:rStyle w:val="Hiperhivatkozs"/>
            <w:rFonts w:ascii="Times New Roman" w:hAnsi="Times New Roman"/>
            <w:noProof/>
            <w:szCs w:val="24"/>
          </w:rPr>
          <w:t>V.2.2. Az azonosítás és a személyazonosság igazoló ellenőrzése</w:t>
        </w:r>
        <w:r w:rsidR="008B487B" w:rsidRPr="00BF08B1">
          <w:rPr>
            <w:rFonts w:ascii="Times New Roman" w:hAnsi="Times New Roman"/>
            <w:noProof/>
            <w:webHidden/>
            <w:szCs w:val="24"/>
          </w:rPr>
          <w:tab/>
        </w:r>
        <w:r w:rsidR="008B487B" w:rsidRPr="00BF08B1">
          <w:rPr>
            <w:rFonts w:ascii="Times New Roman" w:hAnsi="Times New Roman"/>
            <w:noProof/>
            <w:webHidden/>
            <w:szCs w:val="24"/>
          </w:rPr>
          <w:fldChar w:fldCharType="begin"/>
        </w:r>
        <w:r w:rsidR="008B487B" w:rsidRPr="00BF08B1">
          <w:rPr>
            <w:rFonts w:ascii="Times New Roman" w:hAnsi="Times New Roman"/>
            <w:noProof/>
            <w:webHidden/>
            <w:szCs w:val="24"/>
          </w:rPr>
          <w:instrText xml:space="preserve"> PAGEREF _Toc489867166 \h </w:instrText>
        </w:r>
        <w:r w:rsidR="008B487B" w:rsidRPr="00BF08B1">
          <w:rPr>
            <w:rFonts w:ascii="Times New Roman" w:hAnsi="Times New Roman"/>
            <w:noProof/>
            <w:webHidden/>
            <w:szCs w:val="24"/>
          </w:rPr>
        </w:r>
        <w:r w:rsidR="008B487B" w:rsidRPr="00BF08B1">
          <w:rPr>
            <w:rFonts w:ascii="Times New Roman" w:hAnsi="Times New Roman"/>
            <w:noProof/>
            <w:webHidden/>
            <w:szCs w:val="24"/>
          </w:rPr>
          <w:fldChar w:fldCharType="separate"/>
        </w:r>
        <w:r w:rsidR="00C908BB">
          <w:rPr>
            <w:rFonts w:ascii="Times New Roman" w:hAnsi="Times New Roman"/>
            <w:noProof/>
            <w:webHidden/>
            <w:szCs w:val="24"/>
          </w:rPr>
          <w:t>10</w:t>
        </w:r>
        <w:r w:rsidR="008B487B" w:rsidRPr="00BF08B1">
          <w:rPr>
            <w:rFonts w:ascii="Times New Roman" w:hAnsi="Times New Roman"/>
            <w:noProof/>
            <w:webHidden/>
            <w:szCs w:val="24"/>
          </w:rPr>
          <w:fldChar w:fldCharType="end"/>
        </w:r>
      </w:hyperlink>
    </w:p>
    <w:p w14:paraId="533C4DC0" w14:textId="76E5430D" w:rsidR="008B487B" w:rsidRPr="00BF08B1" w:rsidRDefault="00AD5773">
      <w:pPr>
        <w:pStyle w:val="TJ3"/>
        <w:tabs>
          <w:tab w:val="right" w:leader="dot" w:pos="10763"/>
        </w:tabs>
        <w:rPr>
          <w:rFonts w:ascii="Times New Roman" w:eastAsiaTheme="minorEastAsia" w:hAnsi="Times New Roman"/>
          <w:noProof/>
          <w:szCs w:val="24"/>
        </w:rPr>
      </w:pPr>
      <w:hyperlink w:anchor="_Toc489867167" w:history="1">
        <w:r w:rsidR="008B487B" w:rsidRPr="00BF08B1">
          <w:rPr>
            <w:rStyle w:val="Hiperhivatkozs"/>
            <w:rFonts w:ascii="Times New Roman" w:hAnsi="Times New Roman"/>
            <w:noProof/>
            <w:szCs w:val="24"/>
          </w:rPr>
          <w:t>V.2.3. Vezetői jóváhagyástól függő ügyletek</w:t>
        </w:r>
        <w:r w:rsidR="008B487B" w:rsidRPr="00BF08B1">
          <w:rPr>
            <w:rFonts w:ascii="Times New Roman" w:hAnsi="Times New Roman"/>
            <w:noProof/>
            <w:webHidden/>
            <w:szCs w:val="24"/>
          </w:rPr>
          <w:tab/>
        </w:r>
        <w:r w:rsidR="008B487B" w:rsidRPr="00BF08B1">
          <w:rPr>
            <w:rFonts w:ascii="Times New Roman" w:hAnsi="Times New Roman"/>
            <w:noProof/>
            <w:webHidden/>
            <w:szCs w:val="24"/>
          </w:rPr>
          <w:fldChar w:fldCharType="begin"/>
        </w:r>
        <w:r w:rsidR="008B487B" w:rsidRPr="00BF08B1">
          <w:rPr>
            <w:rFonts w:ascii="Times New Roman" w:hAnsi="Times New Roman"/>
            <w:noProof/>
            <w:webHidden/>
            <w:szCs w:val="24"/>
          </w:rPr>
          <w:instrText xml:space="preserve"> PAGEREF _Toc489867167 \h </w:instrText>
        </w:r>
        <w:r w:rsidR="008B487B" w:rsidRPr="00BF08B1">
          <w:rPr>
            <w:rFonts w:ascii="Times New Roman" w:hAnsi="Times New Roman"/>
            <w:noProof/>
            <w:webHidden/>
            <w:szCs w:val="24"/>
          </w:rPr>
        </w:r>
        <w:r w:rsidR="008B487B" w:rsidRPr="00BF08B1">
          <w:rPr>
            <w:rFonts w:ascii="Times New Roman" w:hAnsi="Times New Roman"/>
            <w:noProof/>
            <w:webHidden/>
            <w:szCs w:val="24"/>
          </w:rPr>
          <w:fldChar w:fldCharType="separate"/>
        </w:r>
        <w:r w:rsidR="00C908BB">
          <w:rPr>
            <w:rFonts w:ascii="Times New Roman" w:hAnsi="Times New Roman"/>
            <w:noProof/>
            <w:webHidden/>
            <w:szCs w:val="24"/>
          </w:rPr>
          <w:t>11</w:t>
        </w:r>
        <w:r w:rsidR="008B487B" w:rsidRPr="00BF08B1">
          <w:rPr>
            <w:rFonts w:ascii="Times New Roman" w:hAnsi="Times New Roman"/>
            <w:noProof/>
            <w:webHidden/>
            <w:szCs w:val="24"/>
          </w:rPr>
          <w:fldChar w:fldCharType="end"/>
        </w:r>
      </w:hyperlink>
    </w:p>
    <w:p w14:paraId="4B7FB1B1" w14:textId="3D796382" w:rsidR="008B487B" w:rsidRPr="00BF08B1" w:rsidRDefault="00AD5773">
      <w:pPr>
        <w:pStyle w:val="TJ3"/>
        <w:tabs>
          <w:tab w:val="right" w:leader="dot" w:pos="10763"/>
        </w:tabs>
        <w:rPr>
          <w:rFonts w:ascii="Times New Roman" w:eastAsiaTheme="minorEastAsia" w:hAnsi="Times New Roman"/>
          <w:noProof/>
          <w:szCs w:val="24"/>
        </w:rPr>
      </w:pPr>
      <w:hyperlink w:anchor="_Toc489867168" w:history="1">
        <w:r w:rsidR="008B487B" w:rsidRPr="00BF08B1">
          <w:rPr>
            <w:rStyle w:val="Hiperhivatkozs"/>
            <w:rFonts w:ascii="Times New Roman" w:hAnsi="Times New Roman"/>
            <w:noProof/>
            <w:szCs w:val="24"/>
          </w:rPr>
          <w:t>V.2.4. Benyújtandó dokumentumok</w:t>
        </w:r>
        <w:r w:rsidR="008B487B" w:rsidRPr="00BF08B1">
          <w:rPr>
            <w:rFonts w:ascii="Times New Roman" w:hAnsi="Times New Roman"/>
            <w:noProof/>
            <w:webHidden/>
            <w:szCs w:val="24"/>
          </w:rPr>
          <w:tab/>
        </w:r>
        <w:r w:rsidR="008B487B" w:rsidRPr="00BF08B1">
          <w:rPr>
            <w:rFonts w:ascii="Times New Roman" w:hAnsi="Times New Roman"/>
            <w:noProof/>
            <w:webHidden/>
            <w:szCs w:val="24"/>
          </w:rPr>
          <w:fldChar w:fldCharType="begin"/>
        </w:r>
        <w:r w:rsidR="008B487B" w:rsidRPr="00BF08B1">
          <w:rPr>
            <w:rFonts w:ascii="Times New Roman" w:hAnsi="Times New Roman"/>
            <w:noProof/>
            <w:webHidden/>
            <w:szCs w:val="24"/>
          </w:rPr>
          <w:instrText xml:space="preserve"> PAGEREF _Toc489867168 \h </w:instrText>
        </w:r>
        <w:r w:rsidR="008B487B" w:rsidRPr="00BF08B1">
          <w:rPr>
            <w:rFonts w:ascii="Times New Roman" w:hAnsi="Times New Roman"/>
            <w:noProof/>
            <w:webHidden/>
            <w:szCs w:val="24"/>
          </w:rPr>
        </w:r>
        <w:r w:rsidR="008B487B" w:rsidRPr="00BF08B1">
          <w:rPr>
            <w:rFonts w:ascii="Times New Roman" w:hAnsi="Times New Roman"/>
            <w:noProof/>
            <w:webHidden/>
            <w:szCs w:val="24"/>
          </w:rPr>
          <w:fldChar w:fldCharType="separate"/>
        </w:r>
        <w:r w:rsidR="00C908BB">
          <w:rPr>
            <w:rFonts w:ascii="Times New Roman" w:hAnsi="Times New Roman"/>
            <w:noProof/>
            <w:webHidden/>
            <w:szCs w:val="24"/>
          </w:rPr>
          <w:t>11</w:t>
        </w:r>
        <w:r w:rsidR="008B487B" w:rsidRPr="00BF08B1">
          <w:rPr>
            <w:rFonts w:ascii="Times New Roman" w:hAnsi="Times New Roman"/>
            <w:noProof/>
            <w:webHidden/>
            <w:szCs w:val="24"/>
          </w:rPr>
          <w:fldChar w:fldCharType="end"/>
        </w:r>
      </w:hyperlink>
    </w:p>
    <w:p w14:paraId="7CD09F33" w14:textId="00D2255D" w:rsidR="008B487B" w:rsidRPr="00BF08B1" w:rsidRDefault="00AD5773">
      <w:pPr>
        <w:pStyle w:val="TJ3"/>
        <w:tabs>
          <w:tab w:val="right" w:leader="dot" w:pos="10763"/>
        </w:tabs>
        <w:rPr>
          <w:rFonts w:ascii="Times New Roman" w:eastAsiaTheme="minorEastAsia" w:hAnsi="Times New Roman"/>
          <w:noProof/>
          <w:szCs w:val="24"/>
        </w:rPr>
      </w:pPr>
      <w:hyperlink w:anchor="_Toc489867169" w:history="1">
        <w:r w:rsidR="008B487B" w:rsidRPr="00BF08B1">
          <w:rPr>
            <w:rStyle w:val="Hiperhivatkozs"/>
            <w:rFonts w:ascii="Times New Roman" w:hAnsi="Times New Roman"/>
            <w:noProof/>
            <w:szCs w:val="24"/>
          </w:rPr>
          <w:t>V.2.5. A tényleges tulajdonosok azonosítása</w:t>
        </w:r>
        <w:r w:rsidR="008B487B" w:rsidRPr="00BF08B1">
          <w:rPr>
            <w:rFonts w:ascii="Times New Roman" w:hAnsi="Times New Roman"/>
            <w:noProof/>
            <w:webHidden/>
            <w:szCs w:val="24"/>
          </w:rPr>
          <w:tab/>
        </w:r>
        <w:r w:rsidR="008B487B" w:rsidRPr="00BF08B1">
          <w:rPr>
            <w:rFonts w:ascii="Times New Roman" w:hAnsi="Times New Roman"/>
            <w:noProof/>
            <w:webHidden/>
            <w:szCs w:val="24"/>
          </w:rPr>
          <w:fldChar w:fldCharType="begin"/>
        </w:r>
        <w:r w:rsidR="008B487B" w:rsidRPr="00BF08B1">
          <w:rPr>
            <w:rFonts w:ascii="Times New Roman" w:hAnsi="Times New Roman"/>
            <w:noProof/>
            <w:webHidden/>
            <w:szCs w:val="24"/>
          </w:rPr>
          <w:instrText xml:space="preserve"> PAGEREF _Toc489867169 \h </w:instrText>
        </w:r>
        <w:r w:rsidR="008B487B" w:rsidRPr="00BF08B1">
          <w:rPr>
            <w:rFonts w:ascii="Times New Roman" w:hAnsi="Times New Roman"/>
            <w:noProof/>
            <w:webHidden/>
            <w:szCs w:val="24"/>
          </w:rPr>
        </w:r>
        <w:r w:rsidR="008B487B" w:rsidRPr="00BF08B1">
          <w:rPr>
            <w:rFonts w:ascii="Times New Roman" w:hAnsi="Times New Roman"/>
            <w:noProof/>
            <w:webHidden/>
            <w:szCs w:val="24"/>
          </w:rPr>
          <w:fldChar w:fldCharType="separate"/>
        </w:r>
        <w:r w:rsidR="00C908BB">
          <w:rPr>
            <w:rFonts w:ascii="Times New Roman" w:hAnsi="Times New Roman"/>
            <w:noProof/>
            <w:webHidden/>
            <w:szCs w:val="24"/>
          </w:rPr>
          <w:t>12</w:t>
        </w:r>
        <w:r w:rsidR="008B487B" w:rsidRPr="00BF08B1">
          <w:rPr>
            <w:rFonts w:ascii="Times New Roman" w:hAnsi="Times New Roman"/>
            <w:noProof/>
            <w:webHidden/>
            <w:szCs w:val="24"/>
          </w:rPr>
          <w:fldChar w:fldCharType="end"/>
        </w:r>
      </w:hyperlink>
    </w:p>
    <w:p w14:paraId="6A7867CD" w14:textId="4AB0FDC2" w:rsidR="008B487B" w:rsidRPr="00BF08B1" w:rsidRDefault="00AD5773">
      <w:pPr>
        <w:pStyle w:val="TJ3"/>
        <w:tabs>
          <w:tab w:val="right" w:leader="dot" w:pos="10763"/>
        </w:tabs>
        <w:rPr>
          <w:rFonts w:ascii="Times New Roman" w:eastAsiaTheme="minorEastAsia" w:hAnsi="Times New Roman"/>
          <w:noProof/>
          <w:szCs w:val="24"/>
        </w:rPr>
      </w:pPr>
      <w:hyperlink w:anchor="_Toc489867170" w:history="1">
        <w:r w:rsidR="008B487B" w:rsidRPr="00BF08B1">
          <w:rPr>
            <w:rStyle w:val="Hiperhivatkozs"/>
            <w:rFonts w:ascii="Times New Roman" w:hAnsi="Times New Roman"/>
            <w:noProof/>
            <w:szCs w:val="24"/>
          </w:rPr>
          <w:t>V.2.6. Monitoring, megerősített eljárás</w:t>
        </w:r>
        <w:r w:rsidR="008B487B" w:rsidRPr="00BF08B1">
          <w:rPr>
            <w:rFonts w:ascii="Times New Roman" w:hAnsi="Times New Roman"/>
            <w:noProof/>
            <w:webHidden/>
            <w:szCs w:val="24"/>
          </w:rPr>
          <w:tab/>
        </w:r>
        <w:r w:rsidR="008B487B" w:rsidRPr="00BF08B1">
          <w:rPr>
            <w:rFonts w:ascii="Times New Roman" w:hAnsi="Times New Roman"/>
            <w:noProof/>
            <w:webHidden/>
            <w:szCs w:val="24"/>
          </w:rPr>
          <w:fldChar w:fldCharType="begin"/>
        </w:r>
        <w:r w:rsidR="008B487B" w:rsidRPr="00BF08B1">
          <w:rPr>
            <w:rFonts w:ascii="Times New Roman" w:hAnsi="Times New Roman"/>
            <w:noProof/>
            <w:webHidden/>
            <w:szCs w:val="24"/>
          </w:rPr>
          <w:instrText xml:space="preserve"> PAGEREF _Toc489867170 \h </w:instrText>
        </w:r>
        <w:r w:rsidR="008B487B" w:rsidRPr="00BF08B1">
          <w:rPr>
            <w:rFonts w:ascii="Times New Roman" w:hAnsi="Times New Roman"/>
            <w:noProof/>
            <w:webHidden/>
            <w:szCs w:val="24"/>
          </w:rPr>
        </w:r>
        <w:r w:rsidR="008B487B" w:rsidRPr="00BF08B1">
          <w:rPr>
            <w:rFonts w:ascii="Times New Roman" w:hAnsi="Times New Roman"/>
            <w:noProof/>
            <w:webHidden/>
            <w:szCs w:val="24"/>
          </w:rPr>
          <w:fldChar w:fldCharType="separate"/>
        </w:r>
        <w:r w:rsidR="00C908BB">
          <w:rPr>
            <w:rFonts w:ascii="Times New Roman" w:hAnsi="Times New Roman"/>
            <w:noProof/>
            <w:webHidden/>
            <w:szCs w:val="24"/>
          </w:rPr>
          <w:t>14</w:t>
        </w:r>
        <w:r w:rsidR="008B487B" w:rsidRPr="00BF08B1">
          <w:rPr>
            <w:rFonts w:ascii="Times New Roman" w:hAnsi="Times New Roman"/>
            <w:noProof/>
            <w:webHidden/>
            <w:szCs w:val="24"/>
          </w:rPr>
          <w:fldChar w:fldCharType="end"/>
        </w:r>
      </w:hyperlink>
    </w:p>
    <w:p w14:paraId="2833227A" w14:textId="45142675" w:rsidR="008B487B" w:rsidRPr="00BF08B1" w:rsidRDefault="00AD5773">
      <w:pPr>
        <w:pStyle w:val="TJ3"/>
        <w:tabs>
          <w:tab w:val="right" w:leader="dot" w:pos="10763"/>
        </w:tabs>
        <w:rPr>
          <w:rFonts w:ascii="Times New Roman" w:eastAsiaTheme="minorEastAsia" w:hAnsi="Times New Roman"/>
          <w:noProof/>
          <w:szCs w:val="24"/>
        </w:rPr>
      </w:pPr>
      <w:hyperlink w:anchor="_Toc489867171" w:history="1">
        <w:r w:rsidR="008B487B" w:rsidRPr="00BF08B1">
          <w:rPr>
            <w:rStyle w:val="Hiperhivatkozs"/>
            <w:rFonts w:ascii="Times New Roman" w:hAnsi="Times New Roman"/>
            <w:noProof/>
            <w:szCs w:val="24"/>
          </w:rPr>
          <w:t>V.2.7. Az üzleti kapcsolat megszüntetésének esetei</w:t>
        </w:r>
        <w:r w:rsidR="008B487B" w:rsidRPr="00BF08B1">
          <w:rPr>
            <w:rFonts w:ascii="Times New Roman" w:hAnsi="Times New Roman"/>
            <w:noProof/>
            <w:webHidden/>
            <w:szCs w:val="24"/>
          </w:rPr>
          <w:tab/>
        </w:r>
        <w:r w:rsidR="008B487B" w:rsidRPr="00BF08B1">
          <w:rPr>
            <w:rFonts w:ascii="Times New Roman" w:hAnsi="Times New Roman"/>
            <w:noProof/>
            <w:webHidden/>
            <w:szCs w:val="24"/>
          </w:rPr>
          <w:fldChar w:fldCharType="begin"/>
        </w:r>
        <w:r w:rsidR="008B487B" w:rsidRPr="00BF08B1">
          <w:rPr>
            <w:rFonts w:ascii="Times New Roman" w:hAnsi="Times New Roman"/>
            <w:noProof/>
            <w:webHidden/>
            <w:szCs w:val="24"/>
          </w:rPr>
          <w:instrText xml:space="preserve"> PAGEREF _Toc489867171 \h </w:instrText>
        </w:r>
        <w:r w:rsidR="008B487B" w:rsidRPr="00BF08B1">
          <w:rPr>
            <w:rFonts w:ascii="Times New Roman" w:hAnsi="Times New Roman"/>
            <w:noProof/>
            <w:webHidden/>
            <w:szCs w:val="24"/>
          </w:rPr>
        </w:r>
        <w:r w:rsidR="008B487B" w:rsidRPr="00BF08B1">
          <w:rPr>
            <w:rFonts w:ascii="Times New Roman" w:hAnsi="Times New Roman"/>
            <w:noProof/>
            <w:webHidden/>
            <w:szCs w:val="24"/>
          </w:rPr>
          <w:fldChar w:fldCharType="separate"/>
        </w:r>
        <w:r w:rsidR="00C908BB">
          <w:rPr>
            <w:rFonts w:ascii="Times New Roman" w:hAnsi="Times New Roman"/>
            <w:noProof/>
            <w:webHidden/>
            <w:szCs w:val="24"/>
          </w:rPr>
          <w:t>15</w:t>
        </w:r>
        <w:r w:rsidR="008B487B" w:rsidRPr="00BF08B1">
          <w:rPr>
            <w:rFonts w:ascii="Times New Roman" w:hAnsi="Times New Roman"/>
            <w:noProof/>
            <w:webHidden/>
            <w:szCs w:val="24"/>
          </w:rPr>
          <w:fldChar w:fldCharType="end"/>
        </w:r>
      </w:hyperlink>
    </w:p>
    <w:p w14:paraId="4CBE7797" w14:textId="708F319F" w:rsidR="008B487B" w:rsidRPr="00BF08B1" w:rsidRDefault="00AD5773">
      <w:pPr>
        <w:pStyle w:val="TJ2"/>
        <w:tabs>
          <w:tab w:val="right" w:leader="dot" w:pos="10763"/>
        </w:tabs>
        <w:rPr>
          <w:rFonts w:ascii="Times New Roman" w:eastAsiaTheme="minorEastAsia" w:hAnsi="Times New Roman"/>
          <w:noProof/>
          <w:szCs w:val="24"/>
        </w:rPr>
      </w:pPr>
      <w:hyperlink w:anchor="_Toc489867172" w:history="1">
        <w:r w:rsidR="008B487B" w:rsidRPr="00BF08B1">
          <w:rPr>
            <w:rStyle w:val="Hiperhivatkozs"/>
            <w:rFonts w:ascii="Times New Roman" w:hAnsi="Times New Roman"/>
            <w:noProof/>
            <w:szCs w:val="24"/>
          </w:rPr>
          <w:t>V.3. Egyszerűsített ügyfél-átvilágítás</w:t>
        </w:r>
        <w:r w:rsidR="008B487B" w:rsidRPr="00BF08B1">
          <w:rPr>
            <w:rFonts w:ascii="Times New Roman" w:hAnsi="Times New Roman"/>
            <w:noProof/>
            <w:webHidden/>
            <w:szCs w:val="24"/>
          </w:rPr>
          <w:tab/>
        </w:r>
        <w:r w:rsidR="008B487B" w:rsidRPr="00BF08B1">
          <w:rPr>
            <w:rFonts w:ascii="Times New Roman" w:hAnsi="Times New Roman"/>
            <w:noProof/>
            <w:webHidden/>
            <w:szCs w:val="24"/>
          </w:rPr>
          <w:fldChar w:fldCharType="begin"/>
        </w:r>
        <w:r w:rsidR="008B487B" w:rsidRPr="00BF08B1">
          <w:rPr>
            <w:rFonts w:ascii="Times New Roman" w:hAnsi="Times New Roman"/>
            <w:noProof/>
            <w:webHidden/>
            <w:szCs w:val="24"/>
          </w:rPr>
          <w:instrText xml:space="preserve"> PAGEREF _Toc489867172 \h </w:instrText>
        </w:r>
        <w:r w:rsidR="008B487B" w:rsidRPr="00BF08B1">
          <w:rPr>
            <w:rFonts w:ascii="Times New Roman" w:hAnsi="Times New Roman"/>
            <w:noProof/>
            <w:webHidden/>
            <w:szCs w:val="24"/>
          </w:rPr>
        </w:r>
        <w:r w:rsidR="008B487B" w:rsidRPr="00BF08B1">
          <w:rPr>
            <w:rFonts w:ascii="Times New Roman" w:hAnsi="Times New Roman"/>
            <w:noProof/>
            <w:webHidden/>
            <w:szCs w:val="24"/>
          </w:rPr>
          <w:fldChar w:fldCharType="separate"/>
        </w:r>
        <w:r w:rsidR="00C908BB">
          <w:rPr>
            <w:rFonts w:ascii="Times New Roman" w:hAnsi="Times New Roman"/>
            <w:noProof/>
            <w:webHidden/>
            <w:szCs w:val="24"/>
          </w:rPr>
          <w:t>15</w:t>
        </w:r>
        <w:r w:rsidR="008B487B" w:rsidRPr="00BF08B1">
          <w:rPr>
            <w:rFonts w:ascii="Times New Roman" w:hAnsi="Times New Roman"/>
            <w:noProof/>
            <w:webHidden/>
            <w:szCs w:val="24"/>
          </w:rPr>
          <w:fldChar w:fldCharType="end"/>
        </w:r>
      </w:hyperlink>
    </w:p>
    <w:p w14:paraId="41FEAA75" w14:textId="135FADFF" w:rsidR="008B487B" w:rsidRPr="00BF08B1" w:rsidRDefault="00AD5773">
      <w:pPr>
        <w:pStyle w:val="TJ2"/>
        <w:tabs>
          <w:tab w:val="right" w:leader="dot" w:pos="10763"/>
        </w:tabs>
        <w:rPr>
          <w:rFonts w:ascii="Times New Roman" w:eastAsiaTheme="minorEastAsia" w:hAnsi="Times New Roman"/>
          <w:noProof/>
          <w:szCs w:val="24"/>
        </w:rPr>
      </w:pPr>
      <w:hyperlink w:anchor="_Toc489867173" w:history="1">
        <w:r w:rsidR="008B487B" w:rsidRPr="00BF08B1">
          <w:rPr>
            <w:rStyle w:val="Hiperhivatkozs"/>
            <w:rFonts w:ascii="Times New Roman" w:hAnsi="Times New Roman"/>
            <w:noProof/>
            <w:szCs w:val="24"/>
          </w:rPr>
          <w:t>V.4. Fokozott ügyfél-átvilágítás</w:t>
        </w:r>
        <w:r w:rsidR="008B487B" w:rsidRPr="00BF08B1">
          <w:rPr>
            <w:rFonts w:ascii="Times New Roman" w:hAnsi="Times New Roman"/>
            <w:noProof/>
            <w:webHidden/>
            <w:szCs w:val="24"/>
          </w:rPr>
          <w:tab/>
        </w:r>
        <w:r w:rsidR="008B487B" w:rsidRPr="00BF08B1">
          <w:rPr>
            <w:rFonts w:ascii="Times New Roman" w:hAnsi="Times New Roman"/>
            <w:noProof/>
            <w:webHidden/>
            <w:szCs w:val="24"/>
          </w:rPr>
          <w:fldChar w:fldCharType="begin"/>
        </w:r>
        <w:r w:rsidR="008B487B" w:rsidRPr="00BF08B1">
          <w:rPr>
            <w:rFonts w:ascii="Times New Roman" w:hAnsi="Times New Roman"/>
            <w:noProof/>
            <w:webHidden/>
            <w:szCs w:val="24"/>
          </w:rPr>
          <w:instrText xml:space="preserve"> PAGEREF _Toc489867173 \h </w:instrText>
        </w:r>
        <w:r w:rsidR="008B487B" w:rsidRPr="00BF08B1">
          <w:rPr>
            <w:rFonts w:ascii="Times New Roman" w:hAnsi="Times New Roman"/>
            <w:noProof/>
            <w:webHidden/>
            <w:szCs w:val="24"/>
          </w:rPr>
        </w:r>
        <w:r w:rsidR="008B487B" w:rsidRPr="00BF08B1">
          <w:rPr>
            <w:rFonts w:ascii="Times New Roman" w:hAnsi="Times New Roman"/>
            <w:noProof/>
            <w:webHidden/>
            <w:szCs w:val="24"/>
          </w:rPr>
          <w:fldChar w:fldCharType="separate"/>
        </w:r>
        <w:r w:rsidR="00C908BB">
          <w:rPr>
            <w:rFonts w:ascii="Times New Roman" w:hAnsi="Times New Roman"/>
            <w:noProof/>
            <w:webHidden/>
            <w:szCs w:val="24"/>
          </w:rPr>
          <w:t>16</w:t>
        </w:r>
        <w:r w:rsidR="008B487B" w:rsidRPr="00BF08B1">
          <w:rPr>
            <w:rFonts w:ascii="Times New Roman" w:hAnsi="Times New Roman"/>
            <w:noProof/>
            <w:webHidden/>
            <w:szCs w:val="24"/>
          </w:rPr>
          <w:fldChar w:fldCharType="end"/>
        </w:r>
      </w:hyperlink>
    </w:p>
    <w:p w14:paraId="61DE12BC" w14:textId="7AE6F5E1" w:rsidR="008B487B" w:rsidRPr="00BF08B1" w:rsidRDefault="00AD5773">
      <w:pPr>
        <w:pStyle w:val="TJ3"/>
        <w:tabs>
          <w:tab w:val="right" w:leader="dot" w:pos="10763"/>
        </w:tabs>
        <w:rPr>
          <w:rFonts w:ascii="Times New Roman" w:eastAsiaTheme="minorEastAsia" w:hAnsi="Times New Roman"/>
          <w:noProof/>
          <w:szCs w:val="24"/>
        </w:rPr>
      </w:pPr>
      <w:hyperlink w:anchor="_Toc489867174" w:history="1">
        <w:r w:rsidR="008B487B" w:rsidRPr="00BF08B1">
          <w:rPr>
            <w:rStyle w:val="Hiperhivatkozs"/>
            <w:rFonts w:ascii="Times New Roman" w:hAnsi="Times New Roman"/>
            <w:noProof/>
            <w:szCs w:val="24"/>
          </w:rPr>
          <w:t>V.4.1. Személyesen meg nem jelenő ügyfél</w:t>
        </w:r>
        <w:r w:rsidR="008B487B" w:rsidRPr="00BF08B1">
          <w:rPr>
            <w:rFonts w:ascii="Times New Roman" w:hAnsi="Times New Roman"/>
            <w:noProof/>
            <w:webHidden/>
            <w:szCs w:val="24"/>
          </w:rPr>
          <w:tab/>
        </w:r>
        <w:r w:rsidR="008B487B" w:rsidRPr="00BF08B1">
          <w:rPr>
            <w:rFonts w:ascii="Times New Roman" w:hAnsi="Times New Roman"/>
            <w:noProof/>
            <w:webHidden/>
            <w:szCs w:val="24"/>
          </w:rPr>
          <w:fldChar w:fldCharType="begin"/>
        </w:r>
        <w:r w:rsidR="008B487B" w:rsidRPr="00BF08B1">
          <w:rPr>
            <w:rFonts w:ascii="Times New Roman" w:hAnsi="Times New Roman"/>
            <w:noProof/>
            <w:webHidden/>
            <w:szCs w:val="24"/>
          </w:rPr>
          <w:instrText xml:space="preserve"> PAGEREF _Toc489867174 \h </w:instrText>
        </w:r>
        <w:r w:rsidR="008B487B" w:rsidRPr="00BF08B1">
          <w:rPr>
            <w:rFonts w:ascii="Times New Roman" w:hAnsi="Times New Roman"/>
            <w:noProof/>
            <w:webHidden/>
            <w:szCs w:val="24"/>
          </w:rPr>
        </w:r>
        <w:r w:rsidR="008B487B" w:rsidRPr="00BF08B1">
          <w:rPr>
            <w:rFonts w:ascii="Times New Roman" w:hAnsi="Times New Roman"/>
            <w:noProof/>
            <w:webHidden/>
            <w:szCs w:val="24"/>
          </w:rPr>
          <w:fldChar w:fldCharType="separate"/>
        </w:r>
        <w:r w:rsidR="00C908BB">
          <w:rPr>
            <w:rFonts w:ascii="Times New Roman" w:hAnsi="Times New Roman"/>
            <w:noProof/>
            <w:webHidden/>
            <w:szCs w:val="24"/>
          </w:rPr>
          <w:t>16</w:t>
        </w:r>
        <w:r w:rsidR="008B487B" w:rsidRPr="00BF08B1">
          <w:rPr>
            <w:rFonts w:ascii="Times New Roman" w:hAnsi="Times New Roman"/>
            <w:noProof/>
            <w:webHidden/>
            <w:szCs w:val="24"/>
          </w:rPr>
          <w:fldChar w:fldCharType="end"/>
        </w:r>
      </w:hyperlink>
    </w:p>
    <w:p w14:paraId="1F819409" w14:textId="378DA718" w:rsidR="008B487B" w:rsidRPr="00BF08B1" w:rsidRDefault="00AD5773">
      <w:pPr>
        <w:pStyle w:val="TJ3"/>
        <w:tabs>
          <w:tab w:val="right" w:leader="dot" w:pos="10763"/>
        </w:tabs>
        <w:rPr>
          <w:rFonts w:ascii="Times New Roman" w:eastAsiaTheme="minorEastAsia" w:hAnsi="Times New Roman"/>
          <w:noProof/>
          <w:szCs w:val="24"/>
        </w:rPr>
      </w:pPr>
      <w:hyperlink w:anchor="_Toc489867175" w:history="1">
        <w:r w:rsidR="008B487B" w:rsidRPr="00BF08B1">
          <w:rPr>
            <w:rStyle w:val="Hiperhivatkozs"/>
            <w:rFonts w:ascii="Times New Roman" w:hAnsi="Times New Roman"/>
            <w:noProof/>
            <w:szCs w:val="24"/>
          </w:rPr>
          <w:t>V.4.2. Kiemelt közszereplők átvilágítása</w:t>
        </w:r>
        <w:r w:rsidR="008B487B" w:rsidRPr="00BF08B1">
          <w:rPr>
            <w:rFonts w:ascii="Times New Roman" w:hAnsi="Times New Roman"/>
            <w:noProof/>
            <w:webHidden/>
            <w:szCs w:val="24"/>
          </w:rPr>
          <w:tab/>
        </w:r>
        <w:r w:rsidR="008B487B" w:rsidRPr="00BF08B1">
          <w:rPr>
            <w:rFonts w:ascii="Times New Roman" w:hAnsi="Times New Roman"/>
            <w:noProof/>
            <w:webHidden/>
            <w:szCs w:val="24"/>
          </w:rPr>
          <w:fldChar w:fldCharType="begin"/>
        </w:r>
        <w:r w:rsidR="008B487B" w:rsidRPr="00BF08B1">
          <w:rPr>
            <w:rFonts w:ascii="Times New Roman" w:hAnsi="Times New Roman"/>
            <w:noProof/>
            <w:webHidden/>
            <w:szCs w:val="24"/>
          </w:rPr>
          <w:instrText xml:space="preserve"> PAGEREF _Toc489867175 \h </w:instrText>
        </w:r>
        <w:r w:rsidR="008B487B" w:rsidRPr="00BF08B1">
          <w:rPr>
            <w:rFonts w:ascii="Times New Roman" w:hAnsi="Times New Roman"/>
            <w:noProof/>
            <w:webHidden/>
            <w:szCs w:val="24"/>
          </w:rPr>
        </w:r>
        <w:r w:rsidR="008B487B" w:rsidRPr="00BF08B1">
          <w:rPr>
            <w:rFonts w:ascii="Times New Roman" w:hAnsi="Times New Roman"/>
            <w:noProof/>
            <w:webHidden/>
            <w:szCs w:val="24"/>
          </w:rPr>
          <w:fldChar w:fldCharType="separate"/>
        </w:r>
        <w:r w:rsidR="00C908BB">
          <w:rPr>
            <w:rFonts w:ascii="Times New Roman" w:hAnsi="Times New Roman"/>
            <w:noProof/>
            <w:webHidden/>
            <w:szCs w:val="24"/>
          </w:rPr>
          <w:t>17</w:t>
        </w:r>
        <w:r w:rsidR="008B487B" w:rsidRPr="00BF08B1">
          <w:rPr>
            <w:rFonts w:ascii="Times New Roman" w:hAnsi="Times New Roman"/>
            <w:noProof/>
            <w:webHidden/>
            <w:szCs w:val="24"/>
          </w:rPr>
          <w:fldChar w:fldCharType="end"/>
        </w:r>
      </w:hyperlink>
    </w:p>
    <w:p w14:paraId="48A9AED4" w14:textId="2BDB7083" w:rsidR="008B487B" w:rsidRPr="00BF08B1" w:rsidRDefault="00AD5773">
      <w:pPr>
        <w:pStyle w:val="TJ3"/>
        <w:tabs>
          <w:tab w:val="right" w:leader="dot" w:pos="10763"/>
        </w:tabs>
        <w:rPr>
          <w:rFonts w:ascii="Times New Roman" w:eastAsiaTheme="minorEastAsia" w:hAnsi="Times New Roman"/>
          <w:noProof/>
          <w:szCs w:val="24"/>
        </w:rPr>
      </w:pPr>
      <w:hyperlink w:anchor="_Toc489867178" w:history="1">
        <w:r w:rsidR="008B487B" w:rsidRPr="00BF08B1">
          <w:rPr>
            <w:rStyle w:val="Hiperhivatkozs"/>
            <w:rFonts w:ascii="Times New Roman" w:hAnsi="Times New Roman"/>
            <w:noProof/>
            <w:szCs w:val="24"/>
          </w:rPr>
          <w:t>V.4.5. Minden egyéb esetben</w:t>
        </w:r>
        <w:r w:rsidR="008B487B" w:rsidRPr="00BF08B1">
          <w:rPr>
            <w:rFonts w:ascii="Times New Roman" w:hAnsi="Times New Roman"/>
            <w:noProof/>
            <w:webHidden/>
            <w:szCs w:val="24"/>
          </w:rPr>
          <w:tab/>
        </w:r>
        <w:r w:rsidR="008B487B" w:rsidRPr="00BF08B1">
          <w:rPr>
            <w:rFonts w:ascii="Times New Roman" w:hAnsi="Times New Roman"/>
            <w:noProof/>
            <w:webHidden/>
            <w:szCs w:val="24"/>
          </w:rPr>
          <w:fldChar w:fldCharType="begin"/>
        </w:r>
        <w:r w:rsidR="008B487B" w:rsidRPr="00BF08B1">
          <w:rPr>
            <w:rFonts w:ascii="Times New Roman" w:hAnsi="Times New Roman"/>
            <w:noProof/>
            <w:webHidden/>
            <w:szCs w:val="24"/>
          </w:rPr>
          <w:instrText xml:space="preserve"> PAGEREF _Toc489867178 \h </w:instrText>
        </w:r>
        <w:r w:rsidR="008B487B" w:rsidRPr="00BF08B1">
          <w:rPr>
            <w:rFonts w:ascii="Times New Roman" w:hAnsi="Times New Roman"/>
            <w:noProof/>
            <w:webHidden/>
            <w:szCs w:val="24"/>
          </w:rPr>
        </w:r>
        <w:r w:rsidR="008B487B" w:rsidRPr="00BF08B1">
          <w:rPr>
            <w:rFonts w:ascii="Times New Roman" w:hAnsi="Times New Roman"/>
            <w:noProof/>
            <w:webHidden/>
            <w:szCs w:val="24"/>
          </w:rPr>
          <w:fldChar w:fldCharType="separate"/>
        </w:r>
        <w:r w:rsidR="00C908BB">
          <w:rPr>
            <w:rFonts w:ascii="Times New Roman" w:hAnsi="Times New Roman"/>
            <w:noProof/>
            <w:webHidden/>
            <w:szCs w:val="24"/>
          </w:rPr>
          <w:t>18</w:t>
        </w:r>
        <w:r w:rsidR="008B487B" w:rsidRPr="00BF08B1">
          <w:rPr>
            <w:rFonts w:ascii="Times New Roman" w:hAnsi="Times New Roman"/>
            <w:noProof/>
            <w:webHidden/>
            <w:szCs w:val="24"/>
          </w:rPr>
          <w:fldChar w:fldCharType="end"/>
        </w:r>
      </w:hyperlink>
    </w:p>
    <w:p w14:paraId="30A4CF76" w14:textId="46836B06" w:rsidR="008B487B" w:rsidRPr="00BF08B1" w:rsidRDefault="00AD5773">
      <w:pPr>
        <w:pStyle w:val="TJ2"/>
        <w:tabs>
          <w:tab w:val="right" w:leader="dot" w:pos="10763"/>
        </w:tabs>
        <w:rPr>
          <w:rFonts w:ascii="Times New Roman" w:eastAsiaTheme="minorEastAsia" w:hAnsi="Times New Roman"/>
          <w:noProof/>
          <w:szCs w:val="24"/>
        </w:rPr>
      </w:pPr>
      <w:hyperlink w:anchor="_Toc489867179" w:history="1">
        <w:r w:rsidR="008B487B" w:rsidRPr="00BF08B1">
          <w:rPr>
            <w:rStyle w:val="Hiperhivatkozs"/>
            <w:rFonts w:ascii="Times New Roman" w:hAnsi="Times New Roman"/>
            <w:noProof/>
            <w:szCs w:val="24"/>
          </w:rPr>
          <w:t>V.5. Más szolgáltató által elvégzett ügyfél-átvilágítás</w:t>
        </w:r>
        <w:r w:rsidR="008B487B" w:rsidRPr="00BF08B1">
          <w:rPr>
            <w:rFonts w:ascii="Times New Roman" w:hAnsi="Times New Roman"/>
            <w:noProof/>
            <w:webHidden/>
            <w:szCs w:val="24"/>
          </w:rPr>
          <w:tab/>
        </w:r>
        <w:r w:rsidR="008B487B" w:rsidRPr="00BF08B1">
          <w:rPr>
            <w:rFonts w:ascii="Times New Roman" w:hAnsi="Times New Roman"/>
            <w:noProof/>
            <w:webHidden/>
            <w:szCs w:val="24"/>
          </w:rPr>
          <w:fldChar w:fldCharType="begin"/>
        </w:r>
        <w:r w:rsidR="008B487B" w:rsidRPr="00BF08B1">
          <w:rPr>
            <w:rFonts w:ascii="Times New Roman" w:hAnsi="Times New Roman"/>
            <w:noProof/>
            <w:webHidden/>
            <w:szCs w:val="24"/>
          </w:rPr>
          <w:instrText xml:space="preserve"> PAGEREF _Toc489867179 \h </w:instrText>
        </w:r>
        <w:r w:rsidR="008B487B" w:rsidRPr="00BF08B1">
          <w:rPr>
            <w:rFonts w:ascii="Times New Roman" w:hAnsi="Times New Roman"/>
            <w:noProof/>
            <w:webHidden/>
            <w:szCs w:val="24"/>
          </w:rPr>
        </w:r>
        <w:r w:rsidR="008B487B" w:rsidRPr="00BF08B1">
          <w:rPr>
            <w:rFonts w:ascii="Times New Roman" w:hAnsi="Times New Roman"/>
            <w:noProof/>
            <w:webHidden/>
            <w:szCs w:val="24"/>
          </w:rPr>
          <w:fldChar w:fldCharType="separate"/>
        </w:r>
        <w:r w:rsidR="00C908BB">
          <w:rPr>
            <w:rFonts w:ascii="Times New Roman" w:hAnsi="Times New Roman"/>
            <w:noProof/>
            <w:webHidden/>
            <w:szCs w:val="24"/>
          </w:rPr>
          <w:t>18</w:t>
        </w:r>
        <w:r w:rsidR="008B487B" w:rsidRPr="00BF08B1">
          <w:rPr>
            <w:rFonts w:ascii="Times New Roman" w:hAnsi="Times New Roman"/>
            <w:noProof/>
            <w:webHidden/>
            <w:szCs w:val="24"/>
          </w:rPr>
          <w:fldChar w:fldCharType="end"/>
        </w:r>
      </w:hyperlink>
    </w:p>
    <w:p w14:paraId="56BAED47" w14:textId="33106519" w:rsidR="008B487B" w:rsidRPr="00BF08B1" w:rsidRDefault="00AD5773">
      <w:pPr>
        <w:pStyle w:val="TJ2"/>
        <w:tabs>
          <w:tab w:val="right" w:leader="dot" w:pos="10763"/>
        </w:tabs>
        <w:rPr>
          <w:rFonts w:ascii="Times New Roman" w:eastAsiaTheme="minorEastAsia" w:hAnsi="Times New Roman"/>
          <w:noProof/>
          <w:szCs w:val="24"/>
        </w:rPr>
      </w:pPr>
      <w:hyperlink w:anchor="_Toc489867182" w:history="1">
        <w:r w:rsidR="008B487B" w:rsidRPr="00BF08B1">
          <w:rPr>
            <w:rStyle w:val="Hiperhivatkozs"/>
            <w:rFonts w:ascii="Times New Roman" w:hAnsi="Times New Roman"/>
            <w:noProof/>
            <w:szCs w:val="24"/>
          </w:rPr>
          <w:t>V.8. Belső kockázatértékelés</w:t>
        </w:r>
        <w:r w:rsidR="008B487B" w:rsidRPr="00BF08B1">
          <w:rPr>
            <w:rFonts w:ascii="Times New Roman" w:hAnsi="Times New Roman"/>
            <w:noProof/>
            <w:webHidden/>
            <w:szCs w:val="24"/>
          </w:rPr>
          <w:tab/>
        </w:r>
        <w:r w:rsidR="008B487B" w:rsidRPr="00BF08B1">
          <w:rPr>
            <w:rFonts w:ascii="Times New Roman" w:hAnsi="Times New Roman"/>
            <w:noProof/>
            <w:webHidden/>
            <w:szCs w:val="24"/>
          </w:rPr>
          <w:fldChar w:fldCharType="begin"/>
        </w:r>
        <w:r w:rsidR="008B487B" w:rsidRPr="00BF08B1">
          <w:rPr>
            <w:rFonts w:ascii="Times New Roman" w:hAnsi="Times New Roman"/>
            <w:noProof/>
            <w:webHidden/>
            <w:szCs w:val="24"/>
          </w:rPr>
          <w:instrText xml:space="preserve"> PAGEREF _Toc489867182 \h </w:instrText>
        </w:r>
        <w:r w:rsidR="008B487B" w:rsidRPr="00BF08B1">
          <w:rPr>
            <w:rFonts w:ascii="Times New Roman" w:hAnsi="Times New Roman"/>
            <w:noProof/>
            <w:webHidden/>
            <w:szCs w:val="24"/>
          </w:rPr>
        </w:r>
        <w:r w:rsidR="008B487B" w:rsidRPr="00BF08B1">
          <w:rPr>
            <w:rFonts w:ascii="Times New Roman" w:hAnsi="Times New Roman"/>
            <w:noProof/>
            <w:webHidden/>
            <w:szCs w:val="24"/>
          </w:rPr>
          <w:fldChar w:fldCharType="separate"/>
        </w:r>
        <w:r w:rsidR="00C908BB">
          <w:rPr>
            <w:rFonts w:ascii="Times New Roman" w:hAnsi="Times New Roman"/>
            <w:noProof/>
            <w:webHidden/>
            <w:szCs w:val="24"/>
          </w:rPr>
          <w:t>19</w:t>
        </w:r>
        <w:r w:rsidR="008B487B" w:rsidRPr="00BF08B1">
          <w:rPr>
            <w:rFonts w:ascii="Times New Roman" w:hAnsi="Times New Roman"/>
            <w:noProof/>
            <w:webHidden/>
            <w:szCs w:val="24"/>
          </w:rPr>
          <w:fldChar w:fldCharType="end"/>
        </w:r>
      </w:hyperlink>
    </w:p>
    <w:p w14:paraId="5C2D9FEC" w14:textId="756586D3" w:rsidR="008B487B" w:rsidRPr="00BF08B1" w:rsidRDefault="00AD5773">
      <w:pPr>
        <w:pStyle w:val="TJ1"/>
        <w:rPr>
          <w:rFonts w:ascii="Times New Roman" w:eastAsiaTheme="minorEastAsia" w:hAnsi="Times New Roman"/>
          <w:noProof/>
          <w:szCs w:val="24"/>
        </w:rPr>
      </w:pPr>
      <w:hyperlink w:anchor="_Toc489867183" w:history="1">
        <w:r w:rsidR="008B487B" w:rsidRPr="00BF08B1">
          <w:rPr>
            <w:rStyle w:val="Hiperhivatkozs"/>
            <w:rFonts w:ascii="Times New Roman" w:hAnsi="Times New Roman"/>
            <w:noProof/>
            <w:szCs w:val="24"/>
          </w:rPr>
          <w:t>VI. BEJELENTÉSI KÖTELEZETTSÉG</w:t>
        </w:r>
        <w:r w:rsidR="008B487B" w:rsidRPr="00BF08B1">
          <w:rPr>
            <w:rFonts w:ascii="Times New Roman" w:hAnsi="Times New Roman"/>
            <w:noProof/>
            <w:webHidden/>
            <w:szCs w:val="24"/>
          </w:rPr>
          <w:tab/>
        </w:r>
        <w:r w:rsidR="008B487B" w:rsidRPr="00BF08B1">
          <w:rPr>
            <w:rFonts w:ascii="Times New Roman" w:hAnsi="Times New Roman"/>
            <w:noProof/>
            <w:webHidden/>
            <w:szCs w:val="24"/>
          </w:rPr>
          <w:fldChar w:fldCharType="begin"/>
        </w:r>
        <w:r w:rsidR="008B487B" w:rsidRPr="00BF08B1">
          <w:rPr>
            <w:rFonts w:ascii="Times New Roman" w:hAnsi="Times New Roman"/>
            <w:noProof/>
            <w:webHidden/>
            <w:szCs w:val="24"/>
          </w:rPr>
          <w:instrText xml:space="preserve"> PAGEREF _Toc489867183 \h </w:instrText>
        </w:r>
        <w:r w:rsidR="008B487B" w:rsidRPr="00BF08B1">
          <w:rPr>
            <w:rFonts w:ascii="Times New Roman" w:hAnsi="Times New Roman"/>
            <w:noProof/>
            <w:webHidden/>
            <w:szCs w:val="24"/>
          </w:rPr>
        </w:r>
        <w:r w:rsidR="008B487B" w:rsidRPr="00BF08B1">
          <w:rPr>
            <w:rFonts w:ascii="Times New Roman" w:hAnsi="Times New Roman"/>
            <w:noProof/>
            <w:webHidden/>
            <w:szCs w:val="24"/>
          </w:rPr>
          <w:fldChar w:fldCharType="separate"/>
        </w:r>
        <w:r w:rsidR="00C908BB">
          <w:rPr>
            <w:rFonts w:ascii="Times New Roman" w:hAnsi="Times New Roman"/>
            <w:noProof/>
            <w:webHidden/>
            <w:szCs w:val="24"/>
          </w:rPr>
          <w:t>38</w:t>
        </w:r>
        <w:r w:rsidR="008B487B" w:rsidRPr="00BF08B1">
          <w:rPr>
            <w:rFonts w:ascii="Times New Roman" w:hAnsi="Times New Roman"/>
            <w:noProof/>
            <w:webHidden/>
            <w:szCs w:val="24"/>
          </w:rPr>
          <w:fldChar w:fldCharType="end"/>
        </w:r>
      </w:hyperlink>
    </w:p>
    <w:p w14:paraId="5D5D067C" w14:textId="32CEF2A7" w:rsidR="008B487B" w:rsidRPr="00BF08B1" w:rsidRDefault="00AD5773">
      <w:pPr>
        <w:pStyle w:val="TJ2"/>
        <w:tabs>
          <w:tab w:val="right" w:leader="dot" w:pos="10763"/>
        </w:tabs>
        <w:rPr>
          <w:rFonts w:ascii="Times New Roman" w:eastAsiaTheme="minorEastAsia" w:hAnsi="Times New Roman"/>
          <w:noProof/>
          <w:szCs w:val="24"/>
        </w:rPr>
      </w:pPr>
      <w:hyperlink w:anchor="_Toc489867184" w:history="1">
        <w:r w:rsidR="008B487B" w:rsidRPr="00BF08B1">
          <w:rPr>
            <w:rStyle w:val="Hiperhivatkozs"/>
            <w:rFonts w:ascii="Times New Roman" w:hAnsi="Times New Roman"/>
            <w:noProof/>
            <w:szCs w:val="24"/>
          </w:rPr>
          <w:t>VI.1. A bejelentés tartalma és megtételéhez kapcsolódó szabályok</w:t>
        </w:r>
        <w:r w:rsidR="008B487B" w:rsidRPr="00BF08B1">
          <w:rPr>
            <w:rFonts w:ascii="Times New Roman" w:hAnsi="Times New Roman"/>
            <w:noProof/>
            <w:webHidden/>
            <w:szCs w:val="24"/>
          </w:rPr>
          <w:tab/>
        </w:r>
        <w:r w:rsidR="008B487B" w:rsidRPr="00BF08B1">
          <w:rPr>
            <w:rFonts w:ascii="Times New Roman" w:hAnsi="Times New Roman"/>
            <w:noProof/>
            <w:webHidden/>
            <w:szCs w:val="24"/>
          </w:rPr>
          <w:fldChar w:fldCharType="begin"/>
        </w:r>
        <w:r w:rsidR="008B487B" w:rsidRPr="00BF08B1">
          <w:rPr>
            <w:rFonts w:ascii="Times New Roman" w:hAnsi="Times New Roman"/>
            <w:noProof/>
            <w:webHidden/>
            <w:szCs w:val="24"/>
          </w:rPr>
          <w:instrText xml:space="preserve"> PAGEREF _Toc489867184 \h </w:instrText>
        </w:r>
        <w:r w:rsidR="008B487B" w:rsidRPr="00BF08B1">
          <w:rPr>
            <w:rFonts w:ascii="Times New Roman" w:hAnsi="Times New Roman"/>
            <w:noProof/>
            <w:webHidden/>
            <w:szCs w:val="24"/>
          </w:rPr>
        </w:r>
        <w:r w:rsidR="008B487B" w:rsidRPr="00BF08B1">
          <w:rPr>
            <w:rFonts w:ascii="Times New Roman" w:hAnsi="Times New Roman"/>
            <w:noProof/>
            <w:webHidden/>
            <w:szCs w:val="24"/>
          </w:rPr>
          <w:fldChar w:fldCharType="separate"/>
        </w:r>
        <w:r w:rsidR="00C908BB">
          <w:rPr>
            <w:rFonts w:ascii="Times New Roman" w:hAnsi="Times New Roman"/>
            <w:noProof/>
            <w:webHidden/>
            <w:szCs w:val="24"/>
          </w:rPr>
          <w:t>38</w:t>
        </w:r>
        <w:r w:rsidR="008B487B" w:rsidRPr="00BF08B1">
          <w:rPr>
            <w:rFonts w:ascii="Times New Roman" w:hAnsi="Times New Roman"/>
            <w:noProof/>
            <w:webHidden/>
            <w:szCs w:val="24"/>
          </w:rPr>
          <w:fldChar w:fldCharType="end"/>
        </w:r>
      </w:hyperlink>
    </w:p>
    <w:p w14:paraId="54CEB683" w14:textId="4E96F972" w:rsidR="008B487B" w:rsidRPr="00BF08B1" w:rsidRDefault="00AD5773">
      <w:pPr>
        <w:pStyle w:val="TJ3"/>
        <w:tabs>
          <w:tab w:val="right" w:leader="dot" w:pos="10763"/>
        </w:tabs>
        <w:rPr>
          <w:rFonts w:ascii="Times New Roman" w:eastAsiaTheme="minorEastAsia" w:hAnsi="Times New Roman"/>
          <w:noProof/>
          <w:szCs w:val="24"/>
        </w:rPr>
      </w:pPr>
      <w:hyperlink w:anchor="_Toc489867185" w:history="1">
        <w:r w:rsidR="008B487B" w:rsidRPr="00BF08B1">
          <w:rPr>
            <w:rStyle w:val="Hiperhivatkozs"/>
            <w:rFonts w:ascii="Times New Roman" w:hAnsi="Times New Roman"/>
            <w:noProof/>
            <w:szCs w:val="24"/>
          </w:rPr>
          <w:t>VI.1.1. Ügylet felfüggesztése</w:t>
        </w:r>
        <w:r w:rsidR="008B487B" w:rsidRPr="00BF08B1">
          <w:rPr>
            <w:rFonts w:ascii="Times New Roman" w:hAnsi="Times New Roman"/>
            <w:noProof/>
            <w:webHidden/>
            <w:szCs w:val="24"/>
          </w:rPr>
          <w:tab/>
        </w:r>
        <w:r w:rsidR="008B487B" w:rsidRPr="00BF08B1">
          <w:rPr>
            <w:rFonts w:ascii="Times New Roman" w:hAnsi="Times New Roman"/>
            <w:noProof/>
            <w:webHidden/>
            <w:szCs w:val="24"/>
          </w:rPr>
          <w:fldChar w:fldCharType="begin"/>
        </w:r>
        <w:r w:rsidR="008B487B" w:rsidRPr="00BF08B1">
          <w:rPr>
            <w:rFonts w:ascii="Times New Roman" w:hAnsi="Times New Roman"/>
            <w:noProof/>
            <w:webHidden/>
            <w:szCs w:val="24"/>
          </w:rPr>
          <w:instrText xml:space="preserve"> PAGEREF _Toc489867185 \h </w:instrText>
        </w:r>
        <w:r w:rsidR="008B487B" w:rsidRPr="00BF08B1">
          <w:rPr>
            <w:rFonts w:ascii="Times New Roman" w:hAnsi="Times New Roman"/>
            <w:noProof/>
            <w:webHidden/>
            <w:szCs w:val="24"/>
          </w:rPr>
        </w:r>
        <w:r w:rsidR="008B487B" w:rsidRPr="00BF08B1">
          <w:rPr>
            <w:rFonts w:ascii="Times New Roman" w:hAnsi="Times New Roman"/>
            <w:noProof/>
            <w:webHidden/>
            <w:szCs w:val="24"/>
          </w:rPr>
          <w:fldChar w:fldCharType="separate"/>
        </w:r>
        <w:r w:rsidR="00C908BB">
          <w:rPr>
            <w:rFonts w:ascii="Times New Roman" w:hAnsi="Times New Roman"/>
            <w:noProof/>
            <w:webHidden/>
            <w:szCs w:val="24"/>
          </w:rPr>
          <w:t>39</w:t>
        </w:r>
        <w:r w:rsidR="008B487B" w:rsidRPr="00BF08B1">
          <w:rPr>
            <w:rFonts w:ascii="Times New Roman" w:hAnsi="Times New Roman"/>
            <w:noProof/>
            <w:webHidden/>
            <w:szCs w:val="24"/>
          </w:rPr>
          <w:fldChar w:fldCharType="end"/>
        </w:r>
      </w:hyperlink>
    </w:p>
    <w:p w14:paraId="193C95E9" w14:textId="59B4AD6E" w:rsidR="008B487B" w:rsidRPr="00BF08B1" w:rsidRDefault="00AD5773">
      <w:pPr>
        <w:pStyle w:val="TJ3"/>
        <w:tabs>
          <w:tab w:val="right" w:leader="dot" w:pos="10763"/>
        </w:tabs>
        <w:rPr>
          <w:rFonts w:ascii="Times New Roman" w:eastAsiaTheme="minorEastAsia" w:hAnsi="Times New Roman"/>
          <w:noProof/>
          <w:szCs w:val="24"/>
        </w:rPr>
      </w:pPr>
      <w:hyperlink w:anchor="_Toc489867186" w:history="1">
        <w:r w:rsidR="008B487B" w:rsidRPr="00BF08B1">
          <w:rPr>
            <w:rStyle w:val="Hiperhivatkozs"/>
            <w:rFonts w:ascii="Times New Roman" w:hAnsi="Times New Roman"/>
            <w:noProof/>
            <w:szCs w:val="24"/>
          </w:rPr>
          <w:t>VI.1.2. Mentesség</w:t>
        </w:r>
        <w:r w:rsidR="008B487B" w:rsidRPr="00BF08B1">
          <w:rPr>
            <w:rFonts w:ascii="Times New Roman" w:hAnsi="Times New Roman"/>
            <w:noProof/>
            <w:webHidden/>
            <w:szCs w:val="24"/>
          </w:rPr>
          <w:tab/>
        </w:r>
        <w:r w:rsidR="008B487B" w:rsidRPr="00BF08B1">
          <w:rPr>
            <w:rFonts w:ascii="Times New Roman" w:hAnsi="Times New Roman"/>
            <w:noProof/>
            <w:webHidden/>
            <w:szCs w:val="24"/>
          </w:rPr>
          <w:fldChar w:fldCharType="begin"/>
        </w:r>
        <w:r w:rsidR="008B487B" w:rsidRPr="00BF08B1">
          <w:rPr>
            <w:rFonts w:ascii="Times New Roman" w:hAnsi="Times New Roman"/>
            <w:noProof/>
            <w:webHidden/>
            <w:szCs w:val="24"/>
          </w:rPr>
          <w:instrText xml:space="preserve"> PAGEREF _Toc489867186 \h </w:instrText>
        </w:r>
        <w:r w:rsidR="008B487B" w:rsidRPr="00BF08B1">
          <w:rPr>
            <w:rFonts w:ascii="Times New Roman" w:hAnsi="Times New Roman"/>
            <w:noProof/>
            <w:webHidden/>
            <w:szCs w:val="24"/>
          </w:rPr>
        </w:r>
        <w:r w:rsidR="008B487B" w:rsidRPr="00BF08B1">
          <w:rPr>
            <w:rFonts w:ascii="Times New Roman" w:hAnsi="Times New Roman"/>
            <w:noProof/>
            <w:webHidden/>
            <w:szCs w:val="24"/>
          </w:rPr>
          <w:fldChar w:fldCharType="separate"/>
        </w:r>
        <w:r w:rsidR="00C908BB">
          <w:rPr>
            <w:rFonts w:ascii="Times New Roman" w:hAnsi="Times New Roman"/>
            <w:noProof/>
            <w:webHidden/>
            <w:szCs w:val="24"/>
          </w:rPr>
          <w:t>39</w:t>
        </w:r>
        <w:r w:rsidR="008B487B" w:rsidRPr="00BF08B1">
          <w:rPr>
            <w:rFonts w:ascii="Times New Roman" w:hAnsi="Times New Roman"/>
            <w:noProof/>
            <w:webHidden/>
            <w:szCs w:val="24"/>
          </w:rPr>
          <w:fldChar w:fldCharType="end"/>
        </w:r>
      </w:hyperlink>
    </w:p>
    <w:p w14:paraId="444FC8B6" w14:textId="3411EB23" w:rsidR="008B487B" w:rsidRPr="00BF08B1" w:rsidRDefault="00AD5773">
      <w:pPr>
        <w:pStyle w:val="TJ2"/>
        <w:tabs>
          <w:tab w:val="right" w:leader="dot" w:pos="10763"/>
        </w:tabs>
        <w:rPr>
          <w:rFonts w:ascii="Times New Roman" w:eastAsiaTheme="minorEastAsia" w:hAnsi="Times New Roman"/>
          <w:noProof/>
          <w:szCs w:val="24"/>
        </w:rPr>
      </w:pPr>
      <w:hyperlink w:anchor="_Toc489867187" w:history="1">
        <w:r w:rsidR="008B487B" w:rsidRPr="00BF08B1">
          <w:rPr>
            <w:rStyle w:val="Hiperhivatkozs"/>
            <w:rFonts w:ascii="Times New Roman" w:hAnsi="Times New Roman"/>
            <w:noProof/>
            <w:szCs w:val="24"/>
          </w:rPr>
          <w:t>VI.2. A felfedés tilalma</w:t>
        </w:r>
        <w:r w:rsidR="008B487B" w:rsidRPr="00BF08B1">
          <w:rPr>
            <w:rFonts w:ascii="Times New Roman" w:hAnsi="Times New Roman"/>
            <w:noProof/>
            <w:webHidden/>
            <w:szCs w:val="24"/>
          </w:rPr>
          <w:tab/>
        </w:r>
        <w:r w:rsidR="008B487B" w:rsidRPr="00BF08B1">
          <w:rPr>
            <w:rFonts w:ascii="Times New Roman" w:hAnsi="Times New Roman"/>
            <w:noProof/>
            <w:webHidden/>
            <w:szCs w:val="24"/>
          </w:rPr>
          <w:fldChar w:fldCharType="begin"/>
        </w:r>
        <w:r w:rsidR="008B487B" w:rsidRPr="00BF08B1">
          <w:rPr>
            <w:rFonts w:ascii="Times New Roman" w:hAnsi="Times New Roman"/>
            <w:noProof/>
            <w:webHidden/>
            <w:szCs w:val="24"/>
          </w:rPr>
          <w:instrText xml:space="preserve"> PAGEREF _Toc489867187 \h </w:instrText>
        </w:r>
        <w:r w:rsidR="008B487B" w:rsidRPr="00BF08B1">
          <w:rPr>
            <w:rFonts w:ascii="Times New Roman" w:hAnsi="Times New Roman"/>
            <w:noProof/>
            <w:webHidden/>
            <w:szCs w:val="24"/>
          </w:rPr>
        </w:r>
        <w:r w:rsidR="008B487B" w:rsidRPr="00BF08B1">
          <w:rPr>
            <w:rFonts w:ascii="Times New Roman" w:hAnsi="Times New Roman"/>
            <w:noProof/>
            <w:webHidden/>
            <w:szCs w:val="24"/>
          </w:rPr>
          <w:fldChar w:fldCharType="separate"/>
        </w:r>
        <w:r w:rsidR="00C908BB">
          <w:rPr>
            <w:rFonts w:ascii="Times New Roman" w:hAnsi="Times New Roman"/>
            <w:noProof/>
            <w:webHidden/>
            <w:szCs w:val="24"/>
          </w:rPr>
          <w:t>40</w:t>
        </w:r>
        <w:r w:rsidR="008B487B" w:rsidRPr="00BF08B1">
          <w:rPr>
            <w:rFonts w:ascii="Times New Roman" w:hAnsi="Times New Roman"/>
            <w:noProof/>
            <w:webHidden/>
            <w:szCs w:val="24"/>
          </w:rPr>
          <w:fldChar w:fldCharType="end"/>
        </w:r>
      </w:hyperlink>
    </w:p>
    <w:p w14:paraId="43D3C961" w14:textId="1284AC5F" w:rsidR="008B487B" w:rsidRPr="00BF08B1" w:rsidRDefault="00AD5773">
      <w:pPr>
        <w:pStyle w:val="TJ1"/>
        <w:rPr>
          <w:rFonts w:ascii="Times New Roman" w:eastAsiaTheme="minorEastAsia" w:hAnsi="Times New Roman"/>
          <w:noProof/>
          <w:szCs w:val="24"/>
        </w:rPr>
      </w:pPr>
      <w:hyperlink w:anchor="_Toc489867188" w:history="1">
        <w:r w:rsidR="008B487B" w:rsidRPr="00BF08B1">
          <w:rPr>
            <w:rStyle w:val="Hiperhivatkozs"/>
            <w:rFonts w:ascii="Times New Roman" w:hAnsi="Times New Roman"/>
            <w:noProof/>
            <w:szCs w:val="24"/>
          </w:rPr>
          <w:t>VII. BELSŐ ELLENŐRZŐ ÉS INFORMÁCIÓS RENDSZER</w:t>
        </w:r>
        <w:r w:rsidR="008B487B" w:rsidRPr="00BF08B1">
          <w:rPr>
            <w:rFonts w:ascii="Times New Roman" w:hAnsi="Times New Roman"/>
            <w:noProof/>
            <w:webHidden/>
            <w:szCs w:val="24"/>
          </w:rPr>
          <w:tab/>
        </w:r>
        <w:r w:rsidR="008B487B" w:rsidRPr="00BF08B1">
          <w:rPr>
            <w:rFonts w:ascii="Times New Roman" w:hAnsi="Times New Roman"/>
            <w:noProof/>
            <w:webHidden/>
            <w:szCs w:val="24"/>
          </w:rPr>
          <w:fldChar w:fldCharType="begin"/>
        </w:r>
        <w:r w:rsidR="008B487B" w:rsidRPr="00BF08B1">
          <w:rPr>
            <w:rFonts w:ascii="Times New Roman" w:hAnsi="Times New Roman"/>
            <w:noProof/>
            <w:webHidden/>
            <w:szCs w:val="24"/>
          </w:rPr>
          <w:instrText xml:space="preserve"> PAGEREF _Toc489867188 \h </w:instrText>
        </w:r>
        <w:r w:rsidR="008B487B" w:rsidRPr="00BF08B1">
          <w:rPr>
            <w:rFonts w:ascii="Times New Roman" w:hAnsi="Times New Roman"/>
            <w:noProof/>
            <w:webHidden/>
            <w:szCs w:val="24"/>
          </w:rPr>
        </w:r>
        <w:r w:rsidR="008B487B" w:rsidRPr="00BF08B1">
          <w:rPr>
            <w:rFonts w:ascii="Times New Roman" w:hAnsi="Times New Roman"/>
            <w:noProof/>
            <w:webHidden/>
            <w:szCs w:val="24"/>
          </w:rPr>
          <w:fldChar w:fldCharType="separate"/>
        </w:r>
        <w:r w:rsidR="00C908BB">
          <w:rPr>
            <w:rFonts w:ascii="Times New Roman" w:hAnsi="Times New Roman"/>
            <w:noProof/>
            <w:webHidden/>
            <w:szCs w:val="24"/>
          </w:rPr>
          <w:t>40</w:t>
        </w:r>
        <w:r w:rsidR="008B487B" w:rsidRPr="00BF08B1">
          <w:rPr>
            <w:rFonts w:ascii="Times New Roman" w:hAnsi="Times New Roman"/>
            <w:noProof/>
            <w:webHidden/>
            <w:szCs w:val="24"/>
          </w:rPr>
          <w:fldChar w:fldCharType="end"/>
        </w:r>
      </w:hyperlink>
    </w:p>
    <w:p w14:paraId="2EE17138" w14:textId="471D9DBE" w:rsidR="008B487B" w:rsidRPr="00BF08B1" w:rsidRDefault="00AD5773">
      <w:pPr>
        <w:pStyle w:val="TJ2"/>
        <w:tabs>
          <w:tab w:val="right" w:leader="dot" w:pos="10763"/>
        </w:tabs>
        <w:rPr>
          <w:rFonts w:ascii="Times New Roman" w:eastAsiaTheme="minorEastAsia" w:hAnsi="Times New Roman"/>
          <w:noProof/>
          <w:szCs w:val="24"/>
        </w:rPr>
      </w:pPr>
      <w:hyperlink w:anchor="_Toc489867189" w:history="1">
        <w:r w:rsidR="008B487B" w:rsidRPr="00BF08B1">
          <w:rPr>
            <w:rStyle w:val="Hiperhivatkozs"/>
            <w:rFonts w:ascii="Times New Roman" w:hAnsi="Times New Roman"/>
            <w:noProof/>
            <w:szCs w:val="24"/>
          </w:rPr>
          <w:t>VII.1. Visszaélés-bejelentő rendszer</w:t>
        </w:r>
        <w:r w:rsidR="008B487B" w:rsidRPr="00BF08B1">
          <w:rPr>
            <w:rFonts w:ascii="Times New Roman" w:hAnsi="Times New Roman"/>
            <w:noProof/>
            <w:webHidden/>
            <w:szCs w:val="24"/>
          </w:rPr>
          <w:tab/>
        </w:r>
        <w:r w:rsidR="008B487B" w:rsidRPr="00BF08B1">
          <w:rPr>
            <w:rFonts w:ascii="Times New Roman" w:hAnsi="Times New Roman"/>
            <w:noProof/>
            <w:webHidden/>
            <w:szCs w:val="24"/>
          </w:rPr>
          <w:fldChar w:fldCharType="begin"/>
        </w:r>
        <w:r w:rsidR="008B487B" w:rsidRPr="00BF08B1">
          <w:rPr>
            <w:rFonts w:ascii="Times New Roman" w:hAnsi="Times New Roman"/>
            <w:noProof/>
            <w:webHidden/>
            <w:szCs w:val="24"/>
          </w:rPr>
          <w:instrText xml:space="preserve"> PAGEREF _Toc489867189 \h </w:instrText>
        </w:r>
        <w:r w:rsidR="008B487B" w:rsidRPr="00BF08B1">
          <w:rPr>
            <w:rFonts w:ascii="Times New Roman" w:hAnsi="Times New Roman"/>
            <w:noProof/>
            <w:webHidden/>
            <w:szCs w:val="24"/>
          </w:rPr>
        </w:r>
        <w:r w:rsidR="008B487B" w:rsidRPr="00BF08B1">
          <w:rPr>
            <w:rFonts w:ascii="Times New Roman" w:hAnsi="Times New Roman"/>
            <w:noProof/>
            <w:webHidden/>
            <w:szCs w:val="24"/>
          </w:rPr>
          <w:fldChar w:fldCharType="separate"/>
        </w:r>
        <w:r w:rsidR="00C908BB">
          <w:rPr>
            <w:rFonts w:ascii="Times New Roman" w:hAnsi="Times New Roman"/>
            <w:noProof/>
            <w:webHidden/>
            <w:szCs w:val="24"/>
          </w:rPr>
          <w:t>41</w:t>
        </w:r>
        <w:r w:rsidR="008B487B" w:rsidRPr="00BF08B1">
          <w:rPr>
            <w:rFonts w:ascii="Times New Roman" w:hAnsi="Times New Roman"/>
            <w:noProof/>
            <w:webHidden/>
            <w:szCs w:val="24"/>
          </w:rPr>
          <w:fldChar w:fldCharType="end"/>
        </w:r>
      </w:hyperlink>
    </w:p>
    <w:p w14:paraId="27207F3D" w14:textId="71B6DCC1" w:rsidR="008B487B" w:rsidRPr="00BF08B1" w:rsidRDefault="00AD5773">
      <w:pPr>
        <w:pStyle w:val="TJ1"/>
        <w:rPr>
          <w:rFonts w:ascii="Times New Roman" w:eastAsiaTheme="minorEastAsia" w:hAnsi="Times New Roman"/>
          <w:noProof/>
          <w:szCs w:val="24"/>
        </w:rPr>
      </w:pPr>
      <w:hyperlink w:anchor="_Toc489867191" w:history="1">
        <w:r w:rsidR="008B487B" w:rsidRPr="00BF08B1">
          <w:rPr>
            <w:rStyle w:val="Hiperhivatkozs"/>
            <w:rFonts w:ascii="Times New Roman" w:hAnsi="Times New Roman"/>
            <w:noProof/>
            <w:szCs w:val="24"/>
          </w:rPr>
          <w:t>IX. AZ EURÓPAI UNIÓ ÁLTAL ELRENDELT PÉNZÜGYI ÉS VAGYONI KORLÁTOZÓ INTÉZKEDÉSEK ELRENDELÉSÉNEK CÉLJA</w:t>
        </w:r>
        <w:r w:rsidR="008B487B" w:rsidRPr="00BF08B1">
          <w:rPr>
            <w:rFonts w:ascii="Times New Roman" w:hAnsi="Times New Roman"/>
            <w:noProof/>
            <w:webHidden/>
            <w:szCs w:val="24"/>
          </w:rPr>
          <w:tab/>
        </w:r>
        <w:r w:rsidR="008B487B" w:rsidRPr="00BF08B1">
          <w:rPr>
            <w:rFonts w:ascii="Times New Roman" w:hAnsi="Times New Roman"/>
            <w:noProof/>
            <w:webHidden/>
            <w:szCs w:val="24"/>
          </w:rPr>
          <w:fldChar w:fldCharType="begin"/>
        </w:r>
        <w:r w:rsidR="008B487B" w:rsidRPr="00BF08B1">
          <w:rPr>
            <w:rFonts w:ascii="Times New Roman" w:hAnsi="Times New Roman"/>
            <w:noProof/>
            <w:webHidden/>
            <w:szCs w:val="24"/>
          </w:rPr>
          <w:instrText xml:space="preserve"> PAGEREF _Toc489867191 \h </w:instrText>
        </w:r>
        <w:r w:rsidR="008B487B" w:rsidRPr="00BF08B1">
          <w:rPr>
            <w:rFonts w:ascii="Times New Roman" w:hAnsi="Times New Roman"/>
            <w:noProof/>
            <w:webHidden/>
            <w:szCs w:val="24"/>
          </w:rPr>
        </w:r>
        <w:r w:rsidR="008B487B" w:rsidRPr="00BF08B1">
          <w:rPr>
            <w:rFonts w:ascii="Times New Roman" w:hAnsi="Times New Roman"/>
            <w:noProof/>
            <w:webHidden/>
            <w:szCs w:val="24"/>
          </w:rPr>
          <w:fldChar w:fldCharType="separate"/>
        </w:r>
        <w:r w:rsidR="00C908BB">
          <w:rPr>
            <w:rFonts w:ascii="Times New Roman" w:hAnsi="Times New Roman"/>
            <w:noProof/>
            <w:webHidden/>
            <w:szCs w:val="24"/>
          </w:rPr>
          <w:t>41</w:t>
        </w:r>
        <w:r w:rsidR="008B487B" w:rsidRPr="00BF08B1">
          <w:rPr>
            <w:rFonts w:ascii="Times New Roman" w:hAnsi="Times New Roman"/>
            <w:noProof/>
            <w:webHidden/>
            <w:szCs w:val="24"/>
          </w:rPr>
          <w:fldChar w:fldCharType="end"/>
        </w:r>
      </w:hyperlink>
    </w:p>
    <w:p w14:paraId="24BE1CBB" w14:textId="20490284" w:rsidR="008B487B" w:rsidRPr="00BF08B1" w:rsidRDefault="00AD5773">
      <w:pPr>
        <w:pStyle w:val="TJ1"/>
        <w:rPr>
          <w:rFonts w:ascii="Times New Roman" w:eastAsiaTheme="minorEastAsia" w:hAnsi="Times New Roman"/>
          <w:noProof/>
          <w:szCs w:val="24"/>
        </w:rPr>
      </w:pPr>
      <w:hyperlink w:anchor="_Toc489867192" w:history="1">
        <w:r w:rsidR="008B487B" w:rsidRPr="00BF08B1">
          <w:rPr>
            <w:rStyle w:val="Hiperhivatkozs"/>
            <w:rFonts w:ascii="Times New Roman" w:hAnsi="Times New Roman"/>
            <w:noProof/>
            <w:szCs w:val="24"/>
          </w:rPr>
          <w:t>X. A PÉNZÜGYI ÉS A VAGYONI KORLÁTOZÓ INTÉZKEDÉSEK VÉGREHAJTÁSA</w:t>
        </w:r>
        <w:r w:rsidR="008B487B" w:rsidRPr="00BF08B1">
          <w:rPr>
            <w:rFonts w:ascii="Times New Roman" w:hAnsi="Times New Roman"/>
            <w:noProof/>
            <w:webHidden/>
            <w:szCs w:val="24"/>
          </w:rPr>
          <w:tab/>
        </w:r>
        <w:r w:rsidR="008B487B" w:rsidRPr="00BF08B1">
          <w:rPr>
            <w:rFonts w:ascii="Times New Roman" w:hAnsi="Times New Roman"/>
            <w:noProof/>
            <w:webHidden/>
            <w:szCs w:val="24"/>
          </w:rPr>
          <w:fldChar w:fldCharType="begin"/>
        </w:r>
        <w:r w:rsidR="008B487B" w:rsidRPr="00BF08B1">
          <w:rPr>
            <w:rFonts w:ascii="Times New Roman" w:hAnsi="Times New Roman"/>
            <w:noProof/>
            <w:webHidden/>
            <w:szCs w:val="24"/>
          </w:rPr>
          <w:instrText xml:space="preserve"> PAGEREF _Toc489867192 \h </w:instrText>
        </w:r>
        <w:r w:rsidR="008B487B" w:rsidRPr="00BF08B1">
          <w:rPr>
            <w:rFonts w:ascii="Times New Roman" w:hAnsi="Times New Roman"/>
            <w:noProof/>
            <w:webHidden/>
            <w:szCs w:val="24"/>
          </w:rPr>
        </w:r>
        <w:r w:rsidR="008B487B" w:rsidRPr="00BF08B1">
          <w:rPr>
            <w:rFonts w:ascii="Times New Roman" w:hAnsi="Times New Roman"/>
            <w:noProof/>
            <w:webHidden/>
            <w:szCs w:val="24"/>
          </w:rPr>
          <w:fldChar w:fldCharType="separate"/>
        </w:r>
        <w:r w:rsidR="00C908BB">
          <w:rPr>
            <w:rFonts w:ascii="Times New Roman" w:hAnsi="Times New Roman"/>
            <w:noProof/>
            <w:webHidden/>
            <w:szCs w:val="24"/>
          </w:rPr>
          <w:t>42</w:t>
        </w:r>
        <w:r w:rsidR="008B487B" w:rsidRPr="00BF08B1">
          <w:rPr>
            <w:rFonts w:ascii="Times New Roman" w:hAnsi="Times New Roman"/>
            <w:noProof/>
            <w:webHidden/>
            <w:szCs w:val="24"/>
          </w:rPr>
          <w:fldChar w:fldCharType="end"/>
        </w:r>
      </w:hyperlink>
    </w:p>
    <w:p w14:paraId="2C60F60C" w14:textId="087991CC" w:rsidR="008B487B" w:rsidRPr="00BF08B1" w:rsidRDefault="00AD5773">
      <w:pPr>
        <w:pStyle w:val="TJ2"/>
        <w:tabs>
          <w:tab w:val="right" w:leader="dot" w:pos="10763"/>
        </w:tabs>
        <w:rPr>
          <w:rFonts w:ascii="Times New Roman" w:eastAsiaTheme="minorEastAsia" w:hAnsi="Times New Roman"/>
          <w:noProof/>
          <w:szCs w:val="24"/>
        </w:rPr>
      </w:pPr>
      <w:hyperlink w:anchor="_Toc489867193" w:history="1">
        <w:r w:rsidR="008B487B" w:rsidRPr="00BF08B1">
          <w:rPr>
            <w:rStyle w:val="Hiperhivatkozs"/>
            <w:rFonts w:ascii="Times New Roman" w:hAnsi="Times New Roman"/>
            <w:noProof/>
            <w:szCs w:val="24"/>
          </w:rPr>
          <w:t>X.1. Szűrő-monitoring rendszer</w:t>
        </w:r>
        <w:r w:rsidR="008B487B" w:rsidRPr="00BF08B1">
          <w:rPr>
            <w:rFonts w:ascii="Times New Roman" w:hAnsi="Times New Roman"/>
            <w:noProof/>
            <w:webHidden/>
            <w:szCs w:val="24"/>
          </w:rPr>
          <w:tab/>
        </w:r>
        <w:r w:rsidR="008B487B" w:rsidRPr="00BF08B1">
          <w:rPr>
            <w:rFonts w:ascii="Times New Roman" w:hAnsi="Times New Roman"/>
            <w:noProof/>
            <w:webHidden/>
            <w:szCs w:val="24"/>
          </w:rPr>
          <w:fldChar w:fldCharType="begin"/>
        </w:r>
        <w:r w:rsidR="008B487B" w:rsidRPr="00BF08B1">
          <w:rPr>
            <w:rFonts w:ascii="Times New Roman" w:hAnsi="Times New Roman"/>
            <w:noProof/>
            <w:webHidden/>
            <w:szCs w:val="24"/>
          </w:rPr>
          <w:instrText xml:space="preserve"> PAGEREF _Toc489867193 \h </w:instrText>
        </w:r>
        <w:r w:rsidR="008B487B" w:rsidRPr="00BF08B1">
          <w:rPr>
            <w:rFonts w:ascii="Times New Roman" w:hAnsi="Times New Roman"/>
            <w:noProof/>
            <w:webHidden/>
            <w:szCs w:val="24"/>
          </w:rPr>
        </w:r>
        <w:r w:rsidR="008B487B" w:rsidRPr="00BF08B1">
          <w:rPr>
            <w:rFonts w:ascii="Times New Roman" w:hAnsi="Times New Roman"/>
            <w:noProof/>
            <w:webHidden/>
            <w:szCs w:val="24"/>
          </w:rPr>
          <w:fldChar w:fldCharType="separate"/>
        </w:r>
        <w:r w:rsidR="00C908BB">
          <w:rPr>
            <w:rFonts w:ascii="Times New Roman" w:hAnsi="Times New Roman"/>
            <w:noProof/>
            <w:webHidden/>
            <w:szCs w:val="24"/>
          </w:rPr>
          <w:t>42</w:t>
        </w:r>
        <w:r w:rsidR="008B487B" w:rsidRPr="00BF08B1">
          <w:rPr>
            <w:rFonts w:ascii="Times New Roman" w:hAnsi="Times New Roman"/>
            <w:noProof/>
            <w:webHidden/>
            <w:szCs w:val="24"/>
          </w:rPr>
          <w:fldChar w:fldCharType="end"/>
        </w:r>
      </w:hyperlink>
    </w:p>
    <w:p w14:paraId="1ECBE21C" w14:textId="7CCA13F6" w:rsidR="008B487B" w:rsidRPr="00BF08B1" w:rsidRDefault="00AD5773">
      <w:pPr>
        <w:pStyle w:val="TJ2"/>
        <w:tabs>
          <w:tab w:val="right" w:leader="dot" w:pos="10763"/>
        </w:tabs>
        <w:rPr>
          <w:rFonts w:ascii="Times New Roman" w:eastAsiaTheme="minorEastAsia" w:hAnsi="Times New Roman"/>
          <w:noProof/>
          <w:szCs w:val="24"/>
        </w:rPr>
      </w:pPr>
      <w:hyperlink w:anchor="_Toc489867194" w:history="1">
        <w:r w:rsidR="008B487B" w:rsidRPr="00BF08B1">
          <w:rPr>
            <w:rStyle w:val="Hiperhivatkozs"/>
            <w:rFonts w:ascii="Times New Roman" w:hAnsi="Times New Roman"/>
            <w:noProof/>
            <w:szCs w:val="24"/>
          </w:rPr>
          <w:t>X.2. Bejelentési kötelezettség a Kit. alapján</w:t>
        </w:r>
        <w:r w:rsidR="008B487B" w:rsidRPr="00BF08B1">
          <w:rPr>
            <w:rFonts w:ascii="Times New Roman" w:hAnsi="Times New Roman"/>
            <w:noProof/>
            <w:webHidden/>
            <w:szCs w:val="24"/>
          </w:rPr>
          <w:tab/>
        </w:r>
        <w:r w:rsidR="008B487B" w:rsidRPr="00BF08B1">
          <w:rPr>
            <w:rFonts w:ascii="Times New Roman" w:hAnsi="Times New Roman"/>
            <w:noProof/>
            <w:webHidden/>
            <w:szCs w:val="24"/>
          </w:rPr>
          <w:fldChar w:fldCharType="begin"/>
        </w:r>
        <w:r w:rsidR="008B487B" w:rsidRPr="00BF08B1">
          <w:rPr>
            <w:rFonts w:ascii="Times New Roman" w:hAnsi="Times New Roman"/>
            <w:noProof/>
            <w:webHidden/>
            <w:szCs w:val="24"/>
          </w:rPr>
          <w:instrText xml:space="preserve"> PAGEREF _Toc489867194 \h </w:instrText>
        </w:r>
        <w:r w:rsidR="008B487B" w:rsidRPr="00BF08B1">
          <w:rPr>
            <w:rFonts w:ascii="Times New Roman" w:hAnsi="Times New Roman"/>
            <w:noProof/>
            <w:webHidden/>
            <w:szCs w:val="24"/>
          </w:rPr>
        </w:r>
        <w:r w:rsidR="008B487B" w:rsidRPr="00BF08B1">
          <w:rPr>
            <w:rFonts w:ascii="Times New Roman" w:hAnsi="Times New Roman"/>
            <w:noProof/>
            <w:webHidden/>
            <w:szCs w:val="24"/>
          </w:rPr>
          <w:fldChar w:fldCharType="separate"/>
        </w:r>
        <w:r w:rsidR="00C908BB">
          <w:rPr>
            <w:rFonts w:ascii="Times New Roman" w:hAnsi="Times New Roman"/>
            <w:noProof/>
            <w:webHidden/>
            <w:szCs w:val="24"/>
          </w:rPr>
          <w:t>42</w:t>
        </w:r>
        <w:r w:rsidR="008B487B" w:rsidRPr="00BF08B1">
          <w:rPr>
            <w:rFonts w:ascii="Times New Roman" w:hAnsi="Times New Roman"/>
            <w:noProof/>
            <w:webHidden/>
            <w:szCs w:val="24"/>
          </w:rPr>
          <w:fldChar w:fldCharType="end"/>
        </w:r>
      </w:hyperlink>
    </w:p>
    <w:p w14:paraId="0EAE050C" w14:textId="3BAC7C21" w:rsidR="008B487B" w:rsidRPr="00BF08B1" w:rsidRDefault="00AD5773">
      <w:pPr>
        <w:pStyle w:val="TJ2"/>
        <w:tabs>
          <w:tab w:val="right" w:leader="dot" w:pos="10763"/>
        </w:tabs>
        <w:rPr>
          <w:rFonts w:ascii="Times New Roman" w:eastAsiaTheme="minorEastAsia" w:hAnsi="Times New Roman"/>
          <w:noProof/>
          <w:szCs w:val="24"/>
        </w:rPr>
      </w:pPr>
      <w:hyperlink w:anchor="_Toc489867195" w:history="1">
        <w:r w:rsidR="008B487B" w:rsidRPr="00BF08B1">
          <w:rPr>
            <w:rStyle w:val="Hiperhivatkozs"/>
            <w:rFonts w:ascii="Times New Roman" w:hAnsi="Times New Roman"/>
            <w:noProof/>
            <w:szCs w:val="24"/>
          </w:rPr>
          <w:t>X.3. A vagyon befagyasztása</w:t>
        </w:r>
        <w:r w:rsidR="008B487B" w:rsidRPr="00BF08B1">
          <w:rPr>
            <w:rFonts w:ascii="Times New Roman" w:hAnsi="Times New Roman"/>
            <w:noProof/>
            <w:webHidden/>
            <w:szCs w:val="24"/>
          </w:rPr>
          <w:tab/>
        </w:r>
        <w:r w:rsidR="008B487B" w:rsidRPr="00BF08B1">
          <w:rPr>
            <w:rFonts w:ascii="Times New Roman" w:hAnsi="Times New Roman"/>
            <w:noProof/>
            <w:webHidden/>
            <w:szCs w:val="24"/>
          </w:rPr>
          <w:fldChar w:fldCharType="begin"/>
        </w:r>
        <w:r w:rsidR="008B487B" w:rsidRPr="00BF08B1">
          <w:rPr>
            <w:rFonts w:ascii="Times New Roman" w:hAnsi="Times New Roman"/>
            <w:noProof/>
            <w:webHidden/>
            <w:szCs w:val="24"/>
          </w:rPr>
          <w:instrText xml:space="preserve"> PAGEREF _Toc489867195 \h </w:instrText>
        </w:r>
        <w:r w:rsidR="008B487B" w:rsidRPr="00BF08B1">
          <w:rPr>
            <w:rFonts w:ascii="Times New Roman" w:hAnsi="Times New Roman"/>
            <w:noProof/>
            <w:webHidden/>
            <w:szCs w:val="24"/>
          </w:rPr>
        </w:r>
        <w:r w:rsidR="008B487B" w:rsidRPr="00BF08B1">
          <w:rPr>
            <w:rFonts w:ascii="Times New Roman" w:hAnsi="Times New Roman"/>
            <w:noProof/>
            <w:webHidden/>
            <w:szCs w:val="24"/>
          </w:rPr>
          <w:fldChar w:fldCharType="separate"/>
        </w:r>
        <w:r w:rsidR="00C908BB">
          <w:rPr>
            <w:rFonts w:ascii="Times New Roman" w:hAnsi="Times New Roman"/>
            <w:noProof/>
            <w:webHidden/>
            <w:szCs w:val="24"/>
          </w:rPr>
          <w:t>42</w:t>
        </w:r>
        <w:r w:rsidR="008B487B" w:rsidRPr="00BF08B1">
          <w:rPr>
            <w:rFonts w:ascii="Times New Roman" w:hAnsi="Times New Roman"/>
            <w:noProof/>
            <w:webHidden/>
            <w:szCs w:val="24"/>
          </w:rPr>
          <w:fldChar w:fldCharType="end"/>
        </w:r>
      </w:hyperlink>
    </w:p>
    <w:p w14:paraId="7A957870" w14:textId="4782D6EF" w:rsidR="008B487B" w:rsidRPr="00BF08B1" w:rsidRDefault="00AD5773">
      <w:pPr>
        <w:pStyle w:val="TJ1"/>
        <w:rPr>
          <w:rFonts w:ascii="Times New Roman" w:eastAsiaTheme="minorEastAsia" w:hAnsi="Times New Roman"/>
          <w:noProof/>
          <w:szCs w:val="24"/>
        </w:rPr>
      </w:pPr>
      <w:hyperlink w:anchor="_Toc489867198" w:history="1">
        <w:r w:rsidR="008B487B" w:rsidRPr="00BF08B1">
          <w:rPr>
            <w:rStyle w:val="Hiperhivatkozs"/>
            <w:rFonts w:ascii="Times New Roman" w:hAnsi="Times New Roman"/>
            <w:noProof/>
            <w:szCs w:val="24"/>
          </w:rPr>
          <w:t>XII. Az ügyféllel közvetlen kapcsolatban álló ügyintéző jogai és kötelezettségei</w:t>
        </w:r>
        <w:r w:rsidR="008B487B" w:rsidRPr="00BF08B1">
          <w:rPr>
            <w:rFonts w:ascii="Times New Roman" w:hAnsi="Times New Roman"/>
            <w:noProof/>
            <w:webHidden/>
            <w:szCs w:val="24"/>
          </w:rPr>
          <w:tab/>
        </w:r>
        <w:r w:rsidR="008B487B" w:rsidRPr="00BF08B1">
          <w:rPr>
            <w:rFonts w:ascii="Times New Roman" w:hAnsi="Times New Roman"/>
            <w:noProof/>
            <w:webHidden/>
            <w:szCs w:val="24"/>
          </w:rPr>
          <w:fldChar w:fldCharType="begin"/>
        </w:r>
        <w:r w:rsidR="008B487B" w:rsidRPr="00BF08B1">
          <w:rPr>
            <w:rFonts w:ascii="Times New Roman" w:hAnsi="Times New Roman"/>
            <w:noProof/>
            <w:webHidden/>
            <w:szCs w:val="24"/>
          </w:rPr>
          <w:instrText xml:space="preserve"> PAGEREF _Toc489867198 \h </w:instrText>
        </w:r>
        <w:r w:rsidR="008B487B" w:rsidRPr="00BF08B1">
          <w:rPr>
            <w:rFonts w:ascii="Times New Roman" w:hAnsi="Times New Roman"/>
            <w:noProof/>
            <w:webHidden/>
            <w:szCs w:val="24"/>
          </w:rPr>
        </w:r>
        <w:r w:rsidR="008B487B" w:rsidRPr="00BF08B1">
          <w:rPr>
            <w:rFonts w:ascii="Times New Roman" w:hAnsi="Times New Roman"/>
            <w:noProof/>
            <w:webHidden/>
            <w:szCs w:val="24"/>
          </w:rPr>
          <w:fldChar w:fldCharType="separate"/>
        </w:r>
        <w:r w:rsidR="00C908BB">
          <w:rPr>
            <w:rFonts w:ascii="Times New Roman" w:hAnsi="Times New Roman"/>
            <w:noProof/>
            <w:webHidden/>
            <w:szCs w:val="24"/>
          </w:rPr>
          <w:t>44</w:t>
        </w:r>
        <w:r w:rsidR="008B487B" w:rsidRPr="00BF08B1">
          <w:rPr>
            <w:rFonts w:ascii="Times New Roman" w:hAnsi="Times New Roman"/>
            <w:noProof/>
            <w:webHidden/>
            <w:szCs w:val="24"/>
          </w:rPr>
          <w:fldChar w:fldCharType="end"/>
        </w:r>
      </w:hyperlink>
    </w:p>
    <w:p w14:paraId="533A61CA" w14:textId="1C5AD859" w:rsidR="008B487B" w:rsidRPr="00BF08B1" w:rsidRDefault="00AD5773">
      <w:pPr>
        <w:pStyle w:val="TJ1"/>
        <w:rPr>
          <w:rFonts w:ascii="Times New Roman" w:eastAsiaTheme="minorEastAsia" w:hAnsi="Times New Roman"/>
          <w:noProof/>
          <w:szCs w:val="24"/>
        </w:rPr>
      </w:pPr>
      <w:hyperlink w:anchor="_Toc489867199" w:history="1">
        <w:r w:rsidR="008B487B" w:rsidRPr="00BF08B1">
          <w:rPr>
            <w:rStyle w:val="Hiperhivatkozs"/>
            <w:rFonts w:ascii="Times New Roman" w:hAnsi="Times New Roman"/>
            <w:noProof/>
            <w:szCs w:val="24"/>
          </w:rPr>
          <w:t>XIII. ADATVÉDELEM, NYILVÁNTARTÁS</w:t>
        </w:r>
        <w:r w:rsidR="008B487B" w:rsidRPr="00BF08B1">
          <w:rPr>
            <w:rFonts w:ascii="Times New Roman" w:hAnsi="Times New Roman"/>
            <w:noProof/>
            <w:webHidden/>
            <w:szCs w:val="24"/>
          </w:rPr>
          <w:tab/>
        </w:r>
        <w:r w:rsidR="008B487B" w:rsidRPr="00BF08B1">
          <w:rPr>
            <w:rFonts w:ascii="Times New Roman" w:hAnsi="Times New Roman"/>
            <w:noProof/>
            <w:webHidden/>
            <w:szCs w:val="24"/>
          </w:rPr>
          <w:fldChar w:fldCharType="begin"/>
        </w:r>
        <w:r w:rsidR="008B487B" w:rsidRPr="00BF08B1">
          <w:rPr>
            <w:rFonts w:ascii="Times New Roman" w:hAnsi="Times New Roman"/>
            <w:noProof/>
            <w:webHidden/>
            <w:szCs w:val="24"/>
          </w:rPr>
          <w:instrText xml:space="preserve"> PAGEREF _Toc489867199 \h </w:instrText>
        </w:r>
        <w:r w:rsidR="008B487B" w:rsidRPr="00BF08B1">
          <w:rPr>
            <w:rFonts w:ascii="Times New Roman" w:hAnsi="Times New Roman"/>
            <w:noProof/>
            <w:webHidden/>
            <w:szCs w:val="24"/>
          </w:rPr>
        </w:r>
        <w:r w:rsidR="008B487B" w:rsidRPr="00BF08B1">
          <w:rPr>
            <w:rFonts w:ascii="Times New Roman" w:hAnsi="Times New Roman"/>
            <w:noProof/>
            <w:webHidden/>
            <w:szCs w:val="24"/>
          </w:rPr>
          <w:fldChar w:fldCharType="separate"/>
        </w:r>
        <w:r w:rsidR="00C908BB">
          <w:rPr>
            <w:rFonts w:ascii="Times New Roman" w:hAnsi="Times New Roman"/>
            <w:noProof/>
            <w:webHidden/>
            <w:szCs w:val="24"/>
          </w:rPr>
          <w:t>45</w:t>
        </w:r>
        <w:r w:rsidR="008B487B" w:rsidRPr="00BF08B1">
          <w:rPr>
            <w:rFonts w:ascii="Times New Roman" w:hAnsi="Times New Roman"/>
            <w:noProof/>
            <w:webHidden/>
            <w:szCs w:val="24"/>
          </w:rPr>
          <w:fldChar w:fldCharType="end"/>
        </w:r>
      </w:hyperlink>
    </w:p>
    <w:p w14:paraId="319ECA73" w14:textId="4E2A3AB7" w:rsidR="008B487B" w:rsidRPr="00BF08B1" w:rsidRDefault="00AD5773">
      <w:pPr>
        <w:pStyle w:val="TJ1"/>
        <w:rPr>
          <w:rFonts w:ascii="Times New Roman" w:eastAsiaTheme="minorEastAsia" w:hAnsi="Times New Roman"/>
          <w:noProof/>
          <w:szCs w:val="24"/>
        </w:rPr>
      </w:pPr>
      <w:hyperlink w:anchor="_Toc489867201" w:history="1">
        <w:r w:rsidR="008B487B" w:rsidRPr="00BF08B1">
          <w:rPr>
            <w:rStyle w:val="Hiperhivatkozs"/>
            <w:rFonts w:ascii="Times New Roman" w:hAnsi="Times New Roman"/>
            <w:noProof/>
            <w:szCs w:val="24"/>
          </w:rPr>
          <w:t>XV. KÉPZÉSI PROGRAM</w:t>
        </w:r>
        <w:r w:rsidR="008B487B" w:rsidRPr="00BF08B1">
          <w:rPr>
            <w:rFonts w:ascii="Times New Roman" w:hAnsi="Times New Roman"/>
            <w:noProof/>
            <w:webHidden/>
            <w:szCs w:val="24"/>
          </w:rPr>
          <w:tab/>
        </w:r>
        <w:r w:rsidR="008B487B" w:rsidRPr="00BF08B1">
          <w:rPr>
            <w:rFonts w:ascii="Times New Roman" w:hAnsi="Times New Roman"/>
            <w:noProof/>
            <w:webHidden/>
            <w:szCs w:val="24"/>
          </w:rPr>
          <w:fldChar w:fldCharType="begin"/>
        </w:r>
        <w:r w:rsidR="008B487B" w:rsidRPr="00BF08B1">
          <w:rPr>
            <w:rFonts w:ascii="Times New Roman" w:hAnsi="Times New Roman"/>
            <w:noProof/>
            <w:webHidden/>
            <w:szCs w:val="24"/>
          </w:rPr>
          <w:instrText xml:space="preserve"> PAGEREF _Toc489867201 \h </w:instrText>
        </w:r>
        <w:r w:rsidR="008B487B" w:rsidRPr="00BF08B1">
          <w:rPr>
            <w:rFonts w:ascii="Times New Roman" w:hAnsi="Times New Roman"/>
            <w:noProof/>
            <w:webHidden/>
            <w:szCs w:val="24"/>
          </w:rPr>
        </w:r>
        <w:r w:rsidR="008B487B" w:rsidRPr="00BF08B1">
          <w:rPr>
            <w:rFonts w:ascii="Times New Roman" w:hAnsi="Times New Roman"/>
            <w:noProof/>
            <w:webHidden/>
            <w:szCs w:val="24"/>
          </w:rPr>
          <w:fldChar w:fldCharType="separate"/>
        </w:r>
        <w:r w:rsidR="00C908BB">
          <w:rPr>
            <w:rFonts w:ascii="Times New Roman" w:hAnsi="Times New Roman"/>
            <w:noProof/>
            <w:webHidden/>
            <w:szCs w:val="24"/>
          </w:rPr>
          <w:t>46</w:t>
        </w:r>
        <w:r w:rsidR="008B487B" w:rsidRPr="00BF08B1">
          <w:rPr>
            <w:rFonts w:ascii="Times New Roman" w:hAnsi="Times New Roman"/>
            <w:noProof/>
            <w:webHidden/>
            <w:szCs w:val="24"/>
          </w:rPr>
          <w:fldChar w:fldCharType="end"/>
        </w:r>
      </w:hyperlink>
    </w:p>
    <w:p w14:paraId="33C96C61" w14:textId="47FAD239" w:rsidR="008B487B" w:rsidRPr="00BF08B1" w:rsidRDefault="00AD5773">
      <w:pPr>
        <w:pStyle w:val="TJ1"/>
        <w:rPr>
          <w:rFonts w:ascii="Times New Roman" w:eastAsiaTheme="minorEastAsia" w:hAnsi="Times New Roman"/>
          <w:noProof/>
          <w:szCs w:val="24"/>
        </w:rPr>
      </w:pPr>
      <w:hyperlink w:anchor="_Toc489867202" w:history="1">
        <w:r w:rsidR="00C8535D" w:rsidRPr="00BF08B1">
          <w:rPr>
            <w:rStyle w:val="Hiperhivatkozs"/>
            <w:rFonts w:ascii="Times New Roman" w:hAnsi="Times New Roman"/>
            <w:noProof/>
            <w:szCs w:val="24"/>
          </w:rPr>
          <w:t>1</w:t>
        </w:r>
        <w:r w:rsidR="008B487B" w:rsidRPr="00BF08B1">
          <w:rPr>
            <w:rStyle w:val="Hiperhivatkozs"/>
            <w:rFonts w:ascii="Times New Roman" w:hAnsi="Times New Roman"/>
            <w:noProof/>
            <w:szCs w:val="24"/>
          </w:rPr>
          <w:t>. melléklet - AZONOSÍTÁSI ADATLAP</w:t>
        </w:r>
        <w:r w:rsidR="008B487B" w:rsidRPr="00BF08B1">
          <w:rPr>
            <w:rFonts w:ascii="Times New Roman" w:hAnsi="Times New Roman"/>
            <w:noProof/>
            <w:webHidden/>
            <w:szCs w:val="24"/>
          </w:rPr>
          <w:tab/>
        </w:r>
        <w:r w:rsidR="008B487B" w:rsidRPr="00BF08B1">
          <w:rPr>
            <w:rFonts w:ascii="Times New Roman" w:hAnsi="Times New Roman"/>
            <w:noProof/>
            <w:webHidden/>
            <w:szCs w:val="24"/>
          </w:rPr>
          <w:fldChar w:fldCharType="begin"/>
        </w:r>
        <w:r w:rsidR="008B487B" w:rsidRPr="00BF08B1">
          <w:rPr>
            <w:rFonts w:ascii="Times New Roman" w:hAnsi="Times New Roman"/>
            <w:noProof/>
            <w:webHidden/>
            <w:szCs w:val="24"/>
          </w:rPr>
          <w:instrText xml:space="preserve"> PAGEREF _Toc489867202 \h </w:instrText>
        </w:r>
        <w:r w:rsidR="008B487B" w:rsidRPr="00BF08B1">
          <w:rPr>
            <w:rFonts w:ascii="Times New Roman" w:hAnsi="Times New Roman"/>
            <w:noProof/>
            <w:webHidden/>
            <w:szCs w:val="24"/>
          </w:rPr>
        </w:r>
        <w:r w:rsidR="008B487B" w:rsidRPr="00BF08B1">
          <w:rPr>
            <w:rFonts w:ascii="Times New Roman" w:hAnsi="Times New Roman"/>
            <w:noProof/>
            <w:webHidden/>
            <w:szCs w:val="24"/>
          </w:rPr>
          <w:fldChar w:fldCharType="separate"/>
        </w:r>
        <w:r w:rsidR="00C908BB">
          <w:rPr>
            <w:rFonts w:ascii="Times New Roman" w:hAnsi="Times New Roman"/>
            <w:noProof/>
            <w:webHidden/>
            <w:szCs w:val="24"/>
          </w:rPr>
          <w:t>49</w:t>
        </w:r>
        <w:r w:rsidR="008B487B" w:rsidRPr="00BF08B1">
          <w:rPr>
            <w:rFonts w:ascii="Times New Roman" w:hAnsi="Times New Roman"/>
            <w:noProof/>
            <w:webHidden/>
            <w:szCs w:val="24"/>
          </w:rPr>
          <w:fldChar w:fldCharType="end"/>
        </w:r>
      </w:hyperlink>
    </w:p>
    <w:p w14:paraId="514FA479" w14:textId="7FE8894F" w:rsidR="008B487B" w:rsidRPr="00BF08B1" w:rsidRDefault="00AD5773">
      <w:pPr>
        <w:pStyle w:val="TJ1"/>
        <w:rPr>
          <w:rFonts w:ascii="Times New Roman" w:eastAsiaTheme="minorEastAsia" w:hAnsi="Times New Roman"/>
          <w:noProof/>
          <w:szCs w:val="24"/>
        </w:rPr>
      </w:pPr>
      <w:hyperlink w:anchor="_Toc489867203" w:history="1">
        <w:r w:rsidR="00C8535D" w:rsidRPr="00BF08B1">
          <w:rPr>
            <w:rStyle w:val="Hiperhivatkozs"/>
            <w:rFonts w:ascii="Times New Roman" w:hAnsi="Times New Roman"/>
            <w:noProof/>
            <w:szCs w:val="24"/>
          </w:rPr>
          <w:t>2</w:t>
        </w:r>
        <w:r w:rsidR="008B487B" w:rsidRPr="00BF08B1">
          <w:rPr>
            <w:rStyle w:val="Hiperhivatkozs"/>
            <w:rFonts w:ascii="Times New Roman" w:hAnsi="Times New Roman"/>
            <w:noProof/>
            <w:szCs w:val="24"/>
          </w:rPr>
          <w:t>. melléklet - ÜGYFÉL TÉNYLEGES TULAJDONOSI NYILATKOZATA</w:t>
        </w:r>
        <w:r w:rsidR="008B487B" w:rsidRPr="00BF08B1">
          <w:rPr>
            <w:rFonts w:ascii="Times New Roman" w:hAnsi="Times New Roman"/>
            <w:noProof/>
            <w:webHidden/>
            <w:szCs w:val="24"/>
          </w:rPr>
          <w:tab/>
        </w:r>
        <w:r w:rsidR="008B487B" w:rsidRPr="00BF08B1">
          <w:rPr>
            <w:rFonts w:ascii="Times New Roman" w:hAnsi="Times New Roman"/>
            <w:noProof/>
            <w:webHidden/>
            <w:szCs w:val="24"/>
          </w:rPr>
          <w:fldChar w:fldCharType="begin"/>
        </w:r>
        <w:r w:rsidR="008B487B" w:rsidRPr="00BF08B1">
          <w:rPr>
            <w:rFonts w:ascii="Times New Roman" w:hAnsi="Times New Roman"/>
            <w:noProof/>
            <w:webHidden/>
            <w:szCs w:val="24"/>
          </w:rPr>
          <w:instrText xml:space="preserve"> PAGEREF _Toc489867203 \h </w:instrText>
        </w:r>
        <w:r w:rsidR="008B487B" w:rsidRPr="00BF08B1">
          <w:rPr>
            <w:rFonts w:ascii="Times New Roman" w:hAnsi="Times New Roman"/>
            <w:noProof/>
            <w:webHidden/>
            <w:szCs w:val="24"/>
          </w:rPr>
        </w:r>
        <w:r w:rsidR="008B487B" w:rsidRPr="00BF08B1">
          <w:rPr>
            <w:rFonts w:ascii="Times New Roman" w:hAnsi="Times New Roman"/>
            <w:noProof/>
            <w:webHidden/>
            <w:szCs w:val="24"/>
          </w:rPr>
          <w:fldChar w:fldCharType="separate"/>
        </w:r>
        <w:r w:rsidR="00C908BB">
          <w:rPr>
            <w:rFonts w:ascii="Times New Roman" w:hAnsi="Times New Roman"/>
            <w:noProof/>
            <w:webHidden/>
            <w:szCs w:val="24"/>
          </w:rPr>
          <w:t>49</w:t>
        </w:r>
        <w:r w:rsidR="008B487B" w:rsidRPr="00BF08B1">
          <w:rPr>
            <w:rFonts w:ascii="Times New Roman" w:hAnsi="Times New Roman"/>
            <w:noProof/>
            <w:webHidden/>
            <w:szCs w:val="24"/>
          </w:rPr>
          <w:fldChar w:fldCharType="end"/>
        </w:r>
      </w:hyperlink>
    </w:p>
    <w:p w14:paraId="77658A9F" w14:textId="74F0FBD1" w:rsidR="008B487B" w:rsidRPr="00BF08B1" w:rsidRDefault="00AD5773">
      <w:pPr>
        <w:pStyle w:val="TJ1"/>
        <w:rPr>
          <w:rFonts w:ascii="Times New Roman" w:eastAsiaTheme="minorEastAsia" w:hAnsi="Times New Roman"/>
          <w:noProof/>
          <w:szCs w:val="24"/>
        </w:rPr>
      </w:pPr>
      <w:hyperlink w:anchor="_Toc489867204" w:history="1">
        <w:r w:rsidR="00C8535D" w:rsidRPr="00BF08B1">
          <w:rPr>
            <w:rStyle w:val="Hiperhivatkozs"/>
            <w:rFonts w:ascii="Times New Roman" w:hAnsi="Times New Roman"/>
            <w:noProof/>
            <w:szCs w:val="24"/>
          </w:rPr>
          <w:t>3</w:t>
        </w:r>
        <w:r w:rsidR="008B487B" w:rsidRPr="00BF08B1">
          <w:rPr>
            <w:rStyle w:val="Hiperhivatkozs"/>
            <w:rFonts w:ascii="Times New Roman" w:hAnsi="Times New Roman"/>
            <w:noProof/>
            <w:szCs w:val="24"/>
          </w:rPr>
          <w:t>. melléklet - ÜGYFÉL TÉNYLEGES TULAJDONOSI NYILATKOZATA</w:t>
        </w:r>
        <w:r w:rsidR="008B487B" w:rsidRPr="00BF08B1">
          <w:rPr>
            <w:rFonts w:ascii="Times New Roman" w:hAnsi="Times New Roman"/>
            <w:noProof/>
            <w:webHidden/>
            <w:szCs w:val="24"/>
          </w:rPr>
          <w:tab/>
        </w:r>
        <w:r w:rsidR="008B487B" w:rsidRPr="00BF08B1">
          <w:rPr>
            <w:rFonts w:ascii="Times New Roman" w:hAnsi="Times New Roman"/>
            <w:noProof/>
            <w:webHidden/>
            <w:szCs w:val="24"/>
          </w:rPr>
          <w:fldChar w:fldCharType="begin"/>
        </w:r>
        <w:r w:rsidR="008B487B" w:rsidRPr="00BF08B1">
          <w:rPr>
            <w:rFonts w:ascii="Times New Roman" w:hAnsi="Times New Roman"/>
            <w:noProof/>
            <w:webHidden/>
            <w:szCs w:val="24"/>
          </w:rPr>
          <w:instrText xml:space="preserve"> PAGEREF _Toc489867204 \h </w:instrText>
        </w:r>
        <w:r w:rsidR="008B487B" w:rsidRPr="00BF08B1">
          <w:rPr>
            <w:rFonts w:ascii="Times New Roman" w:hAnsi="Times New Roman"/>
            <w:noProof/>
            <w:webHidden/>
            <w:szCs w:val="24"/>
          </w:rPr>
        </w:r>
        <w:r w:rsidR="008B487B" w:rsidRPr="00BF08B1">
          <w:rPr>
            <w:rFonts w:ascii="Times New Roman" w:hAnsi="Times New Roman"/>
            <w:noProof/>
            <w:webHidden/>
            <w:szCs w:val="24"/>
          </w:rPr>
          <w:fldChar w:fldCharType="separate"/>
        </w:r>
        <w:r w:rsidR="00C908BB">
          <w:rPr>
            <w:rFonts w:ascii="Times New Roman" w:hAnsi="Times New Roman"/>
            <w:noProof/>
            <w:webHidden/>
            <w:szCs w:val="24"/>
          </w:rPr>
          <w:t>50</w:t>
        </w:r>
        <w:r w:rsidR="008B487B" w:rsidRPr="00BF08B1">
          <w:rPr>
            <w:rFonts w:ascii="Times New Roman" w:hAnsi="Times New Roman"/>
            <w:noProof/>
            <w:webHidden/>
            <w:szCs w:val="24"/>
          </w:rPr>
          <w:fldChar w:fldCharType="end"/>
        </w:r>
      </w:hyperlink>
    </w:p>
    <w:p w14:paraId="0D83FFB5" w14:textId="0CBF0D78" w:rsidR="008B487B" w:rsidRPr="00BF08B1" w:rsidRDefault="00AD5773">
      <w:pPr>
        <w:pStyle w:val="TJ1"/>
        <w:rPr>
          <w:rFonts w:ascii="Times New Roman" w:eastAsiaTheme="minorEastAsia" w:hAnsi="Times New Roman"/>
          <w:noProof/>
          <w:szCs w:val="24"/>
        </w:rPr>
      </w:pPr>
      <w:hyperlink w:anchor="_Toc489867205" w:history="1">
        <w:r w:rsidR="00C8535D" w:rsidRPr="00BF08B1">
          <w:rPr>
            <w:rStyle w:val="Hiperhivatkozs"/>
            <w:rFonts w:ascii="Times New Roman" w:hAnsi="Times New Roman"/>
            <w:noProof/>
            <w:szCs w:val="24"/>
          </w:rPr>
          <w:t>4</w:t>
        </w:r>
        <w:r w:rsidR="008B487B" w:rsidRPr="00BF08B1">
          <w:rPr>
            <w:rStyle w:val="Hiperhivatkozs"/>
            <w:rFonts w:ascii="Times New Roman" w:hAnsi="Times New Roman"/>
            <w:noProof/>
            <w:szCs w:val="24"/>
          </w:rPr>
          <w:t>. melléklet - TÉNYLEGES TULAJDONOSOK KIEMELT KÖZSZEREPLŐI NYILATKOZATA</w:t>
        </w:r>
        <w:r w:rsidR="008B487B" w:rsidRPr="00BF08B1">
          <w:rPr>
            <w:rFonts w:ascii="Times New Roman" w:hAnsi="Times New Roman"/>
            <w:noProof/>
            <w:webHidden/>
            <w:szCs w:val="24"/>
          </w:rPr>
          <w:tab/>
        </w:r>
        <w:r w:rsidR="008B487B" w:rsidRPr="00BF08B1">
          <w:rPr>
            <w:rFonts w:ascii="Times New Roman" w:hAnsi="Times New Roman"/>
            <w:noProof/>
            <w:webHidden/>
            <w:szCs w:val="24"/>
          </w:rPr>
          <w:fldChar w:fldCharType="begin"/>
        </w:r>
        <w:r w:rsidR="008B487B" w:rsidRPr="00BF08B1">
          <w:rPr>
            <w:rFonts w:ascii="Times New Roman" w:hAnsi="Times New Roman"/>
            <w:noProof/>
            <w:webHidden/>
            <w:szCs w:val="24"/>
          </w:rPr>
          <w:instrText xml:space="preserve"> PAGEREF _Toc489867205 \h </w:instrText>
        </w:r>
        <w:r w:rsidR="008B487B" w:rsidRPr="00BF08B1">
          <w:rPr>
            <w:rFonts w:ascii="Times New Roman" w:hAnsi="Times New Roman"/>
            <w:noProof/>
            <w:webHidden/>
            <w:szCs w:val="24"/>
          </w:rPr>
        </w:r>
        <w:r w:rsidR="008B487B" w:rsidRPr="00BF08B1">
          <w:rPr>
            <w:rFonts w:ascii="Times New Roman" w:hAnsi="Times New Roman"/>
            <w:noProof/>
            <w:webHidden/>
            <w:szCs w:val="24"/>
          </w:rPr>
          <w:fldChar w:fldCharType="separate"/>
        </w:r>
        <w:r w:rsidR="00C908BB">
          <w:rPr>
            <w:rFonts w:ascii="Times New Roman" w:hAnsi="Times New Roman"/>
            <w:noProof/>
            <w:webHidden/>
            <w:szCs w:val="24"/>
          </w:rPr>
          <w:t>54</w:t>
        </w:r>
        <w:r w:rsidR="008B487B" w:rsidRPr="00BF08B1">
          <w:rPr>
            <w:rFonts w:ascii="Times New Roman" w:hAnsi="Times New Roman"/>
            <w:noProof/>
            <w:webHidden/>
            <w:szCs w:val="24"/>
          </w:rPr>
          <w:fldChar w:fldCharType="end"/>
        </w:r>
      </w:hyperlink>
    </w:p>
    <w:p w14:paraId="1BF585AB" w14:textId="429E852C" w:rsidR="008B487B" w:rsidRPr="00BF08B1" w:rsidRDefault="00AD5773">
      <w:pPr>
        <w:pStyle w:val="TJ1"/>
        <w:rPr>
          <w:rFonts w:ascii="Times New Roman" w:eastAsiaTheme="minorEastAsia" w:hAnsi="Times New Roman"/>
          <w:noProof/>
          <w:szCs w:val="24"/>
        </w:rPr>
      </w:pPr>
      <w:hyperlink w:anchor="_Toc489867206" w:history="1">
        <w:r w:rsidR="00C8535D" w:rsidRPr="00BF08B1">
          <w:rPr>
            <w:rStyle w:val="Hiperhivatkozs"/>
            <w:rFonts w:ascii="Times New Roman" w:hAnsi="Times New Roman"/>
            <w:noProof/>
            <w:szCs w:val="24"/>
          </w:rPr>
          <w:t>5</w:t>
        </w:r>
        <w:r w:rsidR="008B487B" w:rsidRPr="00BF08B1">
          <w:rPr>
            <w:rStyle w:val="Hiperhivatkozs"/>
            <w:rFonts w:ascii="Times New Roman" w:hAnsi="Times New Roman"/>
            <w:noProof/>
            <w:szCs w:val="24"/>
          </w:rPr>
          <w:t>. melléklet - KIEMELT KÖZSZEREPLŐ NYILATKOZAT</w:t>
        </w:r>
        <w:r w:rsidR="008B487B" w:rsidRPr="00BF08B1">
          <w:rPr>
            <w:rFonts w:ascii="Times New Roman" w:hAnsi="Times New Roman"/>
            <w:noProof/>
            <w:webHidden/>
            <w:szCs w:val="24"/>
          </w:rPr>
          <w:tab/>
        </w:r>
        <w:r w:rsidR="008B487B" w:rsidRPr="00BF08B1">
          <w:rPr>
            <w:rFonts w:ascii="Times New Roman" w:hAnsi="Times New Roman"/>
            <w:noProof/>
            <w:webHidden/>
            <w:szCs w:val="24"/>
          </w:rPr>
          <w:fldChar w:fldCharType="begin"/>
        </w:r>
        <w:r w:rsidR="008B487B" w:rsidRPr="00BF08B1">
          <w:rPr>
            <w:rFonts w:ascii="Times New Roman" w:hAnsi="Times New Roman"/>
            <w:noProof/>
            <w:webHidden/>
            <w:szCs w:val="24"/>
          </w:rPr>
          <w:instrText xml:space="preserve"> PAGEREF _Toc489867206 \h </w:instrText>
        </w:r>
        <w:r w:rsidR="008B487B" w:rsidRPr="00BF08B1">
          <w:rPr>
            <w:rFonts w:ascii="Times New Roman" w:hAnsi="Times New Roman"/>
            <w:noProof/>
            <w:webHidden/>
            <w:szCs w:val="24"/>
          </w:rPr>
        </w:r>
        <w:r w:rsidR="008B487B" w:rsidRPr="00BF08B1">
          <w:rPr>
            <w:rFonts w:ascii="Times New Roman" w:hAnsi="Times New Roman"/>
            <w:noProof/>
            <w:webHidden/>
            <w:szCs w:val="24"/>
          </w:rPr>
          <w:fldChar w:fldCharType="separate"/>
        </w:r>
        <w:r w:rsidR="00C908BB">
          <w:rPr>
            <w:rFonts w:ascii="Times New Roman" w:hAnsi="Times New Roman"/>
            <w:noProof/>
            <w:webHidden/>
            <w:szCs w:val="24"/>
          </w:rPr>
          <w:t>55</w:t>
        </w:r>
        <w:r w:rsidR="008B487B" w:rsidRPr="00BF08B1">
          <w:rPr>
            <w:rFonts w:ascii="Times New Roman" w:hAnsi="Times New Roman"/>
            <w:noProof/>
            <w:webHidden/>
            <w:szCs w:val="24"/>
          </w:rPr>
          <w:fldChar w:fldCharType="end"/>
        </w:r>
      </w:hyperlink>
    </w:p>
    <w:p w14:paraId="3515AC77" w14:textId="640EDCD1" w:rsidR="008B487B" w:rsidRPr="00BF08B1" w:rsidRDefault="00AD5773">
      <w:pPr>
        <w:pStyle w:val="TJ1"/>
        <w:rPr>
          <w:rFonts w:ascii="Times New Roman" w:eastAsiaTheme="minorEastAsia" w:hAnsi="Times New Roman"/>
          <w:noProof/>
          <w:szCs w:val="24"/>
        </w:rPr>
      </w:pPr>
      <w:hyperlink w:anchor="_Toc489867207" w:history="1">
        <w:r w:rsidR="00C8535D" w:rsidRPr="00BF08B1">
          <w:rPr>
            <w:rStyle w:val="Hiperhivatkozs"/>
            <w:rFonts w:ascii="Times New Roman" w:hAnsi="Times New Roman"/>
            <w:noProof/>
            <w:szCs w:val="24"/>
          </w:rPr>
          <w:t>6</w:t>
        </w:r>
        <w:r w:rsidR="008B487B" w:rsidRPr="00BF08B1">
          <w:rPr>
            <w:rStyle w:val="Hiperhivatkozs"/>
            <w:rFonts w:ascii="Times New Roman" w:hAnsi="Times New Roman"/>
            <w:noProof/>
            <w:szCs w:val="24"/>
          </w:rPr>
          <w:t>. melléklet - Bejelentés pénzmosás és terrorizmus finanszírozására utaló adat, tény vagy körülmény felmerülésére utaló információról</w:t>
        </w:r>
        <w:r w:rsidR="008B487B" w:rsidRPr="00BF08B1">
          <w:rPr>
            <w:rFonts w:ascii="Times New Roman" w:hAnsi="Times New Roman"/>
            <w:noProof/>
            <w:webHidden/>
            <w:szCs w:val="24"/>
          </w:rPr>
          <w:tab/>
        </w:r>
        <w:r w:rsidR="008B487B" w:rsidRPr="00BF08B1">
          <w:rPr>
            <w:rFonts w:ascii="Times New Roman" w:hAnsi="Times New Roman"/>
            <w:noProof/>
            <w:webHidden/>
            <w:szCs w:val="24"/>
          </w:rPr>
          <w:fldChar w:fldCharType="begin"/>
        </w:r>
        <w:r w:rsidR="008B487B" w:rsidRPr="00BF08B1">
          <w:rPr>
            <w:rFonts w:ascii="Times New Roman" w:hAnsi="Times New Roman"/>
            <w:noProof/>
            <w:webHidden/>
            <w:szCs w:val="24"/>
          </w:rPr>
          <w:instrText xml:space="preserve"> PAGEREF _Toc489867207 \h </w:instrText>
        </w:r>
        <w:r w:rsidR="008B487B" w:rsidRPr="00BF08B1">
          <w:rPr>
            <w:rFonts w:ascii="Times New Roman" w:hAnsi="Times New Roman"/>
            <w:noProof/>
            <w:webHidden/>
            <w:szCs w:val="24"/>
          </w:rPr>
        </w:r>
        <w:r w:rsidR="008B487B" w:rsidRPr="00BF08B1">
          <w:rPr>
            <w:rFonts w:ascii="Times New Roman" w:hAnsi="Times New Roman"/>
            <w:noProof/>
            <w:webHidden/>
            <w:szCs w:val="24"/>
          </w:rPr>
          <w:fldChar w:fldCharType="separate"/>
        </w:r>
        <w:r w:rsidR="00C908BB">
          <w:rPr>
            <w:rFonts w:ascii="Times New Roman" w:hAnsi="Times New Roman"/>
            <w:noProof/>
            <w:webHidden/>
            <w:szCs w:val="24"/>
          </w:rPr>
          <w:t>56</w:t>
        </w:r>
        <w:r w:rsidR="008B487B" w:rsidRPr="00BF08B1">
          <w:rPr>
            <w:rFonts w:ascii="Times New Roman" w:hAnsi="Times New Roman"/>
            <w:noProof/>
            <w:webHidden/>
            <w:szCs w:val="24"/>
          </w:rPr>
          <w:fldChar w:fldCharType="end"/>
        </w:r>
      </w:hyperlink>
    </w:p>
    <w:p w14:paraId="1B8625AD" w14:textId="36B114BA" w:rsidR="008B487B" w:rsidRPr="00BF08B1" w:rsidRDefault="00AD5773">
      <w:pPr>
        <w:pStyle w:val="TJ1"/>
        <w:rPr>
          <w:rFonts w:ascii="Times New Roman" w:eastAsiaTheme="minorEastAsia" w:hAnsi="Times New Roman"/>
          <w:noProof/>
          <w:szCs w:val="24"/>
        </w:rPr>
      </w:pPr>
      <w:hyperlink w:anchor="_Toc489867208" w:history="1">
        <w:r w:rsidR="00C8535D" w:rsidRPr="00BF08B1">
          <w:rPr>
            <w:rStyle w:val="Hiperhivatkozs"/>
            <w:rFonts w:ascii="Times New Roman" w:hAnsi="Times New Roman"/>
            <w:noProof/>
            <w:szCs w:val="24"/>
          </w:rPr>
          <w:t>6</w:t>
        </w:r>
        <w:r w:rsidR="008B487B" w:rsidRPr="00BF08B1">
          <w:rPr>
            <w:rStyle w:val="Hiperhivatkozs"/>
            <w:rFonts w:ascii="Times New Roman" w:hAnsi="Times New Roman"/>
            <w:noProof/>
            <w:szCs w:val="24"/>
          </w:rPr>
          <w:t>/1. melléklet – Az FIU elérhetőségei:</w:t>
        </w:r>
        <w:r w:rsidR="008B487B" w:rsidRPr="00BF08B1">
          <w:rPr>
            <w:rFonts w:ascii="Times New Roman" w:hAnsi="Times New Roman"/>
            <w:noProof/>
            <w:webHidden/>
            <w:szCs w:val="24"/>
          </w:rPr>
          <w:tab/>
        </w:r>
        <w:r w:rsidR="008B487B" w:rsidRPr="00BF08B1">
          <w:rPr>
            <w:rFonts w:ascii="Times New Roman" w:hAnsi="Times New Roman"/>
            <w:noProof/>
            <w:webHidden/>
            <w:szCs w:val="24"/>
          </w:rPr>
          <w:fldChar w:fldCharType="begin"/>
        </w:r>
        <w:r w:rsidR="008B487B" w:rsidRPr="00BF08B1">
          <w:rPr>
            <w:rFonts w:ascii="Times New Roman" w:hAnsi="Times New Roman"/>
            <w:noProof/>
            <w:webHidden/>
            <w:szCs w:val="24"/>
          </w:rPr>
          <w:instrText xml:space="preserve"> PAGEREF _Toc489867208 \h </w:instrText>
        </w:r>
        <w:r w:rsidR="008B487B" w:rsidRPr="00BF08B1">
          <w:rPr>
            <w:rFonts w:ascii="Times New Roman" w:hAnsi="Times New Roman"/>
            <w:noProof/>
            <w:webHidden/>
            <w:szCs w:val="24"/>
          </w:rPr>
        </w:r>
        <w:r w:rsidR="008B487B" w:rsidRPr="00BF08B1">
          <w:rPr>
            <w:rFonts w:ascii="Times New Roman" w:hAnsi="Times New Roman"/>
            <w:noProof/>
            <w:webHidden/>
            <w:szCs w:val="24"/>
          </w:rPr>
          <w:fldChar w:fldCharType="separate"/>
        </w:r>
        <w:r w:rsidR="00C908BB">
          <w:rPr>
            <w:rFonts w:ascii="Times New Roman" w:hAnsi="Times New Roman"/>
            <w:noProof/>
            <w:webHidden/>
            <w:szCs w:val="24"/>
          </w:rPr>
          <w:t>57</w:t>
        </w:r>
        <w:r w:rsidR="008B487B" w:rsidRPr="00BF08B1">
          <w:rPr>
            <w:rFonts w:ascii="Times New Roman" w:hAnsi="Times New Roman"/>
            <w:noProof/>
            <w:webHidden/>
            <w:szCs w:val="24"/>
          </w:rPr>
          <w:fldChar w:fldCharType="end"/>
        </w:r>
      </w:hyperlink>
    </w:p>
    <w:p w14:paraId="04602C87" w14:textId="1BC8E6BA" w:rsidR="008B487B" w:rsidRPr="00BF08B1" w:rsidRDefault="00AD5773">
      <w:pPr>
        <w:pStyle w:val="TJ1"/>
        <w:rPr>
          <w:rFonts w:ascii="Times New Roman" w:eastAsiaTheme="minorEastAsia" w:hAnsi="Times New Roman"/>
          <w:noProof/>
          <w:szCs w:val="24"/>
        </w:rPr>
      </w:pPr>
      <w:hyperlink w:anchor="_Toc489867209" w:history="1">
        <w:r w:rsidR="00C8535D" w:rsidRPr="00BF08B1">
          <w:rPr>
            <w:rStyle w:val="Hiperhivatkozs"/>
            <w:rFonts w:ascii="Times New Roman" w:hAnsi="Times New Roman"/>
            <w:noProof/>
            <w:szCs w:val="24"/>
          </w:rPr>
          <w:t>6</w:t>
        </w:r>
        <w:r w:rsidR="008B487B" w:rsidRPr="00BF08B1">
          <w:rPr>
            <w:rStyle w:val="Hiperhivatkozs"/>
            <w:rFonts w:ascii="Times New Roman" w:hAnsi="Times New Roman"/>
            <w:noProof/>
            <w:szCs w:val="24"/>
          </w:rPr>
          <w:t>/2. melléklet – A pénzmosás és a terrorizmus finanszírozásának megelőzése és megakadályozása, valamint az embargós korlátozások betartása szempontjából releváns listák elérhetőségei</w:t>
        </w:r>
        <w:r w:rsidR="008B487B" w:rsidRPr="00BF08B1">
          <w:rPr>
            <w:rFonts w:ascii="Times New Roman" w:hAnsi="Times New Roman"/>
            <w:noProof/>
            <w:webHidden/>
            <w:szCs w:val="24"/>
          </w:rPr>
          <w:tab/>
        </w:r>
        <w:r w:rsidR="008B487B" w:rsidRPr="00BF08B1">
          <w:rPr>
            <w:rFonts w:ascii="Times New Roman" w:hAnsi="Times New Roman"/>
            <w:noProof/>
            <w:webHidden/>
            <w:szCs w:val="24"/>
          </w:rPr>
          <w:fldChar w:fldCharType="begin"/>
        </w:r>
        <w:r w:rsidR="008B487B" w:rsidRPr="00BF08B1">
          <w:rPr>
            <w:rFonts w:ascii="Times New Roman" w:hAnsi="Times New Roman"/>
            <w:noProof/>
            <w:webHidden/>
            <w:szCs w:val="24"/>
          </w:rPr>
          <w:instrText xml:space="preserve"> PAGEREF _Toc489867209 \h </w:instrText>
        </w:r>
        <w:r w:rsidR="008B487B" w:rsidRPr="00BF08B1">
          <w:rPr>
            <w:rFonts w:ascii="Times New Roman" w:hAnsi="Times New Roman"/>
            <w:noProof/>
            <w:webHidden/>
            <w:szCs w:val="24"/>
          </w:rPr>
        </w:r>
        <w:r w:rsidR="008B487B" w:rsidRPr="00BF08B1">
          <w:rPr>
            <w:rFonts w:ascii="Times New Roman" w:hAnsi="Times New Roman"/>
            <w:noProof/>
            <w:webHidden/>
            <w:szCs w:val="24"/>
          </w:rPr>
          <w:fldChar w:fldCharType="separate"/>
        </w:r>
        <w:r w:rsidR="00C908BB">
          <w:rPr>
            <w:rFonts w:ascii="Times New Roman" w:hAnsi="Times New Roman"/>
            <w:noProof/>
            <w:webHidden/>
            <w:szCs w:val="24"/>
          </w:rPr>
          <w:t>57</w:t>
        </w:r>
        <w:r w:rsidR="008B487B" w:rsidRPr="00BF08B1">
          <w:rPr>
            <w:rFonts w:ascii="Times New Roman" w:hAnsi="Times New Roman"/>
            <w:noProof/>
            <w:webHidden/>
            <w:szCs w:val="24"/>
          </w:rPr>
          <w:fldChar w:fldCharType="end"/>
        </w:r>
      </w:hyperlink>
    </w:p>
    <w:p w14:paraId="7898DFE0" w14:textId="3C50ADB6" w:rsidR="008B487B" w:rsidRPr="00BF08B1" w:rsidRDefault="00AD5773">
      <w:pPr>
        <w:pStyle w:val="TJ1"/>
        <w:rPr>
          <w:rFonts w:ascii="Times New Roman" w:eastAsiaTheme="minorEastAsia" w:hAnsi="Times New Roman"/>
          <w:noProof/>
          <w:szCs w:val="24"/>
        </w:rPr>
      </w:pPr>
      <w:hyperlink w:anchor="_Toc489867210" w:history="1">
        <w:r w:rsidR="00C8535D" w:rsidRPr="00BF08B1">
          <w:rPr>
            <w:rStyle w:val="Hiperhivatkozs"/>
            <w:rFonts w:ascii="Times New Roman" w:hAnsi="Times New Roman"/>
            <w:noProof/>
            <w:szCs w:val="24"/>
          </w:rPr>
          <w:t>7</w:t>
        </w:r>
        <w:r w:rsidR="008B487B" w:rsidRPr="00BF08B1">
          <w:rPr>
            <w:rStyle w:val="Hiperhivatkozs"/>
            <w:rFonts w:ascii="Times New Roman" w:hAnsi="Times New Roman"/>
            <w:noProof/>
            <w:szCs w:val="24"/>
          </w:rPr>
          <w:t>. melléklet - Bejelentés pénzügyi és vagyoni korlátozó intézkedés alapján</w:t>
        </w:r>
        <w:r w:rsidR="008B487B" w:rsidRPr="00BF08B1">
          <w:rPr>
            <w:rFonts w:ascii="Times New Roman" w:hAnsi="Times New Roman"/>
            <w:noProof/>
            <w:webHidden/>
            <w:szCs w:val="24"/>
          </w:rPr>
          <w:tab/>
        </w:r>
        <w:r w:rsidR="008B487B" w:rsidRPr="00BF08B1">
          <w:rPr>
            <w:rFonts w:ascii="Times New Roman" w:hAnsi="Times New Roman"/>
            <w:noProof/>
            <w:webHidden/>
            <w:szCs w:val="24"/>
          </w:rPr>
          <w:fldChar w:fldCharType="begin"/>
        </w:r>
        <w:r w:rsidR="008B487B" w:rsidRPr="00BF08B1">
          <w:rPr>
            <w:rFonts w:ascii="Times New Roman" w:hAnsi="Times New Roman"/>
            <w:noProof/>
            <w:webHidden/>
            <w:szCs w:val="24"/>
          </w:rPr>
          <w:instrText xml:space="preserve"> PAGEREF _Toc489867210 \h </w:instrText>
        </w:r>
        <w:r w:rsidR="008B487B" w:rsidRPr="00BF08B1">
          <w:rPr>
            <w:rFonts w:ascii="Times New Roman" w:hAnsi="Times New Roman"/>
            <w:noProof/>
            <w:webHidden/>
            <w:szCs w:val="24"/>
          </w:rPr>
        </w:r>
        <w:r w:rsidR="008B487B" w:rsidRPr="00BF08B1">
          <w:rPr>
            <w:rFonts w:ascii="Times New Roman" w:hAnsi="Times New Roman"/>
            <w:noProof/>
            <w:webHidden/>
            <w:szCs w:val="24"/>
          </w:rPr>
          <w:fldChar w:fldCharType="separate"/>
        </w:r>
        <w:r w:rsidR="00C908BB">
          <w:rPr>
            <w:rFonts w:ascii="Times New Roman" w:hAnsi="Times New Roman"/>
            <w:noProof/>
            <w:webHidden/>
            <w:szCs w:val="24"/>
          </w:rPr>
          <w:t>58</w:t>
        </w:r>
        <w:r w:rsidR="008B487B" w:rsidRPr="00BF08B1">
          <w:rPr>
            <w:rFonts w:ascii="Times New Roman" w:hAnsi="Times New Roman"/>
            <w:noProof/>
            <w:webHidden/>
            <w:szCs w:val="24"/>
          </w:rPr>
          <w:fldChar w:fldCharType="end"/>
        </w:r>
      </w:hyperlink>
    </w:p>
    <w:p w14:paraId="1D85124E" w14:textId="692DF093" w:rsidR="00CC46CB" w:rsidRPr="00BF08B1" w:rsidRDefault="00BC7759">
      <w:pPr>
        <w:pStyle w:val="TJ1"/>
        <w:rPr>
          <w:rFonts w:ascii="Times New Roman" w:hAnsi="Times New Roman"/>
          <w:szCs w:val="24"/>
        </w:rPr>
      </w:pPr>
      <w:r w:rsidRPr="00BF08B1">
        <w:rPr>
          <w:rFonts w:ascii="Times New Roman" w:hAnsi="Times New Roman"/>
          <w:szCs w:val="24"/>
        </w:rPr>
        <w:fldChar w:fldCharType="end"/>
      </w:r>
    </w:p>
    <w:p w14:paraId="151C044B" w14:textId="77777777" w:rsidR="00CC46CB" w:rsidRPr="00BF08B1" w:rsidRDefault="00BC7759" w:rsidP="00AD778E">
      <w:pPr>
        <w:autoSpaceDE w:val="0"/>
        <w:autoSpaceDN w:val="0"/>
        <w:adjustRightInd w:val="0"/>
        <w:ind w:right="84"/>
        <w:outlineLvl w:val="0"/>
        <w:rPr>
          <w:rFonts w:ascii="Times New Roman" w:hAnsi="Times New Roman"/>
          <w:b/>
          <w:i/>
          <w:szCs w:val="24"/>
        </w:rPr>
      </w:pPr>
      <w:r w:rsidRPr="00BF08B1">
        <w:rPr>
          <w:rFonts w:ascii="Times New Roman" w:hAnsi="Times New Roman"/>
          <w:b/>
          <w:i/>
          <w:szCs w:val="24"/>
        </w:rPr>
        <w:br w:type="page"/>
      </w:r>
    </w:p>
    <w:p w14:paraId="6EDD6F6F" w14:textId="272B334B" w:rsidR="001541C8" w:rsidRPr="00BF08B1" w:rsidRDefault="00B757BE" w:rsidP="00F64C0C">
      <w:pPr>
        <w:pStyle w:val="Cmsor1"/>
        <w:rPr>
          <w:sz w:val="24"/>
          <w:szCs w:val="24"/>
        </w:rPr>
      </w:pPr>
      <w:bookmarkStart w:id="3" w:name="_Toc488313360"/>
      <w:bookmarkStart w:id="4" w:name="_Toc489867158"/>
      <w:r w:rsidRPr="00BF08B1">
        <w:rPr>
          <w:sz w:val="24"/>
          <w:szCs w:val="24"/>
        </w:rPr>
        <w:lastRenderedPageBreak/>
        <w:t>I</w:t>
      </w:r>
      <w:r w:rsidR="001541C8" w:rsidRPr="00BF08B1">
        <w:rPr>
          <w:sz w:val="24"/>
          <w:szCs w:val="24"/>
        </w:rPr>
        <w:t>.</w:t>
      </w:r>
      <w:r w:rsidR="003856B6" w:rsidRPr="00BF08B1">
        <w:rPr>
          <w:sz w:val="24"/>
          <w:szCs w:val="24"/>
        </w:rPr>
        <w:t xml:space="preserve"> </w:t>
      </w:r>
      <w:r w:rsidR="001541C8" w:rsidRPr="00BF08B1">
        <w:rPr>
          <w:sz w:val="24"/>
          <w:szCs w:val="24"/>
        </w:rPr>
        <w:t xml:space="preserve">A </w:t>
      </w:r>
      <w:r w:rsidRPr="00BF08B1">
        <w:rPr>
          <w:sz w:val="24"/>
          <w:szCs w:val="24"/>
        </w:rPr>
        <w:t>SZABÁLYOZÁS CÉLJA</w:t>
      </w:r>
      <w:bookmarkEnd w:id="3"/>
      <w:bookmarkEnd w:id="4"/>
      <w:r w:rsidR="006A7511" w:rsidRPr="00BF08B1">
        <w:rPr>
          <w:sz w:val="24"/>
          <w:szCs w:val="24"/>
        </w:rPr>
        <w:t xml:space="preserve"> ÉS A KIJELÖLT SZEMÉLY MEGHATÁROZÁSA</w:t>
      </w:r>
    </w:p>
    <w:p w14:paraId="4008EC63" w14:textId="77777777" w:rsidR="001541C8" w:rsidRPr="00BF08B1" w:rsidRDefault="001541C8" w:rsidP="001541C8">
      <w:pPr>
        <w:ind w:right="84"/>
        <w:rPr>
          <w:rFonts w:ascii="Times New Roman" w:hAnsi="Times New Roman"/>
          <w:szCs w:val="24"/>
        </w:rPr>
      </w:pPr>
    </w:p>
    <w:p w14:paraId="1DC144CD" w14:textId="77777777" w:rsidR="008A4AAB" w:rsidRDefault="001541C8" w:rsidP="008A4AAB">
      <w:pPr>
        <w:ind w:right="84"/>
        <w:rPr>
          <w:rFonts w:ascii="Times New Roman" w:hAnsi="Times New Roman"/>
          <w:szCs w:val="24"/>
        </w:rPr>
      </w:pPr>
      <w:r w:rsidRPr="00BF08B1">
        <w:rPr>
          <w:rFonts w:ascii="Times New Roman" w:hAnsi="Times New Roman"/>
          <w:szCs w:val="24"/>
        </w:rPr>
        <w:t>A jelen Szabályzat (a továbbiakban: Szabályzat) célja a</w:t>
      </w:r>
    </w:p>
    <w:p w14:paraId="16F60B6A" w14:textId="03F47BF2" w:rsidR="008A4AAB" w:rsidRPr="008A4AAB" w:rsidRDefault="00D45DD7" w:rsidP="008A4AAB">
      <w:pPr>
        <w:ind w:right="84"/>
        <w:jc w:val="left"/>
        <w:rPr>
          <w:rFonts w:ascii="Times New Roman" w:hAnsi="Times New Roman"/>
          <w:bCs/>
          <w:szCs w:val="24"/>
        </w:rPr>
      </w:pPr>
      <w:r w:rsidRPr="00D45DD7">
        <w:rPr>
          <w:rFonts w:ascii="Times New Roman" w:hAnsi="Times New Roman"/>
          <w:bCs/>
          <w:color w:val="000000" w:themeColor="text1"/>
          <w:szCs w:val="24"/>
        </w:rPr>
        <w:t>N-ALEXANDER Biztosítási Alkusz Korlátolt Felel</w:t>
      </w:r>
      <w:r w:rsidRPr="00D45DD7">
        <w:rPr>
          <w:rFonts w:ascii="Times New Roman" w:hAnsi="Times New Roman" w:hint="eastAsia"/>
          <w:bCs/>
          <w:color w:val="000000" w:themeColor="text1"/>
          <w:szCs w:val="24"/>
        </w:rPr>
        <w:t>ő</w:t>
      </w:r>
      <w:r w:rsidRPr="00D45DD7">
        <w:rPr>
          <w:rFonts w:ascii="Times New Roman" w:hAnsi="Times New Roman"/>
          <w:bCs/>
          <w:color w:val="000000" w:themeColor="text1"/>
          <w:szCs w:val="24"/>
        </w:rPr>
        <w:t>sség</w:t>
      </w:r>
      <w:r w:rsidRPr="00D45DD7">
        <w:rPr>
          <w:rFonts w:ascii="Times New Roman" w:hAnsi="Times New Roman" w:hint="eastAsia"/>
          <w:bCs/>
          <w:color w:val="000000" w:themeColor="text1"/>
          <w:szCs w:val="24"/>
        </w:rPr>
        <w:t>ű</w:t>
      </w:r>
      <w:r w:rsidRPr="00D45DD7">
        <w:rPr>
          <w:rFonts w:ascii="Times New Roman" w:hAnsi="Times New Roman"/>
          <w:bCs/>
          <w:color w:val="000000" w:themeColor="text1"/>
          <w:szCs w:val="24"/>
        </w:rPr>
        <w:t xml:space="preserve"> Társaság</w:t>
      </w:r>
      <w:r w:rsidR="008A4AAB" w:rsidRPr="008A4AAB">
        <w:rPr>
          <w:rFonts w:ascii="Times New Roman" w:hAnsi="Times New Roman"/>
          <w:bCs/>
          <w:szCs w:val="24"/>
          <w:shd w:val="clear" w:color="auto" w:fill="FFFFFF"/>
        </w:rPr>
        <w:br/>
        <w:t xml:space="preserve">székhelye: </w:t>
      </w:r>
      <w:r w:rsidRPr="00D45DD7">
        <w:rPr>
          <w:rFonts w:ascii="Times New Roman" w:hAnsi="Times New Roman"/>
          <w:bCs/>
          <w:color w:val="000000" w:themeColor="text1"/>
          <w:szCs w:val="24"/>
        </w:rPr>
        <w:t>3530 Miskolc, Széchenyi u. 64. 2. em. 2.</w:t>
      </w:r>
      <w:r w:rsidR="008A4AAB" w:rsidRPr="008A4AAB">
        <w:rPr>
          <w:rFonts w:ascii="Times New Roman" w:hAnsi="Times New Roman"/>
          <w:bCs/>
          <w:szCs w:val="24"/>
        </w:rPr>
        <w:br/>
      </w:r>
      <w:r w:rsidR="008A4AAB" w:rsidRPr="008A4AAB">
        <w:rPr>
          <w:rFonts w:ascii="Times New Roman" w:hAnsi="Times New Roman"/>
          <w:bCs/>
          <w:szCs w:val="24"/>
          <w:shd w:val="clear" w:color="auto" w:fill="FFFFFF"/>
        </w:rPr>
        <w:t xml:space="preserve"> Cg. </w:t>
      </w:r>
      <w:r w:rsidR="008A4AAB" w:rsidRPr="008A4AAB">
        <w:rPr>
          <w:rFonts w:ascii="Times New Roman" w:hAnsi="Times New Roman"/>
          <w:bCs/>
          <w:color w:val="000000" w:themeColor="text1"/>
          <w:szCs w:val="24"/>
        </w:rPr>
        <w:t>05-09-002610.</w:t>
      </w:r>
    </w:p>
    <w:p w14:paraId="31615D92" w14:textId="62DC0401" w:rsidR="001541C8" w:rsidRPr="0068416A" w:rsidRDefault="00CD2631" w:rsidP="00CD2631">
      <w:pPr>
        <w:rPr>
          <w:rFonts w:ascii="Times New Roman" w:hAnsi="Times New Roman"/>
          <w:szCs w:val="24"/>
        </w:rPr>
      </w:pPr>
      <w:r w:rsidRPr="008858AB">
        <w:rPr>
          <w:rFonts w:ascii="Times New Roman" w:hAnsi="Times New Roman"/>
          <w:szCs w:val="24"/>
        </w:rPr>
        <w:t xml:space="preserve"> </w:t>
      </w:r>
      <w:r w:rsidR="007844AA" w:rsidRPr="008858AB">
        <w:rPr>
          <w:rFonts w:ascii="Times New Roman" w:hAnsi="Times New Roman"/>
          <w:szCs w:val="24"/>
        </w:rPr>
        <w:t>(</w:t>
      </w:r>
      <w:r w:rsidR="001541C8" w:rsidRPr="008858AB">
        <w:rPr>
          <w:rFonts w:ascii="Times New Roman" w:hAnsi="Times New Roman"/>
          <w:szCs w:val="24"/>
        </w:rPr>
        <w:t xml:space="preserve">a továbbiakban: </w:t>
      </w:r>
      <w:r w:rsidR="00F4361C" w:rsidRPr="008858AB">
        <w:rPr>
          <w:rFonts w:ascii="Times New Roman" w:hAnsi="Times New Roman"/>
          <w:iCs/>
          <w:szCs w:val="24"/>
        </w:rPr>
        <w:t>Szolgáltató</w:t>
      </w:r>
      <w:r w:rsidR="000E477A" w:rsidRPr="00BF08B1">
        <w:rPr>
          <w:rFonts w:ascii="Times New Roman" w:hAnsi="Times New Roman"/>
          <w:iCs/>
          <w:szCs w:val="24"/>
        </w:rPr>
        <w:t xml:space="preserve"> </w:t>
      </w:r>
      <w:r w:rsidR="005810A2" w:rsidRPr="00BF08B1">
        <w:rPr>
          <w:rFonts w:ascii="Times New Roman" w:hAnsi="Times New Roman"/>
          <w:iCs/>
          <w:szCs w:val="24"/>
        </w:rPr>
        <w:t xml:space="preserve">vagy </w:t>
      </w:r>
      <w:r w:rsidR="006D3349">
        <w:rPr>
          <w:rFonts w:ascii="Times New Roman" w:hAnsi="Times New Roman"/>
          <w:iCs/>
          <w:szCs w:val="24"/>
        </w:rPr>
        <w:t>Társaság</w:t>
      </w:r>
      <w:r w:rsidR="005810A2" w:rsidRPr="00BF08B1">
        <w:rPr>
          <w:rFonts w:ascii="Times New Roman" w:hAnsi="Times New Roman"/>
          <w:iCs/>
          <w:szCs w:val="24"/>
        </w:rPr>
        <w:t>)</w:t>
      </w:r>
      <w:r w:rsidR="005810A2" w:rsidRPr="00BF08B1">
        <w:rPr>
          <w:rFonts w:ascii="Times New Roman" w:hAnsi="Times New Roman"/>
          <w:b/>
          <w:iCs/>
          <w:szCs w:val="24"/>
        </w:rPr>
        <w:t xml:space="preserve"> </w:t>
      </w:r>
      <w:r w:rsidR="001541C8" w:rsidRPr="00BF08B1">
        <w:rPr>
          <w:rFonts w:ascii="Times New Roman" w:hAnsi="Times New Roman"/>
          <w:szCs w:val="24"/>
        </w:rPr>
        <w:t xml:space="preserve">a pénzmosás és terrorizmus finanszírozása megelőzéséről és megakadályozásáról szóló 2017. évi LIII. törvény (a továbbiakban: Pmt.), valamint a terrorizmus finanszírozásának megelőzése és megakadályozása érdekében </w:t>
      </w:r>
      <w:r w:rsidR="000B641D" w:rsidRPr="00BF08B1">
        <w:rPr>
          <w:rFonts w:ascii="Times New Roman" w:hAnsi="Times New Roman"/>
          <w:szCs w:val="24"/>
        </w:rPr>
        <w:t xml:space="preserve">az Európai Unió és az ENSZ Biztonsági Tanácsa által elrendelt pénzügyi és vagyoni korlátozó intézkedések végrehajtásáról </w:t>
      </w:r>
      <w:r w:rsidR="001541C8" w:rsidRPr="00BF08B1">
        <w:rPr>
          <w:rFonts w:ascii="Times New Roman" w:hAnsi="Times New Roman"/>
          <w:szCs w:val="24"/>
        </w:rPr>
        <w:t>szóló 20</w:t>
      </w:r>
      <w:r w:rsidR="000B641D" w:rsidRPr="00BF08B1">
        <w:rPr>
          <w:rFonts w:ascii="Times New Roman" w:hAnsi="Times New Roman"/>
          <w:szCs w:val="24"/>
        </w:rPr>
        <w:t>1</w:t>
      </w:r>
      <w:r w:rsidR="001541C8" w:rsidRPr="00BF08B1">
        <w:rPr>
          <w:rFonts w:ascii="Times New Roman" w:hAnsi="Times New Roman"/>
          <w:szCs w:val="24"/>
        </w:rPr>
        <w:t>7. évi LII. törvény (a továbbiakban: Kit.)</w:t>
      </w:r>
      <w:r w:rsidR="001541C8" w:rsidRPr="00BF08B1">
        <w:rPr>
          <w:rFonts w:ascii="Times New Roman" w:hAnsi="Times New Roman"/>
          <w:bCs/>
          <w:szCs w:val="24"/>
        </w:rPr>
        <w:t xml:space="preserve"> alapján </w:t>
      </w:r>
      <w:r w:rsidR="001541C8" w:rsidRPr="00BF08B1">
        <w:rPr>
          <w:rFonts w:ascii="Times New Roman" w:hAnsi="Times New Roman"/>
          <w:szCs w:val="24"/>
        </w:rPr>
        <w:t>egységes rendbe foglalni és szabályozni a pénzmosás és a terrorizmus finanszírozása megelőzésével és megakadályozásával kapcsolatos</w:t>
      </w:r>
      <w:r w:rsidR="005A7182" w:rsidRPr="00BF08B1">
        <w:rPr>
          <w:rFonts w:ascii="Times New Roman" w:hAnsi="Times New Roman"/>
          <w:szCs w:val="24"/>
        </w:rPr>
        <w:t xml:space="preserve"> független</w:t>
      </w:r>
      <w:r w:rsidR="001541C8" w:rsidRPr="00BF08B1">
        <w:rPr>
          <w:rFonts w:ascii="Times New Roman" w:hAnsi="Times New Roman"/>
          <w:szCs w:val="24"/>
        </w:rPr>
        <w:t xml:space="preserve"> </w:t>
      </w:r>
      <w:r w:rsidR="005810A2" w:rsidRPr="00BF08B1">
        <w:rPr>
          <w:rFonts w:ascii="Times New Roman" w:hAnsi="Times New Roman"/>
          <w:szCs w:val="24"/>
        </w:rPr>
        <w:t>biztosításközvetítői</w:t>
      </w:r>
      <w:r w:rsidR="001541C8" w:rsidRPr="00BF08B1">
        <w:rPr>
          <w:rFonts w:ascii="Times New Roman" w:hAnsi="Times New Roman"/>
          <w:szCs w:val="24"/>
        </w:rPr>
        <w:t xml:space="preserve"> tevékenységeket, valamint biztosítani, hogy a</w:t>
      </w:r>
      <w:r w:rsidR="00F4361C" w:rsidRPr="00BF08B1">
        <w:rPr>
          <w:rFonts w:ascii="Times New Roman" w:hAnsi="Times New Roman"/>
          <w:szCs w:val="24"/>
        </w:rPr>
        <w:t xml:space="preserve"> Szolgáltató</w:t>
      </w:r>
      <w:r w:rsidR="001541C8" w:rsidRPr="00BF08B1">
        <w:rPr>
          <w:rFonts w:ascii="Times New Roman" w:hAnsi="Times New Roman"/>
          <w:szCs w:val="24"/>
        </w:rPr>
        <w:t xml:space="preserve"> valamennyi munkavállalója a Pmt.-ben meghatározott átvilágítási és bejelentési kötelezettségnek eleget tudjon tenni.</w:t>
      </w:r>
    </w:p>
    <w:p w14:paraId="5EAE1163" w14:textId="37561A37" w:rsidR="00272ACF" w:rsidRPr="00BF08B1" w:rsidRDefault="00272ACF" w:rsidP="00272ACF">
      <w:pPr>
        <w:ind w:right="84"/>
        <w:rPr>
          <w:rFonts w:ascii="Times New Roman" w:hAnsi="Times New Roman"/>
          <w:szCs w:val="24"/>
        </w:rPr>
      </w:pPr>
    </w:p>
    <w:p w14:paraId="395DBC6D" w14:textId="77777777" w:rsidR="007D0A28" w:rsidRPr="00E96D39" w:rsidRDefault="007D0A28" w:rsidP="007D0A28">
      <w:pPr>
        <w:ind w:right="84"/>
        <w:rPr>
          <w:rFonts w:ascii="Times New Roman" w:hAnsi="Times New Roman"/>
          <w:szCs w:val="24"/>
        </w:rPr>
      </w:pPr>
      <w:r w:rsidRPr="00E96D39">
        <w:rPr>
          <w:rFonts w:ascii="Times New Roman" w:hAnsi="Times New Roman"/>
          <w:szCs w:val="24"/>
        </w:rPr>
        <w:t>A Szabályzat elkészítése során az Alkusz figyelemmel volt az alábbi körülményekre</w:t>
      </w:r>
    </w:p>
    <w:p w14:paraId="5C127D89" w14:textId="77777777" w:rsidR="007D0A28" w:rsidRPr="00E96D39" w:rsidRDefault="007D0A28" w:rsidP="007D0A28">
      <w:pPr>
        <w:ind w:right="84"/>
        <w:rPr>
          <w:rFonts w:ascii="Times New Roman" w:hAnsi="Times New Roman"/>
          <w:szCs w:val="24"/>
        </w:rPr>
      </w:pPr>
    </w:p>
    <w:p w14:paraId="4C66C5BD" w14:textId="77777777" w:rsidR="007D0A28" w:rsidRPr="00E96D39" w:rsidRDefault="007D0A28" w:rsidP="007D0A28">
      <w:pPr>
        <w:pStyle w:val="Listaszerbekezds"/>
        <w:numPr>
          <w:ilvl w:val="0"/>
          <w:numId w:val="56"/>
        </w:numPr>
        <w:ind w:right="84"/>
        <w:jc w:val="both"/>
        <w:rPr>
          <w:rFonts w:ascii="Times New Roman" w:hAnsi="Times New Roman"/>
          <w:sz w:val="24"/>
          <w:szCs w:val="24"/>
        </w:rPr>
      </w:pPr>
      <w:r w:rsidRPr="00E96D39">
        <w:rPr>
          <w:rFonts w:ascii="Times New Roman" w:hAnsi="Times New Roman"/>
          <w:sz w:val="24"/>
          <w:szCs w:val="24"/>
        </w:rPr>
        <w:t>Az Alkusz által használt informatikai rendszer:</w:t>
      </w:r>
      <w:r>
        <w:rPr>
          <w:rFonts w:ascii="Times New Roman" w:hAnsi="Times New Roman"/>
          <w:sz w:val="24"/>
          <w:szCs w:val="24"/>
        </w:rPr>
        <w:t xml:space="preserve"> BROKKA</w:t>
      </w:r>
    </w:p>
    <w:p w14:paraId="1DBCBCC1" w14:textId="77777777" w:rsidR="007D0A28" w:rsidRPr="00E96D39" w:rsidRDefault="007D0A28" w:rsidP="007D0A28">
      <w:pPr>
        <w:pStyle w:val="Listaszerbekezds"/>
        <w:ind w:right="84"/>
        <w:jc w:val="both"/>
        <w:rPr>
          <w:rFonts w:ascii="Times New Roman" w:hAnsi="Times New Roman"/>
          <w:sz w:val="24"/>
          <w:szCs w:val="24"/>
        </w:rPr>
      </w:pPr>
    </w:p>
    <w:p w14:paraId="6CA1EA76" w14:textId="77777777" w:rsidR="007D0A28" w:rsidRPr="00E96D39" w:rsidRDefault="007D0A28" w:rsidP="007D0A28">
      <w:pPr>
        <w:pStyle w:val="Listaszerbekezds"/>
        <w:numPr>
          <w:ilvl w:val="0"/>
          <w:numId w:val="56"/>
        </w:numPr>
        <w:ind w:right="84"/>
        <w:jc w:val="both"/>
        <w:rPr>
          <w:rFonts w:ascii="Times New Roman" w:hAnsi="Times New Roman"/>
          <w:sz w:val="24"/>
          <w:szCs w:val="24"/>
        </w:rPr>
      </w:pPr>
      <w:r w:rsidRPr="00E96D39">
        <w:rPr>
          <w:rFonts w:ascii="Times New Roman" w:hAnsi="Times New Roman"/>
          <w:sz w:val="24"/>
          <w:szCs w:val="24"/>
        </w:rPr>
        <w:t>Az Alkusz a Bit. 2. melléklete szerinti életbiztosítási ágba tartozó biztosítások közvetítését is végzi.</w:t>
      </w:r>
    </w:p>
    <w:p w14:paraId="1AACB378" w14:textId="77777777" w:rsidR="007D0A28" w:rsidRPr="00E96D39" w:rsidRDefault="007D0A28" w:rsidP="007D0A28">
      <w:pPr>
        <w:ind w:right="84"/>
        <w:rPr>
          <w:rFonts w:ascii="Times New Roman" w:hAnsi="Times New Roman"/>
          <w:szCs w:val="24"/>
        </w:rPr>
      </w:pPr>
    </w:p>
    <w:p w14:paraId="6E6DCD25" w14:textId="77777777" w:rsidR="007D0A28" w:rsidRPr="00E96D39" w:rsidRDefault="007D0A28" w:rsidP="007D0A28">
      <w:pPr>
        <w:pStyle w:val="Listaszerbekezds"/>
        <w:numPr>
          <w:ilvl w:val="0"/>
          <w:numId w:val="56"/>
        </w:numPr>
        <w:ind w:right="84"/>
        <w:jc w:val="both"/>
        <w:rPr>
          <w:rFonts w:ascii="Times New Roman" w:hAnsi="Times New Roman"/>
          <w:sz w:val="24"/>
          <w:szCs w:val="24"/>
        </w:rPr>
      </w:pPr>
      <w:r w:rsidRPr="00E96D39">
        <w:rPr>
          <w:rFonts w:ascii="Times New Roman" w:hAnsi="Times New Roman"/>
          <w:sz w:val="24"/>
          <w:szCs w:val="24"/>
        </w:rPr>
        <w:t>Az Alkusz nem használ auditált elektronikus hírközlő eszközt és nem folytat távértékesítési tevékenységet.</w:t>
      </w:r>
    </w:p>
    <w:p w14:paraId="0563FA62" w14:textId="77777777" w:rsidR="007D0A28" w:rsidRPr="00E96D39" w:rsidRDefault="007D0A28" w:rsidP="007D0A28">
      <w:pPr>
        <w:ind w:right="84"/>
        <w:rPr>
          <w:rFonts w:ascii="Times New Roman" w:hAnsi="Times New Roman"/>
          <w:szCs w:val="24"/>
        </w:rPr>
      </w:pPr>
    </w:p>
    <w:p w14:paraId="6789317B" w14:textId="77777777" w:rsidR="007D0A28" w:rsidRPr="00E96D39" w:rsidRDefault="007D0A28" w:rsidP="007D0A28">
      <w:pPr>
        <w:pStyle w:val="NormlWeb"/>
        <w:numPr>
          <w:ilvl w:val="0"/>
          <w:numId w:val="56"/>
        </w:numPr>
        <w:spacing w:before="0" w:beforeAutospacing="0" w:after="20" w:afterAutospacing="0"/>
        <w:jc w:val="both"/>
        <w:rPr>
          <w:color w:val="000000"/>
        </w:rPr>
      </w:pPr>
      <w:r w:rsidRPr="00E96D39">
        <w:rPr>
          <w:color w:val="000000"/>
        </w:rPr>
        <w:t>Az Alkusz más tagállam vagy harmadik ország pénzmosási és terrorizmusfinanszírozási kockázatainak való kitettsége alacsony</w:t>
      </w:r>
    </w:p>
    <w:p w14:paraId="153C1826" w14:textId="77777777" w:rsidR="007D0A28" w:rsidRPr="00E96D39" w:rsidRDefault="007D0A28" w:rsidP="007D0A28">
      <w:pPr>
        <w:pStyle w:val="NormlWeb"/>
        <w:spacing w:before="0" w:beforeAutospacing="0" w:after="20" w:afterAutospacing="0"/>
        <w:jc w:val="both"/>
        <w:rPr>
          <w:color w:val="000000"/>
        </w:rPr>
      </w:pPr>
    </w:p>
    <w:p w14:paraId="3D7722D3" w14:textId="77777777" w:rsidR="007D0A28" w:rsidRPr="00E96D39" w:rsidRDefault="007D0A28" w:rsidP="007D0A28">
      <w:pPr>
        <w:pStyle w:val="Listaszerbekezds"/>
        <w:numPr>
          <w:ilvl w:val="0"/>
          <w:numId w:val="56"/>
        </w:numPr>
        <w:ind w:right="84"/>
        <w:jc w:val="both"/>
        <w:rPr>
          <w:rFonts w:ascii="Times New Roman" w:hAnsi="Times New Roman"/>
          <w:sz w:val="24"/>
          <w:szCs w:val="24"/>
        </w:rPr>
      </w:pPr>
      <w:r w:rsidRPr="00E96D39">
        <w:rPr>
          <w:rFonts w:ascii="Times New Roman" w:hAnsi="Times New Roman"/>
          <w:sz w:val="24"/>
          <w:szCs w:val="24"/>
        </w:rPr>
        <w:t>A Szabályzat 1. rész 5.2.3. pontjában írt vezetői jóváhagyást az Alkusz</w:t>
      </w:r>
      <w:r w:rsidRPr="00E96D39">
        <w:rPr>
          <w:rFonts w:ascii="Times New Roman" w:hAnsi="Times New Roman"/>
          <w:iCs/>
          <w:sz w:val="24"/>
          <w:szCs w:val="24"/>
        </w:rPr>
        <w:t xml:space="preserve"> mindenkori ügyvezetője jogosult megadni.</w:t>
      </w:r>
    </w:p>
    <w:p w14:paraId="1E7FDB43" w14:textId="77777777" w:rsidR="007D0A28" w:rsidRPr="00E96D39" w:rsidRDefault="007D0A28" w:rsidP="007D0A28">
      <w:pPr>
        <w:ind w:right="84"/>
        <w:rPr>
          <w:rFonts w:ascii="Times New Roman" w:hAnsi="Times New Roman"/>
          <w:szCs w:val="24"/>
        </w:rPr>
      </w:pPr>
    </w:p>
    <w:p w14:paraId="2A0B4E51" w14:textId="363CF2A8" w:rsidR="007D0A28" w:rsidRDefault="007D0A28" w:rsidP="007D0A28">
      <w:pPr>
        <w:ind w:right="84"/>
        <w:rPr>
          <w:rFonts w:ascii="Times New Roman" w:hAnsi="Times New Roman"/>
          <w:szCs w:val="24"/>
        </w:rPr>
      </w:pPr>
      <w:r w:rsidRPr="00E96D39">
        <w:rPr>
          <w:rFonts w:ascii="Times New Roman" w:hAnsi="Times New Roman"/>
          <w:szCs w:val="24"/>
        </w:rPr>
        <w:t>A Szolgáltatónak a jelen Szabályzat VI. pontjában és a 2. rész XI. pontjában meghatározott feladatokra, tehát a Pmt.-ben és a Kit.-ben meghatározott feladatok ellátására kijelölt személy (aki csak a Szolgáltató alkalmazottja lehet) neve és elérhetősége:</w:t>
      </w:r>
    </w:p>
    <w:p w14:paraId="5B35F43E" w14:textId="77777777" w:rsidR="00B102E2" w:rsidRPr="00B102E2" w:rsidRDefault="00B102E2" w:rsidP="00B102E2">
      <w:pPr>
        <w:ind w:right="84"/>
        <w:rPr>
          <w:rFonts w:ascii="Times New Roman" w:hAnsi="Times New Roman"/>
          <w:szCs w:val="24"/>
        </w:rPr>
      </w:pPr>
    </w:p>
    <w:p w14:paraId="379FB2DA" w14:textId="77777777" w:rsidR="008A4AAB" w:rsidRPr="003C5B64" w:rsidRDefault="008A4AAB" w:rsidP="008A4AAB">
      <w:pPr>
        <w:pStyle w:val="Listaszerbekezds"/>
        <w:ind w:left="0"/>
        <w:rPr>
          <w:rFonts w:ascii="Times New Roman" w:hAnsi="Times New Roman"/>
          <w:color w:val="000000" w:themeColor="text1"/>
          <w:sz w:val="24"/>
          <w:szCs w:val="24"/>
        </w:rPr>
      </w:pPr>
      <w:r w:rsidRPr="003C5B64">
        <w:rPr>
          <w:rFonts w:ascii="Times New Roman" w:hAnsi="Times New Roman"/>
          <w:color w:val="000000" w:themeColor="text1"/>
          <w:sz w:val="24"/>
          <w:szCs w:val="24"/>
        </w:rPr>
        <w:t xml:space="preserve">Nagy Norbert, ügyvezető, 3533 Miskolc, Szervezet út 40., 20/2534847., </w:t>
      </w:r>
      <w:hyperlink r:id="rId8" w:history="1">
        <w:r w:rsidRPr="003C5B64">
          <w:rPr>
            <w:rStyle w:val="Hiperhivatkozs"/>
            <w:rFonts w:ascii="Times New Roman" w:hAnsi="Times New Roman"/>
            <w:color w:val="000000" w:themeColor="text1"/>
            <w:sz w:val="24"/>
            <w:szCs w:val="24"/>
            <w:u w:val="none"/>
          </w:rPr>
          <w:t>nalexander.kft@upcmail.hu</w:t>
        </w:r>
      </w:hyperlink>
    </w:p>
    <w:p w14:paraId="34FAEBAB" w14:textId="77777777" w:rsidR="003B4D17" w:rsidRPr="00BF08B1" w:rsidRDefault="003B4D17" w:rsidP="00272ACF">
      <w:pPr>
        <w:ind w:right="84"/>
        <w:rPr>
          <w:rFonts w:ascii="Times New Roman" w:hAnsi="Times New Roman"/>
          <w:szCs w:val="24"/>
        </w:rPr>
      </w:pPr>
    </w:p>
    <w:p w14:paraId="5761BDC7" w14:textId="77777777" w:rsidR="008858AB" w:rsidRPr="00BF08B1" w:rsidRDefault="008858AB" w:rsidP="001541C8">
      <w:pPr>
        <w:ind w:right="84"/>
        <w:rPr>
          <w:rFonts w:ascii="Times New Roman" w:hAnsi="Times New Roman"/>
          <w:szCs w:val="24"/>
        </w:rPr>
      </w:pPr>
    </w:p>
    <w:p w14:paraId="2458B064" w14:textId="77777777" w:rsidR="001541C8" w:rsidRPr="00BF08B1" w:rsidRDefault="00B757BE" w:rsidP="00F64C0C">
      <w:pPr>
        <w:pStyle w:val="Cmsor1"/>
        <w:rPr>
          <w:sz w:val="24"/>
          <w:szCs w:val="24"/>
        </w:rPr>
      </w:pPr>
      <w:bookmarkStart w:id="5" w:name="_Toc488313361"/>
      <w:bookmarkStart w:id="6" w:name="_Toc489867159"/>
      <w:r w:rsidRPr="00BF08B1">
        <w:rPr>
          <w:sz w:val="24"/>
          <w:szCs w:val="24"/>
        </w:rPr>
        <w:t>II</w:t>
      </w:r>
      <w:r w:rsidR="001541C8" w:rsidRPr="00BF08B1">
        <w:rPr>
          <w:sz w:val="24"/>
          <w:szCs w:val="24"/>
        </w:rPr>
        <w:t>.</w:t>
      </w:r>
      <w:r w:rsidR="003856B6" w:rsidRPr="00BF08B1">
        <w:rPr>
          <w:sz w:val="24"/>
          <w:szCs w:val="24"/>
        </w:rPr>
        <w:t xml:space="preserve"> </w:t>
      </w:r>
      <w:r w:rsidR="001541C8" w:rsidRPr="00BF08B1">
        <w:rPr>
          <w:sz w:val="24"/>
          <w:szCs w:val="24"/>
        </w:rPr>
        <w:t>A S</w:t>
      </w:r>
      <w:r w:rsidRPr="00BF08B1">
        <w:rPr>
          <w:sz w:val="24"/>
          <w:szCs w:val="24"/>
        </w:rPr>
        <w:t>ZABÁLYZAT SZEMÉLYI ÉS TÁRGYI HATÁLYA</w:t>
      </w:r>
      <w:bookmarkEnd w:id="5"/>
      <w:bookmarkEnd w:id="6"/>
    </w:p>
    <w:p w14:paraId="7973C02B" w14:textId="77777777" w:rsidR="001541C8" w:rsidRPr="00BF08B1" w:rsidRDefault="001541C8" w:rsidP="001541C8">
      <w:pPr>
        <w:ind w:right="84"/>
        <w:rPr>
          <w:rFonts w:ascii="Times New Roman" w:hAnsi="Times New Roman"/>
          <w:szCs w:val="24"/>
        </w:rPr>
      </w:pPr>
    </w:p>
    <w:p w14:paraId="661CCC88" w14:textId="6447B8F7" w:rsidR="001541C8" w:rsidRPr="00BF08B1" w:rsidRDefault="001541C8" w:rsidP="001541C8">
      <w:pPr>
        <w:ind w:right="84"/>
        <w:rPr>
          <w:rFonts w:ascii="Times New Roman" w:hAnsi="Times New Roman"/>
          <w:szCs w:val="24"/>
        </w:rPr>
      </w:pPr>
      <w:r w:rsidRPr="00BF08B1">
        <w:rPr>
          <w:rFonts w:ascii="Times New Roman" w:hAnsi="Times New Roman"/>
          <w:szCs w:val="24"/>
        </w:rPr>
        <w:t xml:space="preserve">A Szabályzat személyi hatálya kiterjed </w:t>
      </w:r>
      <w:r w:rsidR="00F4361C" w:rsidRPr="00BF08B1">
        <w:rPr>
          <w:rFonts w:ascii="Times New Roman" w:hAnsi="Times New Roman"/>
          <w:szCs w:val="24"/>
        </w:rPr>
        <w:t>a Szolgáltató</w:t>
      </w:r>
      <w:r w:rsidR="000E477A" w:rsidRPr="00BF08B1">
        <w:rPr>
          <w:rFonts w:ascii="Times New Roman" w:hAnsi="Times New Roman"/>
          <w:iCs/>
          <w:szCs w:val="24"/>
        </w:rPr>
        <w:t xml:space="preserve"> </w:t>
      </w:r>
      <w:r w:rsidR="006D5C82" w:rsidRPr="00BF08B1">
        <w:rPr>
          <w:rFonts w:ascii="Times New Roman" w:hAnsi="Times New Roman"/>
          <w:iCs/>
          <w:szCs w:val="24"/>
        </w:rPr>
        <w:t xml:space="preserve">minden </w:t>
      </w:r>
      <w:r w:rsidR="003A50E1" w:rsidRPr="00BF08B1">
        <w:rPr>
          <w:rFonts w:ascii="Times New Roman" w:hAnsi="Times New Roman"/>
          <w:szCs w:val="24"/>
        </w:rPr>
        <w:t>szervezeti egységére és munkavállalójára.</w:t>
      </w:r>
    </w:p>
    <w:p w14:paraId="620B4B41" w14:textId="77777777" w:rsidR="00F4361C" w:rsidRPr="00BF08B1" w:rsidRDefault="00F4361C" w:rsidP="001541C8">
      <w:pPr>
        <w:ind w:right="84"/>
        <w:rPr>
          <w:rFonts w:ascii="Times New Roman" w:hAnsi="Times New Roman"/>
          <w:szCs w:val="24"/>
        </w:rPr>
      </w:pPr>
    </w:p>
    <w:p w14:paraId="79DF61F5" w14:textId="7E4B91B0" w:rsidR="001541C8" w:rsidRPr="00BF08B1" w:rsidRDefault="001541C8" w:rsidP="001541C8">
      <w:pPr>
        <w:ind w:right="84"/>
        <w:rPr>
          <w:rFonts w:ascii="Times New Roman" w:hAnsi="Times New Roman"/>
          <w:szCs w:val="24"/>
        </w:rPr>
      </w:pPr>
      <w:r w:rsidRPr="00BF08B1">
        <w:rPr>
          <w:rFonts w:ascii="Times New Roman" w:hAnsi="Times New Roman"/>
          <w:szCs w:val="24"/>
        </w:rPr>
        <w:t xml:space="preserve">A Szabályzat tárgyi hatálya kiterjed a pénzmosás és a terrorizmus finanszírozása megelőzését és megakadályozását szolgáló </w:t>
      </w:r>
      <w:r w:rsidR="005A7182" w:rsidRPr="00BF08B1">
        <w:rPr>
          <w:rFonts w:ascii="Times New Roman" w:hAnsi="Times New Roman"/>
          <w:szCs w:val="24"/>
        </w:rPr>
        <w:t xml:space="preserve">független </w:t>
      </w:r>
      <w:r w:rsidR="006D5C82" w:rsidRPr="00BF08B1">
        <w:rPr>
          <w:rFonts w:ascii="Times New Roman" w:hAnsi="Times New Roman"/>
          <w:szCs w:val="24"/>
        </w:rPr>
        <w:t>biztosításközvetítői</w:t>
      </w:r>
      <w:r w:rsidRPr="00BF08B1">
        <w:rPr>
          <w:rFonts w:ascii="Times New Roman" w:hAnsi="Times New Roman"/>
          <w:szCs w:val="24"/>
        </w:rPr>
        <w:t xml:space="preserve"> tevékenységekre, az ügyfelek kockázati besorolására, átvilágítására és monitorozására, a gyanús pénzügyi műveletek bejelentésével, nyilvántartásával kapcsolatos feladatok végrehajtására</w:t>
      </w:r>
      <w:r w:rsidR="00FD0B5F" w:rsidRPr="00BF08B1">
        <w:rPr>
          <w:rFonts w:ascii="Times New Roman" w:hAnsi="Times New Roman"/>
          <w:szCs w:val="24"/>
        </w:rPr>
        <w:t>, az ügyletek felfüggesztésére, továbbá a pénzügyi és vagyoni korlátozó intézkedések végrehajtás</w:t>
      </w:r>
      <w:r w:rsidR="001A260C" w:rsidRPr="00BF08B1">
        <w:rPr>
          <w:rFonts w:ascii="Times New Roman" w:hAnsi="Times New Roman"/>
          <w:szCs w:val="24"/>
        </w:rPr>
        <w:t>ár</w:t>
      </w:r>
      <w:r w:rsidR="00FD0B5F" w:rsidRPr="00BF08B1">
        <w:rPr>
          <w:rFonts w:ascii="Times New Roman" w:hAnsi="Times New Roman"/>
          <w:szCs w:val="24"/>
        </w:rPr>
        <w:t>a</w:t>
      </w:r>
      <w:r w:rsidRPr="00BF08B1">
        <w:rPr>
          <w:rFonts w:ascii="Times New Roman" w:hAnsi="Times New Roman"/>
          <w:szCs w:val="24"/>
        </w:rPr>
        <w:t>.</w:t>
      </w:r>
    </w:p>
    <w:p w14:paraId="34210EDD" w14:textId="7C774279" w:rsidR="00C81B18" w:rsidRDefault="00C81B18" w:rsidP="001541C8">
      <w:pPr>
        <w:ind w:right="84"/>
        <w:rPr>
          <w:rFonts w:ascii="Times New Roman" w:hAnsi="Times New Roman"/>
          <w:szCs w:val="24"/>
        </w:rPr>
      </w:pPr>
    </w:p>
    <w:p w14:paraId="063E169E" w14:textId="16F66C37" w:rsidR="00D904FF" w:rsidRDefault="00D904FF" w:rsidP="001541C8">
      <w:pPr>
        <w:ind w:right="84"/>
        <w:rPr>
          <w:rFonts w:ascii="Times New Roman" w:hAnsi="Times New Roman"/>
          <w:szCs w:val="24"/>
        </w:rPr>
      </w:pPr>
    </w:p>
    <w:p w14:paraId="06A23208" w14:textId="77777777" w:rsidR="00D904FF" w:rsidRPr="00BF08B1" w:rsidRDefault="00D904FF" w:rsidP="001541C8">
      <w:pPr>
        <w:ind w:right="84"/>
        <w:rPr>
          <w:rFonts w:ascii="Times New Roman" w:hAnsi="Times New Roman"/>
          <w:szCs w:val="24"/>
        </w:rPr>
      </w:pPr>
    </w:p>
    <w:p w14:paraId="09BDEB12" w14:textId="2B787BBD" w:rsidR="001541C8" w:rsidRPr="00BF08B1" w:rsidRDefault="001541C8" w:rsidP="001541C8">
      <w:pPr>
        <w:ind w:right="84"/>
        <w:rPr>
          <w:rFonts w:ascii="Times New Roman" w:hAnsi="Times New Roman"/>
          <w:szCs w:val="24"/>
        </w:rPr>
      </w:pPr>
    </w:p>
    <w:p w14:paraId="55EFB6C7" w14:textId="77777777" w:rsidR="001541C8" w:rsidRPr="00BF08B1" w:rsidRDefault="00B757BE" w:rsidP="00F64C0C">
      <w:pPr>
        <w:pStyle w:val="Cmsor1"/>
        <w:rPr>
          <w:sz w:val="24"/>
          <w:szCs w:val="24"/>
        </w:rPr>
      </w:pPr>
      <w:bookmarkStart w:id="7" w:name="_Toc488313362"/>
      <w:bookmarkStart w:id="8" w:name="_Toc489867160"/>
      <w:r w:rsidRPr="00BF08B1">
        <w:rPr>
          <w:sz w:val="24"/>
          <w:szCs w:val="24"/>
        </w:rPr>
        <w:t>III</w:t>
      </w:r>
      <w:r w:rsidR="001541C8" w:rsidRPr="00BF08B1">
        <w:rPr>
          <w:sz w:val="24"/>
          <w:szCs w:val="24"/>
        </w:rPr>
        <w:t>.</w:t>
      </w:r>
      <w:r w:rsidR="003856B6" w:rsidRPr="00BF08B1">
        <w:rPr>
          <w:sz w:val="24"/>
          <w:szCs w:val="24"/>
        </w:rPr>
        <w:t xml:space="preserve"> </w:t>
      </w:r>
      <w:r w:rsidR="001541C8" w:rsidRPr="00BF08B1">
        <w:rPr>
          <w:sz w:val="24"/>
          <w:szCs w:val="24"/>
        </w:rPr>
        <w:t>K</w:t>
      </w:r>
      <w:r w:rsidRPr="00BF08B1">
        <w:rPr>
          <w:sz w:val="24"/>
          <w:szCs w:val="24"/>
        </w:rPr>
        <w:t>APCSOLÓDÓ JOGSZABÁLYOK</w:t>
      </w:r>
      <w:bookmarkEnd w:id="7"/>
      <w:bookmarkEnd w:id="8"/>
      <w:r w:rsidRPr="00BF08B1">
        <w:rPr>
          <w:sz w:val="24"/>
          <w:szCs w:val="24"/>
        </w:rPr>
        <w:t xml:space="preserve"> </w:t>
      </w:r>
    </w:p>
    <w:p w14:paraId="6843D4B2" w14:textId="77777777" w:rsidR="001541C8" w:rsidRPr="00BF08B1" w:rsidRDefault="001541C8" w:rsidP="001541C8">
      <w:pPr>
        <w:ind w:right="84"/>
        <w:rPr>
          <w:rFonts w:ascii="Times New Roman" w:hAnsi="Times New Roman"/>
          <w:szCs w:val="24"/>
        </w:rPr>
      </w:pPr>
    </w:p>
    <w:p w14:paraId="0D4399CB" w14:textId="77777777" w:rsidR="001541C8" w:rsidRPr="00BF08B1" w:rsidRDefault="001541C8" w:rsidP="001541C8">
      <w:pPr>
        <w:ind w:right="84"/>
        <w:rPr>
          <w:rFonts w:ascii="Times New Roman" w:hAnsi="Times New Roman"/>
          <w:szCs w:val="24"/>
        </w:rPr>
      </w:pPr>
      <w:r w:rsidRPr="00BF08B1">
        <w:rPr>
          <w:rFonts w:ascii="Times New Roman" w:hAnsi="Times New Roman"/>
          <w:szCs w:val="24"/>
        </w:rPr>
        <w:t>Kapcsolódó jogszabályok:</w:t>
      </w:r>
    </w:p>
    <w:p w14:paraId="756FAE26" w14:textId="77777777" w:rsidR="001541C8" w:rsidRPr="00BF08B1" w:rsidRDefault="001541C8" w:rsidP="00516809">
      <w:pPr>
        <w:numPr>
          <w:ilvl w:val="0"/>
          <w:numId w:val="30"/>
        </w:numPr>
        <w:ind w:right="84"/>
        <w:rPr>
          <w:rFonts w:ascii="Times New Roman" w:hAnsi="Times New Roman"/>
          <w:szCs w:val="24"/>
        </w:rPr>
      </w:pPr>
      <w:r w:rsidRPr="00BF08B1">
        <w:rPr>
          <w:rFonts w:ascii="Times New Roman" w:hAnsi="Times New Roman"/>
          <w:szCs w:val="24"/>
        </w:rPr>
        <w:t>a pénzmosás és a terrorizmus finanszírozása megelőzéséről</w:t>
      </w:r>
      <w:r w:rsidR="00FD0B5F" w:rsidRPr="00BF08B1">
        <w:rPr>
          <w:rFonts w:ascii="Times New Roman" w:hAnsi="Times New Roman"/>
          <w:szCs w:val="24"/>
        </w:rPr>
        <w:t xml:space="preserve"> és megakadályozásáról szóló 201</w:t>
      </w:r>
      <w:r w:rsidRPr="00BF08B1">
        <w:rPr>
          <w:rFonts w:ascii="Times New Roman" w:hAnsi="Times New Roman"/>
          <w:szCs w:val="24"/>
        </w:rPr>
        <w:t xml:space="preserve">7. évi </w:t>
      </w:r>
      <w:r w:rsidR="00FD0B5F" w:rsidRPr="00BF08B1">
        <w:rPr>
          <w:rFonts w:ascii="Times New Roman" w:hAnsi="Times New Roman"/>
          <w:szCs w:val="24"/>
        </w:rPr>
        <w:t>LIII</w:t>
      </w:r>
      <w:r w:rsidRPr="00BF08B1">
        <w:rPr>
          <w:rFonts w:ascii="Times New Roman" w:hAnsi="Times New Roman"/>
          <w:szCs w:val="24"/>
        </w:rPr>
        <w:t xml:space="preserve">. törvény (a továbbiakban: Pmt.), </w:t>
      </w:r>
    </w:p>
    <w:p w14:paraId="5878EADA" w14:textId="77777777" w:rsidR="00FD0B5F" w:rsidRPr="00BF08B1" w:rsidRDefault="000B641D" w:rsidP="00516809">
      <w:pPr>
        <w:numPr>
          <w:ilvl w:val="0"/>
          <w:numId w:val="30"/>
        </w:numPr>
        <w:ind w:right="84"/>
        <w:rPr>
          <w:rFonts w:ascii="Times New Roman" w:hAnsi="Times New Roman"/>
          <w:szCs w:val="24"/>
        </w:rPr>
      </w:pPr>
      <w:r w:rsidRPr="00BF08B1">
        <w:rPr>
          <w:rFonts w:ascii="Times New Roman" w:hAnsi="Times New Roman"/>
          <w:szCs w:val="24"/>
        </w:rPr>
        <w:t>az Európai Unió és az ENSZ Biztonsági Tanácsa által elrendelt pénzügyi és vagyoni korlátozó intézkedések végrehajtásáról</w:t>
      </w:r>
      <w:r w:rsidR="00FD0B5F" w:rsidRPr="00BF08B1">
        <w:rPr>
          <w:rFonts w:ascii="Times New Roman" w:hAnsi="Times New Roman"/>
          <w:szCs w:val="24"/>
        </w:rPr>
        <w:t xml:space="preserve"> szóló 20</w:t>
      </w:r>
      <w:r w:rsidRPr="00BF08B1">
        <w:rPr>
          <w:rFonts w:ascii="Times New Roman" w:hAnsi="Times New Roman"/>
          <w:szCs w:val="24"/>
        </w:rPr>
        <w:t>1</w:t>
      </w:r>
      <w:r w:rsidR="00FD0B5F" w:rsidRPr="00BF08B1">
        <w:rPr>
          <w:rFonts w:ascii="Times New Roman" w:hAnsi="Times New Roman"/>
          <w:szCs w:val="24"/>
        </w:rPr>
        <w:t>7. évi LII. törvény (a továbbiakban: Kit.)</w:t>
      </w:r>
    </w:p>
    <w:p w14:paraId="31D6A18F" w14:textId="2C2B9CB8" w:rsidR="001541C8" w:rsidRPr="00BF08B1" w:rsidRDefault="001541C8" w:rsidP="00516809">
      <w:pPr>
        <w:numPr>
          <w:ilvl w:val="0"/>
          <w:numId w:val="30"/>
        </w:numPr>
        <w:ind w:right="84"/>
        <w:rPr>
          <w:rFonts w:ascii="Times New Roman" w:hAnsi="Times New Roman"/>
          <w:szCs w:val="24"/>
        </w:rPr>
      </w:pPr>
      <w:r w:rsidRPr="00BF08B1">
        <w:rPr>
          <w:rFonts w:ascii="Times New Roman" w:hAnsi="Times New Roman"/>
          <w:szCs w:val="24"/>
        </w:rPr>
        <w:t>a Büntető Törvénykönyvről szóló 2012. évi C. törvény (a továbbiakban: Btk.),</w:t>
      </w:r>
      <w:r w:rsidR="00D93AD9" w:rsidRPr="00BF08B1">
        <w:rPr>
          <w:rFonts w:ascii="Times New Roman" w:hAnsi="Times New Roman"/>
          <w:szCs w:val="24"/>
        </w:rPr>
        <w:t xml:space="preserve"> és 1978. évi IV. törvény,</w:t>
      </w:r>
      <w:r w:rsidR="003A50E1" w:rsidRPr="00BF08B1">
        <w:rPr>
          <w:rFonts w:ascii="Times New Roman" w:hAnsi="Times New Roman"/>
          <w:szCs w:val="24"/>
        </w:rPr>
        <w:t xml:space="preserve"> (a továbbiakban: </w:t>
      </w:r>
      <w:r w:rsidR="00D64399" w:rsidRPr="00BF08B1">
        <w:rPr>
          <w:rFonts w:ascii="Times New Roman" w:hAnsi="Times New Roman"/>
          <w:szCs w:val="24"/>
        </w:rPr>
        <w:t>régi Btk.)</w:t>
      </w:r>
    </w:p>
    <w:p w14:paraId="1200C82A" w14:textId="77777777" w:rsidR="001541C8" w:rsidRPr="00BF08B1" w:rsidRDefault="001541C8" w:rsidP="00516809">
      <w:pPr>
        <w:numPr>
          <w:ilvl w:val="0"/>
          <w:numId w:val="30"/>
        </w:numPr>
        <w:ind w:right="84"/>
        <w:rPr>
          <w:rFonts w:ascii="Times New Roman" w:hAnsi="Times New Roman"/>
          <w:szCs w:val="24"/>
        </w:rPr>
      </w:pPr>
      <w:r w:rsidRPr="00BF08B1">
        <w:rPr>
          <w:rFonts w:ascii="Times New Roman" w:hAnsi="Times New Roman"/>
          <w:szCs w:val="24"/>
        </w:rPr>
        <w:t>a Polgári Törvénykönyvről szóló 2013. évi V. törvény (a továbbiakban: Ptk.),</w:t>
      </w:r>
      <w:r w:rsidR="00D93AD9" w:rsidRPr="00BF08B1">
        <w:rPr>
          <w:rFonts w:ascii="Times New Roman" w:hAnsi="Times New Roman"/>
          <w:szCs w:val="24"/>
        </w:rPr>
        <w:t xml:space="preserve"> és 1959. évi IV. törvény,</w:t>
      </w:r>
    </w:p>
    <w:p w14:paraId="430BA53C" w14:textId="77777777" w:rsidR="001541C8" w:rsidRPr="00BF08B1" w:rsidRDefault="001541C8" w:rsidP="00516809">
      <w:pPr>
        <w:numPr>
          <w:ilvl w:val="0"/>
          <w:numId w:val="30"/>
        </w:numPr>
        <w:ind w:right="84"/>
        <w:rPr>
          <w:rFonts w:ascii="Times New Roman" w:hAnsi="Times New Roman"/>
          <w:szCs w:val="24"/>
        </w:rPr>
      </w:pPr>
      <w:r w:rsidRPr="00BF08B1">
        <w:rPr>
          <w:rFonts w:ascii="Times New Roman" w:hAnsi="Times New Roman"/>
          <w:szCs w:val="24"/>
        </w:rPr>
        <w:t>a bírósági végrehajtásról szóló 1994. évi LIII. törvény,</w:t>
      </w:r>
    </w:p>
    <w:p w14:paraId="30CECE8E" w14:textId="77777777" w:rsidR="001541C8" w:rsidRPr="00BF08B1" w:rsidRDefault="001541C8" w:rsidP="00516809">
      <w:pPr>
        <w:numPr>
          <w:ilvl w:val="0"/>
          <w:numId w:val="30"/>
        </w:numPr>
        <w:ind w:right="84"/>
        <w:rPr>
          <w:rFonts w:ascii="Times New Roman" w:hAnsi="Times New Roman"/>
          <w:szCs w:val="24"/>
        </w:rPr>
      </w:pPr>
      <w:r w:rsidRPr="00BF08B1">
        <w:rPr>
          <w:rFonts w:ascii="Times New Roman" w:hAnsi="Times New Roman"/>
          <w:szCs w:val="24"/>
        </w:rPr>
        <w:t>a Nemzeti Adó- és Vámhivatal szerve</w:t>
      </w:r>
      <w:r w:rsidR="00FD0B5F" w:rsidRPr="00BF08B1">
        <w:rPr>
          <w:rFonts w:ascii="Times New Roman" w:hAnsi="Times New Roman"/>
          <w:szCs w:val="24"/>
        </w:rPr>
        <w:t>inek hatásköréről és illetékességéről szóló 485/2015</w:t>
      </w:r>
      <w:r w:rsidRPr="00BF08B1">
        <w:rPr>
          <w:rFonts w:ascii="Times New Roman" w:hAnsi="Times New Roman"/>
          <w:szCs w:val="24"/>
        </w:rPr>
        <w:t xml:space="preserve"> (XII. </w:t>
      </w:r>
      <w:r w:rsidR="00FD0B5F" w:rsidRPr="00BF08B1">
        <w:rPr>
          <w:rFonts w:ascii="Times New Roman" w:hAnsi="Times New Roman"/>
          <w:szCs w:val="24"/>
        </w:rPr>
        <w:t>2</w:t>
      </w:r>
      <w:r w:rsidRPr="00BF08B1">
        <w:rPr>
          <w:rFonts w:ascii="Times New Roman" w:hAnsi="Times New Roman"/>
          <w:szCs w:val="24"/>
        </w:rPr>
        <w:t>9.) Korm. rendelet,</w:t>
      </w:r>
    </w:p>
    <w:p w14:paraId="08D6FCAC" w14:textId="3EADBA61" w:rsidR="001541C8" w:rsidRPr="00BF08B1" w:rsidRDefault="001541C8" w:rsidP="00516809">
      <w:pPr>
        <w:numPr>
          <w:ilvl w:val="0"/>
          <w:numId w:val="30"/>
        </w:numPr>
        <w:ind w:right="84"/>
        <w:rPr>
          <w:rFonts w:ascii="Times New Roman" w:hAnsi="Times New Roman"/>
          <w:szCs w:val="24"/>
        </w:rPr>
      </w:pPr>
      <w:r w:rsidRPr="00BF08B1">
        <w:rPr>
          <w:rFonts w:ascii="Times New Roman" w:hAnsi="Times New Roman"/>
          <w:szCs w:val="24"/>
        </w:rPr>
        <w:t>a büntetőeljárásról szóló 1998. évi XIX. törvény,</w:t>
      </w:r>
    </w:p>
    <w:p w14:paraId="7D89C267" w14:textId="77777777" w:rsidR="00703B40" w:rsidRPr="00BF08B1" w:rsidRDefault="00703B40" w:rsidP="00703B40">
      <w:pPr>
        <w:numPr>
          <w:ilvl w:val="0"/>
          <w:numId w:val="30"/>
        </w:numPr>
        <w:ind w:right="84"/>
        <w:rPr>
          <w:rFonts w:ascii="Times New Roman" w:hAnsi="Times New Roman"/>
          <w:szCs w:val="24"/>
        </w:rPr>
      </w:pPr>
      <w:bookmarkStart w:id="9" w:name="_Hlk489863578"/>
      <w:r w:rsidRPr="00BF08B1">
        <w:rPr>
          <w:rFonts w:ascii="Times New Roman" w:hAnsi="Times New Roman"/>
          <w:szCs w:val="24"/>
        </w:rPr>
        <w:t>A nemzetgazdasági miniszter 21/2017. (VIII. 3.) NGM rendelete a pénzmosás és a terrorizmus finanszírozása megelőzéséről és megakadályozásáról szóló 2017. évi LIII. törvény, valamint az Európai Unió és az ENSZ Biztonsági Tanácsa által elrendelt pénzügyi és vagyoni korlátozó intézkedések végrehajtásáról szóló 2017. évi LII. törvény alapján elkészítendő belső szabályzat kötelező tartalmi elemeiről (a továbbiakban. NGM rendelet)</w:t>
      </w:r>
    </w:p>
    <w:bookmarkEnd w:id="9"/>
    <w:p w14:paraId="727B606E" w14:textId="58996DE6" w:rsidR="000E477A" w:rsidRPr="00BF08B1" w:rsidRDefault="000E477A" w:rsidP="000E477A">
      <w:pPr>
        <w:numPr>
          <w:ilvl w:val="0"/>
          <w:numId w:val="30"/>
        </w:numPr>
        <w:ind w:right="84"/>
        <w:rPr>
          <w:rFonts w:ascii="Times New Roman" w:hAnsi="Times New Roman"/>
          <w:color w:val="000000" w:themeColor="text1"/>
          <w:szCs w:val="24"/>
        </w:rPr>
      </w:pPr>
      <w:r w:rsidRPr="00BF08B1">
        <w:rPr>
          <w:rFonts w:ascii="Times New Roman" w:hAnsi="Times New Roman"/>
          <w:color w:val="000000" w:themeColor="text1"/>
          <w:szCs w:val="24"/>
        </w:rPr>
        <w:t xml:space="preserve">a biztosítási tevékenységről szóló </w:t>
      </w:r>
      <w:r w:rsidRPr="00BF08B1">
        <w:rPr>
          <w:rFonts w:ascii="Times New Roman" w:hAnsi="Times New Roman"/>
          <w:color w:val="000000" w:themeColor="text1"/>
          <w:spacing w:val="-5"/>
          <w:szCs w:val="24"/>
        </w:rPr>
        <w:t>2014. évi LXXXVIII. törvény (a továbbiakban Bit.)</w:t>
      </w:r>
    </w:p>
    <w:p w14:paraId="1119EA66" w14:textId="4CA16066" w:rsidR="00623A64" w:rsidRPr="00BF08B1" w:rsidRDefault="00623A64" w:rsidP="000E477A">
      <w:pPr>
        <w:numPr>
          <w:ilvl w:val="0"/>
          <w:numId w:val="30"/>
        </w:numPr>
        <w:ind w:right="84"/>
        <w:rPr>
          <w:rFonts w:ascii="Times New Roman" w:hAnsi="Times New Roman"/>
          <w:color w:val="000000" w:themeColor="text1"/>
          <w:szCs w:val="24"/>
        </w:rPr>
      </w:pPr>
      <w:r w:rsidRPr="00BF08B1">
        <w:rPr>
          <w:rFonts w:ascii="Times New Roman" w:hAnsi="Times New Roman"/>
          <w:i/>
          <w:iCs/>
          <w:szCs w:val="24"/>
        </w:rPr>
        <w:t>a büntetőeljárásról szóló 2017. évi XC. törvény</w:t>
      </w:r>
    </w:p>
    <w:p w14:paraId="65FBFC00" w14:textId="587EED4E" w:rsidR="00623A64" w:rsidRPr="00BF08B1" w:rsidRDefault="00BD282E" w:rsidP="000E477A">
      <w:pPr>
        <w:numPr>
          <w:ilvl w:val="0"/>
          <w:numId w:val="30"/>
        </w:numPr>
        <w:ind w:right="84"/>
        <w:rPr>
          <w:rFonts w:ascii="Times New Roman" w:hAnsi="Times New Roman"/>
          <w:color w:val="000000" w:themeColor="text1"/>
          <w:szCs w:val="24"/>
        </w:rPr>
      </w:pPr>
      <w:r w:rsidRPr="00BF08B1">
        <w:rPr>
          <w:rFonts w:ascii="Times New Roman" w:hAnsi="Times New Roman"/>
          <w:i/>
          <w:iCs/>
          <w:szCs w:val="24"/>
        </w:rPr>
        <w:t>az egyes MNB rendeletek szerinti kötelezettségeknek való megfelelés eltérő szabályairól szóló 47/2018. (XII. 17.) MNB rendelet</w:t>
      </w:r>
    </w:p>
    <w:p w14:paraId="1862AC18" w14:textId="101DCDD8" w:rsidR="00BD282E" w:rsidRPr="00BF08B1" w:rsidRDefault="00D0172F" w:rsidP="000E477A">
      <w:pPr>
        <w:numPr>
          <w:ilvl w:val="0"/>
          <w:numId w:val="30"/>
        </w:numPr>
        <w:ind w:right="84"/>
        <w:rPr>
          <w:rFonts w:ascii="Times New Roman" w:hAnsi="Times New Roman"/>
          <w:i/>
          <w:iCs/>
          <w:color w:val="000000" w:themeColor="text1"/>
          <w:szCs w:val="24"/>
        </w:rPr>
      </w:pPr>
      <w:r w:rsidRPr="00BF08B1">
        <w:rPr>
          <w:rFonts w:ascii="Times New Roman" w:hAnsi="Times New Roman"/>
          <w:szCs w:val="24"/>
        </w:rPr>
        <w:t xml:space="preserve">a </w:t>
      </w:r>
      <w:r w:rsidRPr="00BF08B1">
        <w:rPr>
          <w:rFonts w:ascii="Times New Roman" w:hAnsi="Times New Roman"/>
          <w:i/>
          <w:iCs/>
          <w:szCs w:val="24"/>
        </w:rPr>
        <w:t>pénzmosás és a terrorizmus finanszírozása megelőzéséről és megakadályozásáról szóló törvény végrehajtásának az MNB által felügyelt szolgáltatókra vonatkozó, valamint az Európai Unió és az ENSZ Biztonsági Tanácsa által elrendelt pénzügyi és vagyoni korlátozó intézkedések végrehajtásáról szóló törvény szerinti szűrőrendszer kidolgozásának és működtetése minimumkövetelményeinek részletes szabályairól szóló 45/2018. (XII. 17.) MNB rendelet</w:t>
      </w:r>
    </w:p>
    <w:p w14:paraId="656226EC" w14:textId="0F29EC96" w:rsidR="001541C8" w:rsidRPr="00BF08B1" w:rsidRDefault="001541C8" w:rsidP="000E477A">
      <w:pPr>
        <w:ind w:left="720" w:right="84"/>
        <w:rPr>
          <w:rFonts w:ascii="Times New Roman" w:hAnsi="Times New Roman"/>
          <w:szCs w:val="24"/>
        </w:rPr>
      </w:pPr>
    </w:p>
    <w:p w14:paraId="017C0D85" w14:textId="77777777" w:rsidR="00251DE5" w:rsidRPr="00BF08B1" w:rsidRDefault="00251DE5" w:rsidP="003F164A">
      <w:pPr>
        <w:ind w:left="567" w:right="85"/>
        <w:rPr>
          <w:rFonts w:ascii="Times New Roman" w:hAnsi="Times New Roman"/>
          <w:b/>
          <w:bCs/>
          <w:iCs/>
          <w:szCs w:val="24"/>
        </w:rPr>
      </w:pPr>
    </w:p>
    <w:p w14:paraId="0F1F5C5E" w14:textId="77777777" w:rsidR="000A7510" w:rsidRPr="00BF08B1" w:rsidRDefault="00E60FD6" w:rsidP="001B663C">
      <w:pPr>
        <w:pStyle w:val="Cmsor1"/>
        <w:ind w:left="567"/>
        <w:rPr>
          <w:sz w:val="24"/>
          <w:szCs w:val="24"/>
        </w:rPr>
      </w:pPr>
      <w:bookmarkStart w:id="10" w:name="_Toc487033616"/>
      <w:bookmarkStart w:id="11" w:name="_Toc487034277"/>
      <w:bookmarkStart w:id="12" w:name="_Toc487034691"/>
      <w:bookmarkStart w:id="13" w:name="_Toc488313363"/>
      <w:bookmarkStart w:id="14" w:name="_Toc489867161"/>
      <w:r w:rsidRPr="00BF08B1">
        <w:rPr>
          <w:sz w:val="24"/>
          <w:szCs w:val="24"/>
        </w:rPr>
        <w:t>I</w:t>
      </w:r>
      <w:r w:rsidR="00B757BE" w:rsidRPr="00BF08B1">
        <w:rPr>
          <w:sz w:val="24"/>
          <w:szCs w:val="24"/>
        </w:rPr>
        <w:t>V</w:t>
      </w:r>
      <w:r w:rsidRPr="00BF08B1">
        <w:rPr>
          <w:sz w:val="24"/>
          <w:szCs w:val="24"/>
        </w:rPr>
        <w:t xml:space="preserve">. </w:t>
      </w:r>
      <w:r w:rsidR="00D757A6" w:rsidRPr="00BF08B1">
        <w:rPr>
          <w:sz w:val="24"/>
          <w:szCs w:val="24"/>
        </w:rPr>
        <w:t xml:space="preserve">ÉRTELMEZŐ </w:t>
      </w:r>
      <w:r w:rsidR="00D902A3" w:rsidRPr="00BF08B1">
        <w:rPr>
          <w:sz w:val="24"/>
          <w:szCs w:val="24"/>
        </w:rPr>
        <w:t>RENDELKEZÉSEK</w:t>
      </w:r>
      <w:bookmarkEnd w:id="10"/>
      <w:bookmarkEnd w:id="11"/>
      <w:bookmarkEnd w:id="12"/>
      <w:bookmarkEnd w:id="13"/>
      <w:bookmarkEnd w:id="14"/>
    </w:p>
    <w:p w14:paraId="41274CB4" w14:textId="77777777" w:rsidR="00BF4095" w:rsidRPr="00BF08B1" w:rsidRDefault="00BF4095" w:rsidP="00BF4095">
      <w:pPr>
        <w:autoSpaceDE w:val="0"/>
        <w:autoSpaceDN w:val="0"/>
        <w:adjustRightInd w:val="0"/>
        <w:ind w:left="567" w:right="85"/>
        <w:rPr>
          <w:rFonts w:ascii="Times New Roman" w:hAnsi="Times New Roman"/>
          <w:iCs/>
          <w:szCs w:val="24"/>
        </w:rPr>
      </w:pPr>
    </w:p>
    <w:p w14:paraId="1BB67078" w14:textId="112D6948" w:rsidR="00D876D2" w:rsidRPr="00BF08B1" w:rsidRDefault="00D876D2" w:rsidP="008618F2">
      <w:pPr>
        <w:autoSpaceDE w:val="0"/>
        <w:autoSpaceDN w:val="0"/>
        <w:adjustRightInd w:val="0"/>
        <w:ind w:left="426" w:right="85" w:hanging="426"/>
        <w:rPr>
          <w:rFonts w:ascii="Times New Roman" w:hAnsi="Times New Roman"/>
          <w:iCs/>
          <w:szCs w:val="24"/>
        </w:rPr>
      </w:pPr>
      <w:r w:rsidRPr="00BF08B1">
        <w:rPr>
          <w:rFonts w:ascii="Times New Roman" w:hAnsi="Times New Roman"/>
          <w:iCs/>
          <w:szCs w:val="24"/>
        </w:rPr>
        <w:t>E szabályzat alkalmazásában</w:t>
      </w:r>
      <w:r w:rsidR="000E477A" w:rsidRPr="00BF08B1">
        <w:rPr>
          <w:rFonts w:ascii="Times New Roman" w:hAnsi="Times New Roman"/>
          <w:iCs/>
          <w:szCs w:val="24"/>
        </w:rPr>
        <w:t>:</w:t>
      </w:r>
    </w:p>
    <w:p w14:paraId="410569EF" w14:textId="77777777" w:rsidR="00D876D2" w:rsidRPr="00BF08B1" w:rsidRDefault="00D876D2" w:rsidP="008618F2">
      <w:pPr>
        <w:autoSpaceDE w:val="0"/>
        <w:autoSpaceDN w:val="0"/>
        <w:adjustRightInd w:val="0"/>
        <w:ind w:left="426" w:right="85" w:hanging="426"/>
        <w:rPr>
          <w:rFonts w:ascii="Times New Roman" w:hAnsi="Times New Roman"/>
          <w:b/>
          <w:iCs/>
          <w:szCs w:val="24"/>
        </w:rPr>
      </w:pPr>
    </w:p>
    <w:p w14:paraId="1D79764E" w14:textId="2DC1B7CB" w:rsidR="00BF4E4C" w:rsidRPr="00BF08B1" w:rsidRDefault="00BF4E4C" w:rsidP="00BF4E4C">
      <w:pPr>
        <w:numPr>
          <w:ilvl w:val="0"/>
          <w:numId w:val="1"/>
        </w:numPr>
        <w:autoSpaceDE w:val="0"/>
        <w:autoSpaceDN w:val="0"/>
        <w:adjustRightInd w:val="0"/>
        <w:ind w:left="426" w:right="85" w:hanging="426"/>
        <w:rPr>
          <w:rFonts w:ascii="Times New Roman" w:hAnsi="Times New Roman"/>
          <w:szCs w:val="24"/>
        </w:rPr>
      </w:pPr>
      <w:r w:rsidRPr="00BF08B1">
        <w:rPr>
          <w:rFonts w:ascii="Times New Roman" w:hAnsi="Times New Roman"/>
          <w:b/>
          <w:szCs w:val="24"/>
        </w:rPr>
        <w:t>alkalmazott</w:t>
      </w:r>
      <w:r w:rsidRPr="00BF08B1">
        <w:rPr>
          <w:rFonts w:ascii="Times New Roman" w:hAnsi="Times New Roman"/>
          <w:szCs w:val="24"/>
        </w:rPr>
        <w:t>: e Szabályzat alkalmazásában a Szolgáltató vezetője, foglalkoztatottja és segítő családtagja,</w:t>
      </w:r>
    </w:p>
    <w:p w14:paraId="07BDD476" w14:textId="126391D0" w:rsidR="00344414" w:rsidRPr="00BF08B1" w:rsidRDefault="00344414" w:rsidP="00344414">
      <w:pPr>
        <w:numPr>
          <w:ilvl w:val="0"/>
          <w:numId w:val="1"/>
        </w:numPr>
        <w:autoSpaceDE w:val="0"/>
        <w:autoSpaceDN w:val="0"/>
        <w:adjustRightInd w:val="0"/>
        <w:ind w:left="426" w:right="85" w:hanging="426"/>
        <w:rPr>
          <w:rFonts w:ascii="Times New Roman" w:hAnsi="Times New Roman"/>
          <w:szCs w:val="24"/>
        </w:rPr>
      </w:pPr>
      <w:r w:rsidRPr="00BF08B1">
        <w:rPr>
          <w:rFonts w:ascii="Times New Roman" w:hAnsi="Times New Roman"/>
          <w:b/>
          <w:szCs w:val="24"/>
        </w:rPr>
        <w:t>anyavállalat:</w:t>
      </w:r>
      <w:r w:rsidRPr="00BF08B1">
        <w:rPr>
          <w:rFonts w:ascii="Times New Roman" w:hAnsi="Times New Roman"/>
          <w:szCs w:val="24"/>
        </w:rPr>
        <w:t xml:space="preserve"> minden olyan vállalkozás, amely egy másik vállalkozás működésére ellenőrző be-folyást gyakorol;</w:t>
      </w:r>
    </w:p>
    <w:p w14:paraId="188C7628" w14:textId="2BB721D6" w:rsidR="003C2FC2" w:rsidRPr="00BF08B1" w:rsidRDefault="003C2FC2" w:rsidP="000F30F9">
      <w:pPr>
        <w:numPr>
          <w:ilvl w:val="0"/>
          <w:numId w:val="1"/>
        </w:numPr>
        <w:autoSpaceDE w:val="0"/>
        <w:autoSpaceDN w:val="0"/>
        <w:adjustRightInd w:val="0"/>
        <w:ind w:left="426" w:right="85" w:hanging="426"/>
        <w:rPr>
          <w:rFonts w:ascii="Times New Roman" w:hAnsi="Times New Roman"/>
          <w:szCs w:val="24"/>
        </w:rPr>
      </w:pPr>
      <w:r w:rsidRPr="00BF08B1">
        <w:rPr>
          <w:rFonts w:ascii="Times New Roman" w:hAnsi="Times New Roman"/>
          <w:b/>
          <w:szCs w:val="24"/>
        </w:rPr>
        <w:t>auditált elektronikus hírközlő eszköz</w:t>
      </w:r>
      <w:r w:rsidRPr="00BF08B1">
        <w:rPr>
          <w:rFonts w:ascii="Times New Roman" w:hAnsi="Times New Roman"/>
          <w:szCs w:val="24"/>
        </w:rPr>
        <w:t>: az ügyfél távoli, elektronikus adatátviteli csatornán történő ügyfél-átvilágításra, az általa tett nyilatkozat értelmezésére, biztonságos tárolására, a tárolt adatok visszakeresésére és ellenőrzésére alkalmas elektronikus valós idejű kép- és hangátviteli rendszer,</w:t>
      </w:r>
    </w:p>
    <w:p w14:paraId="2B99C85D" w14:textId="45A86569" w:rsidR="00754FA5" w:rsidRPr="00BF08B1" w:rsidRDefault="00754FA5" w:rsidP="00754FA5">
      <w:pPr>
        <w:autoSpaceDE w:val="0"/>
        <w:autoSpaceDN w:val="0"/>
        <w:adjustRightInd w:val="0"/>
        <w:ind w:right="85"/>
        <w:rPr>
          <w:rFonts w:ascii="Times New Roman" w:hAnsi="Times New Roman"/>
          <w:b/>
          <w:szCs w:val="24"/>
        </w:rPr>
      </w:pPr>
    </w:p>
    <w:p w14:paraId="68474DE0" w14:textId="15E38AD8" w:rsidR="00754FA5" w:rsidRPr="00BF08B1" w:rsidRDefault="00754FA5" w:rsidP="00754FA5">
      <w:pPr>
        <w:autoSpaceDE w:val="0"/>
        <w:autoSpaceDN w:val="0"/>
        <w:adjustRightInd w:val="0"/>
        <w:ind w:right="85"/>
        <w:rPr>
          <w:rFonts w:ascii="Times New Roman" w:hAnsi="Times New Roman"/>
          <w:b/>
          <w:i/>
          <w:iCs/>
          <w:szCs w:val="24"/>
        </w:rPr>
      </w:pPr>
      <w:r w:rsidRPr="00BF08B1">
        <w:rPr>
          <w:rFonts w:ascii="Times New Roman" w:hAnsi="Times New Roman"/>
          <w:b/>
          <w:i/>
          <w:iCs/>
          <w:szCs w:val="24"/>
        </w:rPr>
        <w:t>A Szolgáltató rögzíti, hogy nem alkalmaz auditált elektronikus hírközlő eszközt.</w:t>
      </w:r>
    </w:p>
    <w:p w14:paraId="588562AC" w14:textId="77777777" w:rsidR="00754FA5" w:rsidRPr="00BF08B1" w:rsidRDefault="00754FA5" w:rsidP="00754FA5">
      <w:pPr>
        <w:autoSpaceDE w:val="0"/>
        <w:autoSpaceDN w:val="0"/>
        <w:adjustRightInd w:val="0"/>
        <w:ind w:right="85"/>
        <w:rPr>
          <w:rFonts w:ascii="Times New Roman" w:hAnsi="Times New Roman"/>
          <w:szCs w:val="24"/>
        </w:rPr>
      </w:pPr>
    </w:p>
    <w:p w14:paraId="5F9D945A" w14:textId="77777777" w:rsidR="009A01A2" w:rsidRPr="00BF08B1" w:rsidRDefault="00D876D2" w:rsidP="009A01A2">
      <w:pPr>
        <w:numPr>
          <w:ilvl w:val="0"/>
          <w:numId w:val="1"/>
        </w:numPr>
        <w:autoSpaceDE w:val="0"/>
        <w:autoSpaceDN w:val="0"/>
        <w:adjustRightInd w:val="0"/>
        <w:ind w:left="426" w:right="85" w:hanging="426"/>
        <w:rPr>
          <w:rFonts w:ascii="Times New Roman" w:hAnsi="Times New Roman"/>
          <w:szCs w:val="24"/>
        </w:rPr>
      </w:pPr>
      <w:r w:rsidRPr="00BF08B1">
        <w:rPr>
          <w:rFonts w:ascii="Times New Roman" w:hAnsi="Times New Roman"/>
          <w:b/>
          <w:iCs/>
          <w:szCs w:val="24"/>
        </w:rPr>
        <w:t xml:space="preserve">azonosítás: </w:t>
      </w:r>
      <w:r w:rsidR="009A01A2" w:rsidRPr="00BF08B1">
        <w:rPr>
          <w:rFonts w:ascii="Times New Roman" w:hAnsi="Times New Roman"/>
          <w:iCs/>
          <w:szCs w:val="24"/>
        </w:rPr>
        <w:t>a</w:t>
      </w:r>
      <w:r w:rsidR="009A01A2" w:rsidRPr="00BF08B1">
        <w:rPr>
          <w:rFonts w:ascii="Times New Roman" w:hAnsi="Times New Roman"/>
          <w:szCs w:val="24"/>
        </w:rPr>
        <w:t xml:space="preserve"> Pmt. 7. § (2) bekezdésében, a 8. § (2) és (3) bekezdésében, valamint a 9. § (1) és (2) bekezdésében meghatározott adatok visszakereshető módon történő rögzítése,</w:t>
      </w:r>
    </w:p>
    <w:p w14:paraId="3B5126E6" w14:textId="77777777" w:rsidR="00344414" w:rsidRPr="00BF08B1" w:rsidRDefault="00344414" w:rsidP="00344414">
      <w:pPr>
        <w:numPr>
          <w:ilvl w:val="0"/>
          <w:numId w:val="1"/>
        </w:numPr>
        <w:autoSpaceDE w:val="0"/>
        <w:autoSpaceDN w:val="0"/>
        <w:adjustRightInd w:val="0"/>
        <w:ind w:left="426" w:hanging="426"/>
        <w:rPr>
          <w:rFonts w:ascii="Times New Roman" w:hAnsi="Times New Roman"/>
          <w:szCs w:val="24"/>
        </w:rPr>
      </w:pPr>
      <w:r w:rsidRPr="00BF08B1">
        <w:rPr>
          <w:rFonts w:ascii="Times New Roman" w:hAnsi="Times New Roman"/>
          <w:b/>
          <w:szCs w:val="24"/>
        </w:rPr>
        <w:t>csoport:</w:t>
      </w:r>
      <w:r w:rsidRPr="00BF08B1">
        <w:rPr>
          <w:rFonts w:ascii="Times New Roman" w:hAnsi="Times New Roman"/>
          <w:szCs w:val="24"/>
        </w:rPr>
        <w:t xml:space="preserve"> olyan vállalkozások összessége, amelyet egy anyavállalat, annak leányvállalatai, fióktelepei és mindazon vállalkozások alkotnak, amelyekben az anyavállalat vagy leányvállalata ellenőrző befolyással vagy részesedési viszonnyal rendelkezik;</w:t>
      </w:r>
    </w:p>
    <w:p w14:paraId="469879BB" w14:textId="77777777" w:rsidR="00344414" w:rsidRPr="00BF08B1" w:rsidRDefault="00344414" w:rsidP="00344414">
      <w:pPr>
        <w:numPr>
          <w:ilvl w:val="0"/>
          <w:numId w:val="1"/>
        </w:numPr>
        <w:autoSpaceDE w:val="0"/>
        <w:autoSpaceDN w:val="0"/>
        <w:adjustRightInd w:val="0"/>
        <w:ind w:left="426" w:hanging="426"/>
        <w:rPr>
          <w:rFonts w:ascii="Times New Roman" w:hAnsi="Times New Roman"/>
          <w:szCs w:val="24"/>
        </w:rPr>
      </w:pPr>
      <w:r w:rsidRPr="00BF08B1">
        <w:rPr>
          <w:rFonts w:ascii="Times New Roman" w:hAnsi="Times New Roman"/>
          <w:b/>
          <w:szCs w:val="24"/>
        </w:rPr>
        <w:t>ellenőrző befolyás:</w:t>
      </w:r>
      <w:r w:rsidRPr="00BF08B1">
        <w:rPr>
          <w:rFonts w:ascii="Times New Roman" w:hAnsi="Times New Roman"/>
          <w:szCs w:val="24"/>
        </w:rPr>
        <w:t xml:space="preserve"> a számvitelről szóló 2000. évi C. törvény (a továbbiakban: Számv. tv.) szerinti anyavállalat fogalmánál használt meghatározó befolyás vagy egy személy és egy vállalkozás között fennálló olyan kapcsolat, amelynek alapján</w:t>
      </w:r>
    </w:p>
    <w:p w14:paraId="6282E76E" w14:textId="77777777" w:rsidR="00344414" w:rsidRPr="00BF08B1" w:rsidRDefault="00344414" w:rsidP="00344414">
      <w:pPr>
        <w:tabs>
          <w:tab w:val="left" w:pos="1276"/>
        </w:tabs>
        <w:autoSpaceDE w:val="0"/>
        <w:autoSpaceDN w:val="0"/>
        <w:adjustRightInd w:val="0"/>
        <w:ind w:left="1276" w:hanging="425"/>
        <w:rPr>
          <w:rFonts w:ascii="Times New Roman" w:hAnsi="Times New Roman"/>
          <w:szCs w:val="24"/>
        </w:rPr>
      </w:pPr>
      <w:r w:rsidRPr="00BF08B1">
        <w:rPr>
          <w:rFonts w:ascii="Times New Roman" w:hAnsi="Times New Roman"/>
          <w:szCs w:val="24"/>
        </w:rPr>
        <w:t xml:space="preserve">a) </w:t>
      </w:r>
      <w:r w:rsidRPr="00BF08B1">
        <w:rPr>
          <w:rFonts w:ascii="Times New Roman" w:hAnsi="Times New Roman"/>
          <w:szCs w:val="24"/>
        </w:rPr>
        <w:tab/>
        <w:t>a befolyással rendelkező személy dönthet a vállalkozás nyereségének felosztásáról, nyereségének vagy veszteségének más vállalkozáshoz való átcsoportosításáról, stratégiájáról, üzletpolitikájáról vagy értékesítési politikájáról,</w:t>
      </w:r>
    </w:p>
    <w:p w14:paraId="52F54166" w14:textId="77777777" w:rsidR="00344414" w:rsidRPr="00BF08B1" w:rsidRDefault="00344414" w:rsidP="00344414">
      <w:pPr>
        <w:tabs>
          <w:tab w:val="left" w:pos="1276"/>
        </w:tabs>
        <w:autoSpaceDE w:val="0"/>
        <w:autoSpaceDN w:val="0"/>
        <w:adjustRightInd w:val="0"/>
        <w:ind w:left="1276" w:hanging="425"/>
        <w:rPr>
          <w:rFonts w:ascii="Times New Roman" w:hAnsi="Times New Roman"/>
          <w:szCs w:val="24"/>
        </w:rPr>
      </w:pPr>
      <w:r w:rsidRPr="00BF08B1">
        <w:rPr>
          <w:rFonts w:ascii="Times New Roman" w:hAnsi="Times New Roman"/>
          <w:szCs w:val="24"/>
        </w:rPr>
        <w:t xml:space="preserve">b) </w:t>
      </w:r>
      <w:r w:rsidRPr="00BF08B1">
        <w:rPr>
          <w:rFonts w:ascii="Times New Roman" w:hAnsi="Times New Roman"/>
          <w:szCs w:val="24"/>
        </w:rPr>
        <w:tab/>
        <w:t>lehetővé válik - függetlenül attól, hogy a megállapodást alapszabályban (alapító okiratban) vagy más írásos szerződésben rögzítették - a vállalkozás irányításának más vállalkozás irányításával való összehangolása valamely közös cél érdekében,</w:t>
      </w:r>
    </w:p>
    <w:p w14:paraId="25DAC91D" w14:textId="77777777" w:rsidR="00344414" w:rsidRPr="00BF08B1" w:rsidRDefault="00344414" w:rsidP="00344414">
      <w:pPr>
        <w:tabs>
          <w:tab w:val="left" w:pos="1276"/>
        </w:tabs>
        <w:autoSpaceDE w:val="0"/>
        <w:autoSpaceDN w:val="0"/>
        <w:adjustRightInd w:val="0"/>
        <w:ind w:left="1276" w:hanging="425"/>
        <w:rPr>
          <w:rFonts w:ascii="Times New Roman" w:hAnsi="Times New Roman"/>
          <w:szCs w:val="24"/>
        </w:rPr>
      </w:pPr>
      <w:r w:rsidRPr="00BF08B1">
        <w:rPr>
          <w:rFonts w:ascii="Times New Roman" w:hAnsi="Times New Roman"/>
          <w:szCs w:val="24"/>
        </w:rPr>
        <w:t xml:space="preserve">c) </w:t>
      </w:r>
      <w:r w:rsidRPr="00BF08B1">
        <w:rPr>
          <w:rFonts w:ascii="Times New Roman" w:hAnsi="Times New Roman"/>
          <w:szCs w:val="24"/>
        </w:rPr>
        <w:tab/>
        <w:t>a közös irányítás a vállalkozások ügyvezetésének, felügyelőbizottságának részben (de a döntésekhez szükséges többséget kitevő) vagy teljesen azonos összetételén keresztül valósul meg, vagy</w:t>
      </w:r>
    </w:p>
    <w:p w14:paraId="556215F5" w14:textId="77777777" w:rsidR="00344414" w:rsidRPr="00BF08B1" w:rsidRDefault="00344414" w:rsidP="00344414">
      <w:pPr>
        <w:tabs>
          <w:tab w:val="left" w:pos="1276"/>
        </w:tabs>
        <w:autoSpaceDE w:val="0"/>
        <w:autoSpaceDN w:val="0"/>
        <w:adjustRightInd w:val="0"/>
        <w:ind w:left="1276" w:hanging="425"/>
        <w:rPr>
          <w:rFonts w:ascii="Times New Roman" w:hAnsi="Times New Roman"/>
          <w:szCs w:val="24"/>
        </w:rPr>
      </w:pPr>
      <w:r w:rsidRPr="00BF08B1">
        <w:rPr>
          <w:rFonts w:ascii="Times New Roman" w:hAnsi="Times New Roman"/>
          <w:szCs w:val="24"/>
        </w:rPr>
        <w:t xml:space="preserve">d) </w:t>
      </w:r>
      <w:r w:rsidRPr="00BF08B1">
        <w:rPr>
          <w:rFonts w:ascii="Times New Roman" w:hAnsi="Times New Roman"/>
          <w:szCs w:val="24"/>
        </w:rPr>
        <w:tab/>
        <w:t>a befolyással rendelkező személy tőkekapcsolat nélkül gyakorol jelentős befolyást egy másik vállalkozás működésére;</w:t>
      </w:r>
    </w:p>
    <w:p w14:paraId="2EF1293A" w14:textId="77777777" w:rsidR="00344414" w:rsidRPr="00BF08B1" w:rsidRDefault="00344414" w:rsidP="00344414">
      <w:pPr>
        <w:numPr>
          <w:ilvl w:val="0"/>
          <w:numId w:val="1"/>
        </w:numPr>
        <w:autoSpaceDE w:val="0"/>
        <w:autoSpaceDN w:val="0"/>
        <w:adjustRightInd w:val="0"/>
        <w:ind w:left="426" w:hanging="426"/>
        <w:rPr>
          <w:rFonts w:ascii="Times New Roman" w:hAnsi="Times New Roman"/>
          <w:szCs w:val="24"/>
        </w:rPr>
      </w:pPr>
      <w:r w:rsidRPr="00BF08B1">
        <w:rPr>
          <w:rFonts w:ascii="Times New Roman" w:hAnsi="Times New Roman"/>
          <w:b/>
          <w:szCs w:val="24"/>
        </w:rPr>
        <w:t>életbiztosítási ágba tartozó tevékenység:</w:t>
      </w:r>
      <w:r w:rsidRPr="00BF08B1">
        <w:rPr>
          <w:rFonts w:ascii="Times New Roman" w:hAnsi="Times New Roman"/>
          <w:szCs w:val="24"/>
        </w:rPr>
        <w:t xml:space="preserve"> a biztosítási tevékenységről szóló 2014. évi LXXXVIII. törvény (a továbbiakban: Bit.) 2. melléklete szerinti életbiztosítási ágba tartozó tevékenység;</w:t>
      </w:r>
    </w:p>
    <w:p w14:paraId="74C76C03" w14:textId="77777777" w:rsidR="00726088" w:rsidRPr="00BF08B1" w:rsidRDefault="00726088" w:rsidP="000F30F9">
      <w:pPr>
        <w:numPr>
          <w:ilvl w:val="0"/>
          <w:numId w:val="1"/>
        </w:numPr>
        <w:autoSpaceDE w:val="0"/>
        <w:autoSpaceDN w:val="0"/>
        <w:adjustRightInd w:val="0"/>
        <w:ind w:left="426" w:right="84" w:hanging="426"/>
        <w:rPr>
          <w:rFonts w:ascii="Times New Roman" w:hAnsi="Times New Roman"/>
          <w:szCs w:val="24"/>
        </w:rPr>
      </w:pPr>
      <w:r w:rsidRPr="00BF08B1">
        <w:rPr>
          <w:rFonts w:ascii="Times New Roman" w:hAnsi="Times New Roman"/>
          <w:b/>
          <w:iCs/>
          <w:szCs w:val="24"/>
        </w:rPr>
        <w:t>Európai Unió:</w:t>
      </w:r>
      <w:r w:rsidRPr="00BF08B1">
        <w:rPr>
          <w:rFonts w:ascii="Times New Roman" w:hAnsi="Times New Roman"/>
          <w:i/>
          <w:iCs/>
          <w:szCs w:val="24"/>
        </w:rPr>
        <w:t xml:space="preserve"> </w:t>
      </w:r>
      <w:r w:rsidRPr="00BF08B1">
        <w:rPr>
          <w:rFonts w:ascii="Times New Roman" w:hAnsi="Times New Roman"/>
          <w:szCs w:val="24"/>
        </w:rPr>
        <w:t>az Európai Unió és az Európai Gazdasági Térség</w:t>
      </w:r>
      <w:r w:rsidR="004F2CF2" w:rsidRPr="00BF08B1">
        <w:rPr>
          <w:rFonts w:ascii="Times New Roman" w:hAnsi="Times New Roman"/>
          <w:szCs w:val="24"/>
        </w:rPr>
        <w:t>,</w:t>
      </w:r>
    </w:p>
    <w:p w14:paraId="2187960B" w14:textId="77777777" w:rsidR="00726088" w:rsidRPr="00BF08B1" w:rsidRDefault="00726088" w:rsidP="000F30F9">
      <w:pPr>
        <w:numPr>
          <w:ilvl w:val="0"/>
          <w:numId w:val="1"/>
        </w:numPr>
        <w:autoSpaceDE w:val="0"/>
        <w:autoSpaceDN w:val="0"/>
        <w:adjustRightInd w:val="0"/>
        <w:ind w:left="426" w:right="84" w:hanging="426"/>
        <w:rPr>
          <w:rFonts w:ascii="Times New Roman" w:hAnsi="Times New Roman"/>
          <w:szCs w:val="24"/>
        </w:rPr>
      </w:pPr>
      <w:r w:rsidRPr="00BF08B1">
        <w:rPr>
          <w:rFonts w:ascii="Times New Roman" w:hAnsi="Times New Roman"/>
          <w:b/>
          <w:iCs/>
          <w:szCs w:val="24"/>
        </w:rPr>
        <w:t>Európai Unió tagállama</w:t>
      </w:r>
      <w:r w:rsidRPr="00BF08B1">
        <w:rPr>
          <w:rFonts w:ascii="Times New Roman" w:hAnsi="Times New Roman"/>
          <w:b/>
          <w:szCs w:val="24"/>
        </w:rPr>
        <w:t>:</w:t>
      </w:r>
      <w:r w:rsidRPr="00BF08B1">
        <w:rPr>
          <w:rFonts w:ascii="Times New Roman" w:hAnsi="Times New Roman"/>
          <w:szCs w:val="24"/>
        </w:rPr>
        <w:t xml:space="preserve"> az Európai Unió tagállama és az Európai Gazdasági Térségről szóló megállapodásban részes más állam</w:t>
      </w:r>
      <w:r w:rsidR="004F2CF2" w:rsidRPr="00BF08B1">
        <w:rPr>
          <w:rFonts w:ascii="Times New Roman" w:hAnsi="Times New Roman"/>
          <w:szCs w:val="24"/>
        </w:rPr>
        <w:t>,</w:t>
      </w:r>
    </w:p>
    <w:p w14:paraId="6993EDA6" w14:textId="77777777" w:rsidR="003D7C46" w:rsidRPr="00BF08B1" w:rsidRDefault="003D7C46" w:rsidP="000F30F9">
      <w:pPr>
        <w:numPr>
          <w:ilvl w:val="0"/>
          <w:numId w:val="1"/>
        </w:numPr>
        <w:autoSpaceDE w:val="0"/>
        <w:autoSpaceDN w:val="0"/>
        <w:adjustRightInd w:val="0"/>
        <w:ind w:left="426" w:hanging="426"/>
        <w:rPr>
          <w:rFonts w:ascii="Times New Roman" w:hAnsi="Times New Roman"/>
          <w:szCs w:val="24"/>
        </w:rPr>
      </w:pPr>
      <w:r w:rsidRPr="00BF08B1">
        <w:rPr>
          <w:rFonts w:ascii="Times New Roman" w:hAnsi="Times New Roman"/>
          <w:b/>
          <w:iCs/>
          <w:szCs w:val="24"/>
        </w:rPr>
        <w:t xml:space="preserve">Egyesült Nemzetek Szervezete Biztonsági Tanácsának határozata: </w:t>
      </w:r>
      <w:r w:rsidRPr="00BF08B1">
        <w:rPr>
          <w:rFonts w:ascii="Times New Roman" w:hAnsi="Times New Roman"/>
          <w:szCs w:val="24"/>
        </w:rPr>
        <w:t>az 1956. évi I. törvénnyel kihirdetett Egyesült Nemzetek Szervezete Alapokmányának 25. cikkében meghatározott, az ENSZ BT által a nemzetközi béke és biztonság fenntartása érdekében elfogadott határozat;</w:t>
      </w:r>
    </w:p>
    <w:p w14:paraId="6B10E859" w14:textId="77777777" w:rsidR="00344414" w:rsidRPr="00BF08B1" w:rsidRDefault="00344414" w:rsidP="00344414">
      <w:pPr>
        <w:numPr>
          <w:ilvl w:val="0"/>
          <w:numId w:val="1"/>
        </w:numPr>
        <w:autoSpaceDE w:val="0"/>
        <w:autoSpaceDN w:val="0"/>
        <w:adjustRightInd w:val="0"/>
        <w:ind w:left="426" w:hanging="426"/>
        <w:rPr>
          <w:rFonts w:ascii="Times New Roman" w:hAnsi="Times New Roman"/>
          <w:szCs w:val="24"/>
        </w:rPr>
      </w:pPr>
      <w:r w:rsidRPr="00BF08B1">
        <w:rPr>
          <w:rFonts w:ascii="Times New Roman" w:hAnsi="Times New Roman"/>
          <w:b/>
          <w:szCs w:val="24"/>
        </w:rPr>
        <w:t>fiktív bank:</w:t>
      </w:r>
      <w:r w:rsidRPr="00BF08B1">
        <w:rPr>
          <w:rFonts w:ascii="Times New Roman" w:hAnsi="Times New Roman"/>
          <w:szCs w:val="24"/>
        </w:rPr>
        <w:t xml:space="preserve"> olyan hitelintézet, pénzügyi szolgáltató vagy hitelintézet, pénzügyi szolgáltató által folytatott tevékenységgel megegyező tevékenységet végző szervezet, amelynek nincs főirodája a székhelye szerinti államban, továbbá nem része egy szabályozott pénzügyi csoportnak;</w:t>
      </w:r>
    </w:p>
    <w:p w14:paraId="02AE7F85" w14:textId="77777777" w:rsidR="009E2D69" w:rsidRPr="00BF08B1" w:rsidRDefault="009E2D69" w:rsidP="009A01A2">
      <w:pPr>
        <w:numPr>
          <w:ilvl w:val="0"/>
          <w:numId w:val="1"/>
        </w:numPr>
        <w:autoSpaceDE w:val="0"/>
        <w:autoSpaceDN w:val="0"/>
        <w:adjustRightInd w:val="0"/>
        <w:ind w:left="426" w:hanging="426"/>
        <w:rPr>
          <w:rFonts w:ascii="Times New Roman" w:hAnsi="Times New Roman"/>
          <w:szCs w:val="24"/>
        </w:rPr>
      </w:pPr>
      <w:r w:rsidRPr="00BF08B1">
        <w:rPr>
          <w:rFonts w:ascii="Times New Roman" w:hAnsi="Times New Roman"/>
          <w:b/>
          <w:iCs/>
          <w:szCs w:val="24"/>
        </w:rPr>
        <w:t>FIU:</w:t>
      </w:r>
      <w:r w:rsidRPr="00BF08B1">
        <w:rPr>
          <w:rFonts w:ascii="Times New Roman" w:hAnsi="Times New Roman"/>
          <w:szCs w:val="24"/>
        </w:rPr>
        <w:t xml:space="preserve"> </w:t>
      </w:r>
      <w:r w:rsidR="009A01A2" w:rsidRPr="00BF08B1">
        <w:rPr>
          <w:rFonts w:ascii="Times New Roman" w:hAnsi="Times New Roman"/>
          <w:szCs w:val="24"/>
        </w:rPr>
        <w:t xml:space="preserve">a Pmt. rendelkezéseivel kapcsolatban a pénzügyi információs egységként működő hatóság (Financial Intelligence Unit), a Kit. rendelkezéseivel kapcsolatban a pénzügyi és vagyoni korlátozó intézkedés foganatosításáért felelős szerv </w:t>
      </w:r>
    </w:p>
    <w:p w14:paraId="7B54CC93" w14:textId="71D54945" w:rsidR="00344414" w:rsidRPr="00BF08B1" w:rsidRDefault="005A7182" w:rsidP="00344414">
      <w:pPr>
        <w:numPr>
          <w:ilvl w:val="0"/>
          <w:numId w:val="1"/>
        </w:numPr>
        <w:autoSpaceDE w:val="0"/>
        <w:autoSpaceDN w:val="0"/>
        <w:adjustRightInd w:val="0"/>
        <w:ind w:left="426" w:hanging="426"/>
        <w:rPr>
          <w:rFonts w:ascii="Times New Roman" w:hAnsi="Times New Roman"/>
          <w:szCs w:val="24"/>
        </w:rPr>
      </w:pPr>
      <w:r w:rsidRPr="00BF08B1">
        <w:rPr>
          <w:rFonts w:ascii="Times New Roman" w:hAnsi="Times New Roman"/>
          <w:b/>
          <w:szCs w:val="24"/>
        </w:rPr>
        <w:t>f</w:t>
      </w:r>
      <w:r w:rsidR="00344414" w:rsidRPr="00BF08B1">
        <w:rPr>
          <w:rFonts w:ascii="Times New Roman" w:hAnsi="Times New Roman"/>
          <w:b/>
          <w:szCs w:val="24"/>
        </w:rPr>
        <w:t>őiroda:</w:t>
      </w:r>
      <w:r w:rsidR="00344414" w:rsidRPr="00BF08B1">
        <w:rPr>
          <w:rFonts w:ascii="Times New Roman" w:hAnsi="Times New Roman"/>
          <w:szCs w:val="24"/>
        </w:rPr>
        <w:t xml:space="preserve"> az a hely, ahol a szolgáltató a főtevékenységet ténylegesen végzi és ahol a központi döntéshozatal történik;</w:t>
      </w:r>
    </w:p>
    <w:p w14:paraId="7F39294C" w14:textId="77777777" w:rsidR="00DD7D2E" w:rsidRPr="00BF08B1" w:rsidRDefault="004F2CF2" w:rsidP="000F30F9">
      <w:pPr>
        <w:numPr>
          <w:ilvl w:val="0"/>
          <w:numId w:val="1"/>
        </w:numPr>
        <w:autoSpaceDE w:val="0"/>
        <w:autoSpaceDN w:val="0"/>
        <w:adjustRightInd w:val="0"/>
        <w:ind w:left="426" w:right="84" w:hanging="426"/>
        <w:rPr>
          <w:rFonts w:ascii="Times New Roman" w:hAnsi="Times New Roman"/>
          <w:szCs w:val="24"/>
        </w:rPr>
      </w:pPr>
      <w:r w:rsidRPr="00BF08B1">
        <w:rPr>
          <w:rFonts w:ascii="Times New Roman" w:hAnsi="Times New Roman"/>
          <w:b/>
          <w:iCs/>
          <w:szCs w:val="24"/>
        </w:rPr>
        <w:t xml:space="preserve">harmadik </w:t>
      </w:r>
      <w:r w:rsidR="00726088" w:rsidRPr="00BF08B1">
        <w:rPr>
          <w:rFonts w:ascii="Times New Roman" w:hAnsi="Times New Roman"/>
          <w:b/>
          <w:iCs/>
          <w:szCs w:val="24"/>
        </w:rPr>
        <w:t>ország</w:t>
      </w:r>
      <w:r w:rsidRPr="00BF08B1">
        <w:rPr>
          <w:rFonts w:ascii="Times New Roman" w:hAnsi="Times New Roman"/>
          <w:iCs/>
          <w:szCs w:val="24"/>
        </w:rPr>
        <w:t>:</w:t>
      </w:r>
      <w:r w:rsidR="0037784B" w:rsidRPr="00BF08B1">
        <w:rPr>
          <w:rFonts w:ascii="Times New Roman" w:hAnsi="Times New Roman"/>
          <w:iCs/>
          <w:szCs w:val="24"/>
        </w:rPr>
        <w:t xml:space="preserve"> </w:t>
      </w:r>
      <w:r w:rsidR="00726088" w:rsidRPr="00BF08B1">
        <w:rPr>
          <w:rFonts w:ascii="Times New Roman" w:hAnsi="Times New Roman"/>
          <w:szCs w:val="24"/>
        </w:rPr>
        <w:t>az Európai Unión kívüli állam</w:t>
      </w:r>
      <w:r w:rsidRPr="00BF08B1">
        <w:rPr>
          <w:rFonts w:ascii="Times New Roman" w:hAnsi="Times New Roman"/>
          <w:szCs w:val="24"/>
        </w:rPr>
        <w:t>,</w:t>
      </w:r>
    </w:p>
    <w:p w14:paraId="4EF2393A" w14:textId="77777777" w:rsidR="000206F7" w:rsidRPr="00BF08B1" w:rsidRDefault="00DD7D2E" w:rsidP="000F30F9">
      <w:pPr>
        <w:numPr>
          <w:ilvl w:val="0"/>
          <w:numId w:val="1"/>
        </w:numPr>
        <w:autoSpaceDE w:val="0"/>
        <w:autoSpaceDN w:val="0"/>
        <w:adjustRightInd w:val="0"/>
        <w:ind w:left="426" w:right="84" w:hanging="426"/>
        <w:rPr>
          <w:rFonts w:ascii="Times New Roman" w:hAnsi="Times New Roman"/>
          <w:b/>
          <w:szCs w:val="24"/>
        </w:rPr>
      </w:pPr>
      <w:r w:rsidRPr="00BF08B1">
        <w:rPr>
          <w:rFonts w:ascii="Times New Roman" w:hAnsi="Times New Roman"/>
          <w:b/>
          <w:szCs w:val="24"/>
        </w:rPr>
        <w:t xml:space="preserve">hiteles fordítás: </w:t>
      </w:r>
      <w:r w:rsidRPr="00BF08B1">
        <w:rPr>
          <w:rFonts w:ascii="Times New Roman" w:hAnsi="Times New Roman"/>
          <w:szCs w:val="24"/>
        </w:rPr>
        <w:t>az Országos Fordító és Fordításhitelesítő Iroda által készített fordítás,</w:t>
      </w:r>
    </w:p>
    <w:p w14:paraId="3D8A4036" w14:textId="59CD0950" w:rsidR="00344414" w:rsidRPr="00BF08B1" w:rsidRDefault="00344414" w:rsidP="00344414">
      <w:pPr>
        <w:numPr>
          <w:ilvl w:val="0"/>
          <w:numId w:val="1"/>
        </w:numPr>
        <w:autoSpaceDE w:val="0"/>
        <w:autoSpaceDN w:val="0"/>
        <w:adjustRightInd w:val="0"/>
        <w:ind w:left="426" w:hanging="426"/>
        <w:rPr>
          <w:rFonts w:ascii="Times New Roman" w:hAnsi="Times New Roman"/>
          <w:szCs w:val="24"/>
        </w:rPr>
      </w:pPr>
      <w:r w:rsidRPr="00BF08B1">
        <w:rPr>
          <w:rFonts w:ascii="Times New Roman" w:hAnsi="Times New Roman"/>
          <w:b/>
          <w:szCs w:val="24"/>
        </w:rPr>
        <w:t>hitelintézet:</w:t>
      </w:r>
      <w:r w:rsidRPr="00BF08B1">
        <w:rPr>
          <w:rFonts w:ascii="Times New Roman" w:hAnsi="Times New Roman"/>
          <w:szCs w:val="24"/>
        </w:rPr>
        <w:t xml:space="preserve"> a Hpt.-ben meghatározott hitelintézet, ide nem értve az MNB-t;</w:t>
      </w:r>
    </w:p>
    <w:p w14:paraId="29EB1FA6" w14:textId="439EA1FA" w:rsidR="004E19EB" w:rsidRPr="00BF08B1" w:rsidRDefault="004E19EB" w:rsidP="00344414">
      <w:pPr>
        <w:numPr>
          <w:ilvl w:val="0"/>
          <w:numId w:val="1"/>
        </w:numPr>
        <w:autoSpaceDE w:val="0"/>
        <w:autoSpaceDN w:val="0"/>
        <w:adjustRightInd w:val="0"/>
        <w:ind w:left="426" w:hanging="426"/>
        <w:rPr>
          <w:rFonts w:ascii="Times New Roman" w:hAnsi="Times New Roman"/>
          <w:szCs w:val="24"/>
        </w:rPr>
      </w:pPr>
      <w:r w:rsidRPr="00BF08B1">
        <w:rPr>
          <w:rFonts w:ascii="Times New Roman" w:hAnsi="Times New Roman"/>
          <w:b/>
          <w:szCs w:val="24"/>
        </w:rPr>
        <w:t>hivatalos fordítás</w:t>
      </w:r>
      <w:r w:rsidRPr="00BF08B1">
        <w:rPr>
          <w:rFonts w:ascii="Times New Roman" w:hAnsi="Times New Roman"/>
          <w:szCs w:val="24"/>
        </w:rPr>
        <w:t>: lektorált, lepecsételt, összefűzött és hivatalos záradékkal ellátott fordítás, amin hivatalos záradék tanúsítja, hogy az elkészült fordítás a fordítóirodához eljuttatott anyag szövegével megegyezik.</w:t>
      </w:r>
    </w:p>
    <w:p w14:paraId="7BCE1ECC" w14:textId="77777777" w:rsidR="008A415E" w:rsidRPr="00BF08B1" w:rsidRDefault="008A415E" w:rsidP="000F30F9">
      <w:pPr>
        <w:numPr>
          <w:ilvl w:val="0"/>
          <w:numId w:val="1"/>
        </w:numPr>
        <w:autoSpaceDE w:val="0"/>
        <w:autoSpaceDN w:val="0"/>
        <w:adjustRightInd w:val="0"/>
        <w:ind w:left="426" w:hanging="426"/>
        <w:rPr>
          <w:rFonts w:ascii="Times New Roman" w:hAnsi="Times New Roman"/>
          <w:szCs w:val="24"/>
        </w:rPr>
      </w:pPr>
      <w:r w:rsidRPr="00BF08B1">
        <w:rPr>
          <w:rFonts w:ascii="Times New Roman" w:hAnsi="Times New Roman"/>
          <w:b/>
          <w:szCs w:val="24"/>
        </w:rPr>
        <w:t>jogi személyiséggel nem rendelkező szervezet</w:t>
      </w:r>
      <w:r w:rsidRPr="00BF08B1">
        <w:rPr>
          <w:rFonts w:ascii="Times New Roman" w:hAnsi="Times New Roman"/>
          <w:szCs w:val="24"/>
        </w:rPr>
        <w:t>: nem jogi személy és nem természetes személy jogalany;</w:t>
      </w:r>
    </w:p>
    <w:p w14:paraId="2D806761" w14:textId="77777777" w:rsidR="009A01A2" w:rsidRPr="00BF08B1" w:rsidRDefault="004F2CF2" w:rsidP="009A01A2">
      <w:pPr>
        <w:numPr>
          <w:ilvl w:val="0"/>
          <w:numId w:val="1"/>
        </w:numPr>
        <w:autoSpaceDE w:val="0"/>
        <w:autoSpaceDN w:val="0"/>
        <w:adjustRightInd w:val="0"/>
        <w:ind w:left="426" w:right="84" w:hanging="426"/>
        <w:rPr>
          <w:rFonts w:ascii="Times New Roman" w:hAnsi="Times New Roman"/>
          <w:b/>
          <w:szCs w:val="24"/>
        </w:rPr>
      </w:pPr>
      <w:r w:rsidRPr="00BF08B1">
        <w:rPr>
          <w:rFonts w:ascii="Times New Roman" w:hAnsi="Times New Roman"/>
          <w:b/>
          <w:szCs w:val="24"/>
        </w:rPr>
        <w:t>k</w:t>
      </w:r>
      <w:r w:rsidR="00D876D2" w:rsidRPr="00BF08B1">
        <w:rPr>
          <w:rFonts w:ascii="Times New Roman" w:hAnsi="Times New Roman"/>
          <w:b/>
          <w:szCs w:val="24"/>
        </w:rPr>
        <w:t>iemelt közszereplő</w:t>
      </w:r>
      <w:r w:rsidR="00B2698C" w:rsidRPr="00BF08B1">
        <w:rPr>
          <w:rFonts w:ascii="Times New Roman" w:hAnsi="Times New Roman"/>
          <w:b/>
          <w:szCs w:val="24"/>
        </w:rPr>
        <w:t>:</w:t>
      </w:r>
      <w:r w:rsidR="00D876D2" w:rsidRPr="00BF08B1">
        <w:rPr>
          <w:rFonts w:ascii="Times New Roman" w:hAnsi="Times New Roman"/>
          <w:b/>
          <w:szCs w:val="24"/>
        </w:rPr>
        <w:t xml:space="preserve"> </w:t>
      </w:r>
      <w:r w:rsidR="00441475" w:rsidRPr="00BF08B1">
        <w:rPr>
          <w:rFonts w:ascii="Times New Roman" w:hAnsi="Times New Roman"/>
          <w:szCs w:val="24"/>
        </w:rPr>
        <w:t>az a természetes személy, aki fontos közfeladatot lát el, vagy az ügyfél-átvilágítási intézkedések elvégzését megelőző egy éven belül fontos közfeladatot látott el.</w:t>
      </w:r>
    </w:p>
    <w:p w14:paraId="320AC40A" w14:textId="77777777" w:rsidR="001B663C" w:rsidRPr="00BF08B1" w:rsidRDefault="009A01A2" w:rsidP="009A01A2">
      <w:pPr>
        <w:numPr>
          <w:ilvl w:val="0"/>
          <w:numId w:val="1"/>
        </w:numPr>
        <w:autoSpaceDE w:val="0"/>
        <w:autoSpaceDN w:val="0"/>
        <w:adjustRightInd w:val="0"/>
        <w:ind w:left="426" w:right="84" w:hanging="426"/>
        <w:rPr>
          <w:rFonts w:ascii="Times New Roman" w:hAnsi="Times New Roman"/>
          <w:b/>
          <w:szCs w:val="24"/>
        </w:rPr>
      </w:pPr>
      <w:r w:rsidRPr="00BF08B1">
        <w:rPr>
          <w:rFonts w:ascii="Times New Roman" w:hAnsi="Times New Roman"/>
          <w:b/>
          <w:szCs w:val="24"/>
        </w:rPr>
        <w:t>f</w:t>
      </w:r>
      <w:r w:rsidR="009C7726" w:rsidRPr="00BF08B1">
        <w:rPr>
          <w:rFonts w:ascii="Times New Roman" w:hAnsi="Times New Roman"/>
          <w:b/>
          <w:szCs w:val="24"/>
        </w:rPr>
        <w:t>ontos közfeladatot ellátó személy:</w:t>
      </w:r>
      <w:r w:rsidR="009C7726" w:rsidRPr="00BF08B1" w:rsidDel="00441475">
        <w:rPr>
          <w:rFonts w:ascii="Times New Roman" w:hAnsi="Times New Roman"/>
          <w:b/>
          <w:szCs w:val="24"/>
        </w:rPr>
        <w:t xml:space="preserve"> </w:t>
      </w:r>
    </w:p>
    <w:p w14:paraId="620F7844" w14:textId="77777777" w:rsidR="009C7726" w:rsidRPr="00BF08B1" w:rsidRDefault="009C7726" w:rsidP="000F30F9">
      <w:pPr>
        <w:numPr>
          <w:ilvl w:val="0"/>
          <w:numId w:val="5"/>
        </w:numPr>
        <w:tabs>
          <w:tab w:val="left" w:pos="1276"/>
        </w:tabs>
        <w:autoSpaceDE w:val="0"/>
        <w:autoSpaceDN w:val="0"/>
        <w:adjustRightInd w:val="0"/>
        <w:ind w:left="1276" w:right="84" w:hanging="425"/>
        <w:rPr>
          <w:rFonts w:ascii="Times New Roman" w:hAnsi="Times New Roman"/>
          <w:bCs/>
          <w:szCs w:val="24"/>
        </w:rPr>
      </w:pPr>
      <w:r w:rsidRPr="00BF08B1">
        <w:rPr>
          <w:rFonts w:ascii="Times New Roman" w:hAnsi="Times New Roman"/>
          <w:bCs/>
          <w:szCs w:val="24"/>
        </w:rPr>
        <w:t>az államfő, a kormányfő, a miniszter, a miniszterhelyettes, az államtitkár, Magyarországon az államfő, a miniszterelnök, a miniszter és az államtitkár,</w:t>
      </w:r>
    </w:p>
    <w:p w14:paraId="0685B13B" w14:textId="77777777" w:rsidR="009C7726" w:rsidRPr="00BF08B1" w:rsidRDefault="009C7726" w:rsidP="000F30F9">
      <w:pPr>
        <w:numPr>
          <w:ilvl w:val="0"/>
          <w:numId w:val="5"/>
        </w:numPr>
        <w:tabs>
          <w:tab w:val="left" w:pos="1276"/>
          <w:tab w:val="left" w:pos="1418"/>
        </w:tabs>
        <w:autoSpaceDE w:val="0"/>
        <w:autoSpaceDN w:val="0"/>
        <w:adjustRightInd w:val="0"/>
        <w:ind w:left="1276" w:right="84" w:hanging="425"/>
        <w:rPr>
          <w:rFonts w:ascii="Times New Roman" w:hAnsi="Times New Roman"/>
          <w:bCs/>
          <w:szCs w:val="24"/>
        </w:rPr>
      </w:pPr>
      <w:r w:rsidRPr="00BF08B1">
        <w:rPr>
          <w:rFonts w:ascii="Times New Roman" w:hAnsi="Times New Roman"/>
          <w:bCs/>
          <w:szCs w:val="24"/>
        </w:rPr>
        <w:t>az országgyűlési képviselő vagy a hasonló jogalkotó szerv tagja, Magyarországon az országgyűlési képviselő és a nemzetiségi szószóló,</w:t>
      </w:r>
    </w:p>
    <w:p w14:paraId="51ECE6D2" w14:textId="77777777" w:rsidR="009C7726" w:rsidRPr="00BF08B1" w:rsidRDefault="009C7726" w:rsidP="000F30F9">
      <w:pPr>
        <w:numPr>
          <w:ilvl w:val="0"/>
          <w:numId w:val="5"/>
        </w:numPr>
        <w:tabs>
          <w:tab w:val="left" w:pos="1276"/>
          <w:tab w:val="left" w:pos="1418"/>
        </w:tabs>
        <w:autoSpaceDE w:val="0"/>
        <w:autoSpaceDN w:val="0"/>
        <w:adjustRightInd w:val="0"/>
        <w:ind w:left="1276" w:right="84" w:hanging="425"/>
        <w:rPr>
          <w:rFonts w:ascii="Times New Roman" w:hAnsi="Times New Roman"/>
          <w:bCs/>
          <w:szCs w:val="24"/>
        </w:rPr>
      </w:pPr>
      <w:r w:rsidRPr="00BF08B1">
        <w:rPr>
          <w:rFonts w:ascii="Times New Roman" w:hAnsi="Times New Roman"/>
          <w:bCs/>
          <w:szCs w:val="24"/>
        </w:rPr>
        <w:t>a politikai párt irányító szervének tagja, Magyarországon a politikai párt vezető testületének tagja és tisztségviselője,</w:t>
      </w:r>
    </w:p>
    <w:p w14:paraId="085FDD96" w14:textId="77777777" w:rsidR="009C7726" w:rsidRPr="00BF08B1" w:rsidRDefault="009C7726" w:rsidP="000F30F9">
      <w:pPr>
        <w:numPr>
          <w:ilvl w:val="0"/>
          <w:numId w:val="5"/>
        </w:numPr>
        <w:tabs>
          <w:tab w:val="left" w:pos="1276"/>
          <w:tab w:val="left" w:pos="1418"/>
        </w:tabs>
        <w:autoSpaceDE w:val="0"/>
        <w:autoSpaceDN w:val="0"/>
        <w:adjustRightInd w:val="0"/>
        <w:ind w:left="1276" w:right="84" w:hanging="425"/>
        <w:rPr>
          <w:rFonts w:ascii="Times New Roman" w:hAnsi="Times New Roman"/>
          <w:bCs/>
          <w:szCs w:val="24"/>
        </w:rPr>
      </w:pPr>
      <w:r w:rsidRPr="00BF08B1">
        <w:rPr>
          <w:rFonts w:ascii="Times New Roman" w:hAnsi="Times New Roman"/>
          <w:bCs/>
          <w:szCs w:val="24"/>
        </w:rPr>
        <w:t>a legfelsőbb bíróság, az alkotmánybíróság és olyan magas rangú bírói testület tagja, amelynek a döntései ellen fellebbezésnek helye nincs, Magyarországon az Alkotmánybíróság, az ítélőtábla és a Kúria tagja,</w:t>
      </w:r>
    </w:p>
    <w:p w14:paraId="60C4680E" w14:textId="77777777" w:rsidR="009C7726" w:rsidRPr="00BF08B1" w:rsidRDefault="009C7726" w:rsidP="000F30F9">
      <w:pPr>
        <w:numPr>
          <w:ilvl w:val="0"/>
          <w:numId w:val="5"/>
        </w:numPr>
        <w:tabs>
          <w:tab w:val="left" w:pos="1276"/>
          <w:tab w:val="left" w:pos="1418"/>
        </w:tabs>
        <w:autoSpaceDE w:val="0"/>
        <w:autoSpaceDN w:val="0"/>
        <w:adjustRightInd w:val="0"/>
        <w:ind w:left="1276" w:right="84" w:hanging="425"/>
        <w:rPr>
          <w:rFonts w:ascii="Times New Roman" w:hAnsi="Times New Roman"/>
          <w:bCs/>
          <w:szCs w:val="24"/>
        </w:rPr>
      </w:pPr>
      <w:r w:rsidRPr="00BF08B1">
        <w:rPr>
          <w:rFonts w:ascii="Times New Roman" w:hAnsi="Times New Roman"/>
          <w:bCs/>
          <w:szCs w:val="24"/>
        </w:rPr>
        <w:t>a számvevőszék és a központi bank igazgatósági tagja, Magyarországon a Állami Számvevőszék elnöke és alelnöke, a Monetáris Tanács és a Pénzügyi Stabilitási Tanács tagja,</w:t>
      </w:r>
    </w:p>
    <w:p w14:paraId="69D8D380" w14:textId="77777777" w:rsidR="009C7726" w:rsidRPr="00BF08B1" w:rsidRDefault="009C7726" w:rsidP="000F30F9">
      <w:pPr>
        <w:numPr>
          <w:ilvl w:val="0"/>
          <w:numId w:val="5"/>
        </w:numPr>
        <w:tabs>
          <w:tab w:val="left" w:pos="1276"/>
          <w:tab w:val="left" w:pos="1418"/>
        </w:tabs>
        <w:autoSpaceDE w:val="0"/>
        <w:autoSpaceDN w:val="0"/>
        <w:adjustRightInd w:val="0"/>
        <w:ind w:left="1276" w:right="84" w:hanging="425"/>
        <w:rPr>
          <w:rFonts w:ascii="Times New Roman" w:hAnsi="Times New Roman"/>
          <w:bCs/>
          <w:szCs w:val="24"/>
        </w:rPr>
      </w:pPr>
      <w:r w:rsidRPr="00BF08B1">
        <w:rPr>
          <w:rFonts w:ascii="Times New Roman" w:hAnsi="Times New Roman"/>
          <w:bCs/>
          <w:szCs w:val="24"/>
        </w:rPr>
        <w:t>a nagykövet, az ügyvivő és a fegyveres erők magas rangú tisztviselője, Magyarországon a rendvédelmi feladatokat ellátó szerv központi szervének vezetője és annak helyettese, valamint a Honvéd Vezérkar főnöke és a Honvéd Vezérkar főnökének helyettesei,</w:t>
      </w:r>
    </w:p>
    <w:p w14:paraId="3E36BD5A" w14:textId="77777777" w:rsidR="009C7726" w:rsidRPr="00BF08B1" w:rsidRDefault="009C7726" w:rsidP="000F30F9">
      <w:pPr>
        <w:numPr>
          <w:ilvl w:val="0"/>
          <w:numId w:val="5"/>
        </w:numPr>
        <w:tabs>
          <w:tab w:val="left" w:pos="1276"/>
        </w:tabs>
        <w:autoSpaceDE w:val="0"/>
        <w:autoSpaceDN w:val="0"/>
        <w:adjustRightInd w:val="0"/>
        <w:ind w:left="1276" w:right="84" w:hanging="425"/>
        <w:rPr>
          <w:rFonts w:ascii="Times New Roman" w:hAnsi="Times New Roman"/>
          <w:bCs/>
          <w:szCs w:val="24"/>
        </w:rPr>
      </w:pPr>
      <w:r w:rsidRPr="00BF08B1">
        <w:rPr>
          <w:rFonts w:ascii="Times New Roman" w:hAnsi="Times New Roman"/>
          <w:bCs/>
          <w:szCs w:val="24"/>
        </w:rPr>
        <w:t>többségi állami tulajdonú vállalatok igazgatási, irányító vagy felügyelő testületének tagja, Magyarországon a többségi állami tulajdonú vállalkozás ügyvezetője, irányítási vagy felügyeleti jogkörrel rendelkező vezető testületének tagja,</w:t>
      </w:r>
    </w:p>
    <w:p w14:paraId="550AF618" w14:textId="77777777" w:rsidR="004F2CF2" w:rsidRPr="00BF08B1" w:rsidRDefault="009C7726" w:rsidP="000F30F9">
      <w:pPr>
        <w:numPr>
          <w:ilvl w:val="0"/>
          <w:numId w:val="5"/>
        </w:numPr>
        <w:tabs>
          <w:tab w:val="left" w:pos="1276"/>
        </w:tabs>
        <w:autoSpaceDE w:val="0"/>
        <w:autoSpaceDN w:val="0"/>
        <w:adjustRightInd w:val="0"/>
        <w:ind w:left="1418" w:right="84" w:hanging="567"/>
        <w:rPr>
          <w:rFonts w:ascii="Times New Roman" w:hAnsi="Times New Roman"/>
          <w:bCs/>
          <w:szCs w:val="24"/>
        </w:rPr>
      </w:pPr>
      <w:r w:rsidRPr="00BF08B1">
        <w:rPr>
          <w:rFonts w:ascii="Times New Roman" w:hAnsi="Times New Roman"/>
          <w:bCs/>
          <w:szCs w:val="24"/>
        </w:rPr>
        <w:t>nemzetközi szervezet vezetője, vezető helyettese, vezető testületének tagja.</w:t>
      </w:r>
    </w:p>
    <w:p w14:paraId="208FCCBD" w14:textId="77777777" w:rsidR="00D876D2" w:rsidRPr="00BF08B1" w:rsidRDefault="004F2CF2" w:rsidP="000F30F9">
      <w:pPr>
        <w:numPr>
          <w:ilvl w:val="0"/>
          <w:numId w:val="1"/>
        </w:numPr>
        <w:autoSpaceDE w:val="0"/>
        <w:autoSpaceDN w:val="0"/>
        <w:adjustRightInd w:val="0"/>
        <w:ind w:left="426" w:right="84" w:hanging="426"/>
        <w:rPr>
          <w:rFonts w:ascii="Times New Roman" w:hAnsi="Times New Roman"/>
          <w:szCs w:val="24"/>
        </w:rPr>
      </w:pPr>
      <w:r w:rsidRPr="00BF08B1">
        <w:rPr>
          <w:rFonts w:ascii="Times New Roman" w:hAnsi="Times New Roman"/>
          <w:b/>
          <w:szCs w:val="24"/>
        </w:rPr>
        <w:t>k</w:t>
      </w:r>
      <w:r w:rsidRPr="00BF08B1">
        <w:rPr>
          <w:rFonts w:ascii="Times New Roman" w:hAnsi="Times New Roman"/>
          <w:b/>
          <w:bCs/>
          <w:szCs w:val="24"/>
        </w:rPr>
        <w:t>iemelt közszereplő</w:t>
      </w:r>
      <w:r w:rsidRPr="00BF08B1">
        <w:rPr>
          <w:rFonts w:ascii="Times New Roman" w:hAnsi="Times New Roman"/>
          <w:bCs/>
          <w:szCs w:val="24"/>
        </w:rPr>
        <w:t xml:space="preserve"> </w:t>
      </w:r>
      <w:r w:rsidRPr="00BF08B1">
        <w:rPr>
          <w:rFonts w:ascii="Times New Roman" w:hAnsi="Times New Roman"/>
          <w:b/>
          <w:szCs w:val="24"/>
        </w:rPr>
        <w:t>k</w:t>
      </w:r>
      <w:r w:rsidR="00D876D2" w:rsidRPr="00BF08B1">
        <w:rPr>
          <w:rFonts w:ascii="Times New Roman" w:hAnsi="Times New Roman"/>
          <w:b/>
          <w:szCs w:val="24"/>
        </w:rPr>
        <w:t>özeli hozzátartozó</w:t>
      </w:r>
      <w:r w:rsidRPr="00BF08B1">
        <w:rPr>
          <w:rFonts w:ascii="Times New Roman" w:hAnsi="Times New Roman"/>
          <w:b/>
          <w:szCs w:val="24"/>
        </w:rPr>
        <w:t>ja:</w:t>
      </w:r>
      <w:r w:rsidR="009C7726" w:rsidRPr="00BF08B1">
        <w:rPr>
          <w:rFonts w:ascii="Times New Roman" w:hAnsi="Times New Roman"/>
          <w:szCs w:val="24"/>
        </w:rPr>
        <w:t xml:space="preserve"> a kiemelt közszereplő házastársa, élettársa; vér szerinti, örökbefogadott, mostoha- és nevelt gyermeke, továbbá ezek házastársa vagy élettársa; vér szerinti, örökbefogadó, mostoha- és nevelőszülője.</w:t>
      </w:r>
    </w:p>
    <w:p w14:paraId="47AE3637" w14:textId="77777777" w:rsidR="004C0A01" w:rsidRPr="00BF08B1" w:rsidRDefault="004F2CF2" w:rsidP="000F30F9">
      <w:pPr>
        <w:numPr>
          <w:ilvl w:val="0"/>
          <w:numId w:val="1"/>
        </w:numPr>
        <w:autoSpaceDE w:val="0"/>
        <w:autoSpaceDN w:val="0"/>
        <w:adjustRightInd w:val="0"/>
        <w:ind w:left="426" w:right="84" w:hanging="426"/>
        <w:rPr>
          <w:rFonts w:ascii="Times New Roman" w:hAnsi="Times New Roman"/>
          <w:szCs w:val="24"/>
        </w:rPr>
      </w:pPr>
      <w:r w:rsidRPr="00BF08B1">
        <w:rPr>
          <w:rFonts w:ascii="Times New Roman" w:hAnsi="Times New Roman"/>
          <w:b/>
          <w:szCs w:val="24"/>
        </w:rPr>
        <w:t>k</w:t>
      </w:r>
      <w:r w:rsidR="00D876D2" w:rsidRPr="00BF08B1">
        <w:rPr>
          <w:rFonts w:ascii="Times New Roman" w:hAnsi="Times New Roman"/>
          <w:b/>
          <w:szCs w:val="24"/>
        </w:rPr>
        <w:t>iemelt közszereplővel közeli kapcsolatban álló személy</w:t>
      </w:r>
      <w:r w:rsidRPr="00BF08B1">
        <w:rPr>
          <w:rFonts w:ascii="Times New Roman" w:hAnsi="Times New Roman"/>
          <w:b/>
          <w:szCs w:val="24"/>
        </w:rPr>
        <w:t xml:space="preserve">: </w:t>
      </w:r>
    </w:p>
    <w:p w14:paraId="0162C7BB" w14:textId="77777777" w:rsidR="005521F9" w:rsidRPr="00BF08B1" w:rsidRDefault="00D876D2" w:rsidP="000F30F9">
      <w:pPr>
        <w:numPr>
          <w:ilvl w:val="0"/>
          <w:numId w:val="4"/>
        </w:numPr>
        <w:tabs>
          <w:tab w:val="left" w:pos="1276"/>
        </w:tabs>
        <w:autoSpaceDE w:val="0"/>
        <w:autoSpaceDN w:val="0"/>
        <w:adjustRightInd w:val="0"/>
        <w:ind w:left="1276" w:right="84" w:hanging="425"/>
        <w:rPr>
          <w:rFonts w:ascii="Times New Roman" w:hAnsi="Times New Roman"/>
          <w:szCs w:val="24"/>
        </w:rPr>
      </w:pPr>
      <w:r w:rsidRPr="00BF08B1">
        <w:rPr>
          <w:rFonts w:ascii="Times New Roman" w:hAnsi="Times New Roman"/>
          <w:szCs w:val="24"/>
        </w:rPr>
        <w:t xml:space="preserve">bármely természetes személy, aki a </w:t>
      </w:r>
      <w:r w:rsidR="004C0A01" w:rsidRPr="00BF08B1">
        <w:rPr>
          <w:rFonts w:ascii="Times New Roman" w:hAnsi="Times New Roman"/>
          <w:szCs w:val="24"/>
        </w:rPr>
        <w:t>kiemelt közszereplővel</w:t>
      </w:r>
      <w:r w:rsidRPr="00BF08B1">
        <w:rPr>
          <w:rFonts w:ascii="Times New Roman" w:hAnsi="Times New Roman"/>
          <w:szCs w:val="24"/>
        </w:rPr>
        <w:t xml:space="preserve"> közösen ugyanazon jogi személy vagy jogi személyiséggel nem rendelkező szervezet tényleges tulajdonosa</w:t>
      </w:r>
      <w:r w:rsidR="004C0A01" w:rsidRPr="00BF08B1">
        <w:rPr>
          <w:rFonts w:ascii="Times New Roman" w:hAnsi="Times New Roman"/>
          <w:szCs w:val="24"/>
        </w:rPr>
        <w:t>,</w:t>
      </w:r>
      <w:r w:rsidRPr="00BF08B1">
        <w:rPr>
          <w:rFonts w:ascii="Times New Roman" w:hAnsi="Times New Roman"/>
          <w:szCs w:val="24"/>
        </w:rPr>
        <w:t xml:space="preserve"> vagy vele szoros üzleti kapcsolatban áll, </w:t>
      </w:r>
    </w:p>
    <w:p w14:paraId="45950C0D" w14:textId="77777777" w:rsidR="00D876D2" w:rsidRPr="00BF08B1" w:rsidRDefault="00D876D2" w:rsidP="000F30F9">
      <w:pPr>
        <w:numPr>
          <w:ilvl w:val="0"/>
          <w:numId w:val="4"/>
        </w:numPr>
        <w:tabs>
          <w:tab w:val="left" w:pos="1276"/>
        </w:tabs>
        <w:autoSpaceDE w:val="0"/>
        <w:autoSpaceDN w:val="0"/>
        <w:adjustRightInd w:val="0"/>
        <w:ind w:left="1276" w:right="84" w:hanging="425"/>
        <w:rPr>
          <w:rFonts w:ascii="Times New Roman" w:hAnsi="Times New Roman"/>
          <w:szCs w:val="24"/>
        </w:rPr>
      </w:pPr>
      <w:r w:rsidRPr="00BF08B1">
        <w:rPr>
          <w:rFonts w:ascii="Times New Roman" w:hAnsi="Times New Roman"/>
          <w:szCs w:val="24"/>
        </w:rPr>
        <w:t xml:space="preserve">bármely természetes személy, aki egyszemélyes tulajdonosa olyan jogi személynek vagy jogi személyiséggel nem rendelkező szervezetnek, amelyet </w:t>
      </w:r>
      <w:r w:rsidR="004C0A01" w:rsidRPr="00BF08B1">
        <w:rPr>
          <w:rFonts w:ascii="Times New Roman" w:hAnsi="Times New Roman"/>
          <w:szCs w:val="24"/>
        </w:rPr>
        <w:t>kiemelt kö</w:t>
      </w:r>
      <w:r w:rsidR="00BF4095" w:rsidRPr="00BF08B1">
        <w:rPr>
          <w:rFonts w:ascii="Times New Roman" w:hAnsi="Times New Roman"/>
          <w:szCs w:val="24"/>
        </w:rPr>
        <w:t>z</w:t>
      </w:r>
      <w:r w:rsidR="004C0A01" w:rsidRPr="00BF08B1">
        <w:rPr>
          <w:rFonts w:ascii="Times New Roman" w:hAnsi="Times New Roman"/>
          <w:szCs w:val="24"/>
        </w:rPr>
        <w:t>szereplő javára hoztak létre,</w:t>
      </w:r>
    </w:p>
    <w:p w14:paraId="01FC34A1" w14:textId="77777777" w:rsidR="009C7726" w:rsidRPr="00BF08B1" w:rsidRDefault="009C7726" w:rsidP="000F30F9">
      <w:pPr>
        <w:numPr>
          <w:ilvl w:val="0"/>
          <w:numId w:val="1"/>
        </w:numPr>
        <w:autoSpaceDE w:val="0"/>
        <w:autoSpaceDN w:val="0"/>
        <w:adjustRightInd w:val="0"/>
        <w:ind w:left="426" w:hanging="426"/>
        <w:rPr>
          <w:rFonts w:ascii="Times New Roman" w:hAnsi="Times New Roman"/>
          <w:szCs w:val="24"/>
        </w:rPr>
      </w:pPr>
      <w:r w:rsidRPr="00BF08B1">
        <w:rPr>
          <w:rFonts w:ascii="Times New Roman" w:hAnsi="Times New Roman"/>
          <w:b/>
          <w:szCs w:val="24"/>
        </w:rPr>
        <w:t>kockázatérzékenységi megközelítés</w:t>
      </w:r>
      <w:r w:rsidRPr="00BF08B1">
        <w:rPr>
          <w:rFonts w:ascii="Times New Roman" w:hAnsi="Times New Roman"/>
          <w:szCs w:val="24"/>
        </w:rPr>
        <w:t>: az üzleti kapcsolat vagy ügyleti megbízás jellege és összege, valamint az ügyfél körülményei alapján a belső szabályzatban a belső kockázatértékelés alapján rögzített, a pénzmosás és a terrorizmus finanszírozása megelőzésére és megakadályozására irányuló eljárás;</w:t>
      </w:r>
    </w:p>
    <w:p w14:paraId="7E331A8C" w14:textId="77777777" w:rsidR="00344414" w:rsidRPr="00BF08B1" w:rsidRDefault="00344414" w:rsidP="00344414">
      <w:pPr>
        <w:numPr>
          <w:ilvl w:val="0"/>
          <w:numId w:val="1"/>
        </w:numPr>
        <w:autoSpaceDE w:val="0"/>
        <w:autoSpaceDN w:val="0"/>
        <w:adjustRightInd w:val="0"/>
        <w:ind w:left="426" w:hanging="426"/>
        <w:rPr>
          <w:rFonts w:ascii="Times New Roman" w:hAnsi="Times New Roman"/>
          <w:szCs w:val="24"/>
        </w:rPr>
      </w:pPr>
      <w:r w:rsidRPr="00BF08B1">
        <w:rPr>
          <w:rFonts w:ascii="Times New Roman" w:hAnsi="Times New Roman"/>
          <w:b/>
          <w:szCs w:val="24"/>
        </w:rPr>
        <w:t>leányvállalat:</w:t>
      </w:r>
      <w:r w:rsidRPr="00BF08B1">
        <w:rPr>
          <w:rFonts w:ascii="Times New Roman" w:hAnsi="Times New Roman"/>
          <w:szCs w:val="24"/>
        </w:rPr>
        <w:t xml:space="preserve"> minden olyan vállalkozás, amelynek működésére egy másik vállalkozás ellenőrző befolyást gyakorol, azzal, hogy a leányvállalat valamennyi leányvállalatát az anyavállalat leányvállalatának kell tekinteni;</w:t>
      </w:r>
    </w:p>
    <w:p w14:paraId="098E5756" w14:textId="77777777" w:rsidR="00344414" w:rsidRPr="00BF08B1" w:rsidRDefault="00344414" w:rsidP="00344414">
      <w:pPr>
        <w:numPr>
          <w:ilvl w:val="0"/>
          <w:numId w:val="1"/>
        </w:numPr>
        <w:autoSpaceDE w:val="0"/>
        <w:autoSpaceDN w:val="0"/>
        <w:adjustRightInd w:val="0"/>
        <w:ind w:left="426" w:hanging="426"/>
        <w:rPr>
          <w:rFonts w:ascii="Times New Roman" w:hAnsi="Times New Roman"/>
          <w:szCs w:val="24"/>
        </w:rPr>
      </w:pPr>
      <w:r w:rsidRPr="00BF08B1">
        <w:rPr>
          <w:rFonts w:ascii="Times New Roman" w:hAnsi="Times New Roman"/>
          <w:b/>
          <w:szCs w:val="24"/>
        </w:rPr>
        <w:t>levelező kapcsolat</w:t>
      </w:r>
      <w:r w:rsidRPr="00BF08B1">
        <w:rPr>
          <w:rFonts w:ascii="Times New Roman" w:hAnsi="Times New Roman"/>
          <w:szCs w:val="24"/>
        </w:rPr>
        <w:t>:</w:t>
      </w:r>
    </w:p>
    <w:p w14:paraId="34B93611" w14:textId="77777777" w:rsidR="00344414" w:rsidRPr="00BF08B1" w:rsidRDefault="00344414" w:rsidP="00344414">
      <w:pPr>
        <w:autoSpaceDE w:val="0"/>
        <w:autoSpaceDN w:val="0"/>
        <w:adjustRightInd w:val="0"/>
        <w:ind w:left="1276" w:hanging="425"/>
        <w:rPr>
          <w:rFonts w:ascii="Times New Roman" w:hAnsi="Times New Roman"/>
          <w:szCs w:val="24"/>
        </w:rPr>
      </w:pPr>
      <w:r w:rsidRPr="00BF08B1">
        <w:rPr>
          <w:rFonts w:ascii="Times New Roman" w:hAnsi="Times New Roman"/>
          <w:szCs w:val="24"/>
        </w:rPr>
        <w:t xml:space="preserve">a) </w:t>
      </w:r>
      <w:r w:rsidRPr="00BF08B1">
        <w:rPr>
          <w:rFonts w:ascii="Times New Roman" w:hAnsi="Times New Roman"/>
          <w:szCs w:val="24"/>
        </w:rPr>
        <w:tab/>
        <w:t>egyes pénzügyi vagy befektetési szolgáltatások hitelintézet részére más hitelintézet általi biztosítása, ideértve különösen a fizetési számla vezetését, a készpénzellátást, a nemzetközi pénzátutalást, a csekkelszámolást és a devizaügyleteket,</w:t>
      </w:r>
    </w:p>
    <w:p w14:paraId="405BEA04" w14:textId="77777777" w:rsidR="00344414" w:rsidRPr="00BF08B1" w:rsidRDefault="00344414" w:rsidP="00344414">
      <w:pPr>
        <w:autoSpaceDE w:val="0"/>
        <w:autoSpaceDN w:val="0"/>
        <w:adjustRightInd w:val="0"/>
        <w:ind w:left="1276" w:hanging="425"/>
        <w:rPr>
          <w:rFonts w:ascii="Times New Roman" w:hAnsi="Times New Roman"/>
          <w:szCs w:val="24"/>
        </w:rPr>
      </w:pPr>
      <w:r w:rsidRPr="00BF08B1">
        <w:rPr>
          <w:rFonts w:ascii="Times New Roman" w:hAnsi="Times New Roman"/>
          <w:szCs w:val="24"/>
        </w:rPr>
        <w:t xml:space="preserve">b) </w:t>
      </w:r>
      <w:r w:rsidRPr="00BF08B1">
        <w:rPr>
          <w:rFonts w:ascii="Times New Roman" w:hAnsi="Times New Roman"/>
          <w:szCs w:val="24"/>
        </w:rPr>
        <w:tab/>
        <w:t>kapcsolat kettő vagy több hasonló szolgáltatást nyújtó hitelintézet vagy pénzügyi szolgáltató között, ideértve különösen az értékpapírügyletek és a fizetési műveletek elszámolását;</w:t>
      </w:r>
    </w:p>
    <w:p w14:paraId="212D6C01" w14:textId="77777777" w:rsidR="00AF0995" w:rsidRPr="00BF08B1" w:rsidRDefault="00AF0995" w:rsidP="000F30F9">
      <w:pPr>
        <w:numPr>
          <w:ilvl w:val="0"/>
          <w:numId w:val="1"/>
        </w:numPr>
        <w:ind w:left="426" w:hanging="426"/>
        <w:rPr>
          <w:rFonts w:ascii="Times New Roman" w:hAnsi="Times New Roman"/>
          <w:szCs w:val="24"/>
        </w:rPr>
      </w:pPr>
      <w:r w:rsidRPr="00BF08B1">
        <w:rPr>
          <w:rFonts w:ascii="Times New Roman" w:hAnsi="Times New Roman"/>
          <w:b/>
          <w:szCs w:val="24"/>
        </w:rPr>
        <w:t>megerősített eljárás</w:t>
      </w:r>
      <w:r w:rsidRPr="00BF08B1">
        <w:rPr>
          <w:rFonts w:ascii="Times New Roman" w:hAnsi="Times New Roman"/>
          <w:szCs w:val="24"/>
        </w:rPr>
        <w:t>: az ügyfélben, a termékben, a szolgáltatásban, az ügyletben, az alkalmazott eszközben vagy a földrajzi kitettségben rejlő kockázat kezelésére szolgáló kockázat alapú intézkedések együttesét magába foglaló fokozott monitoring;</w:t>
      </w:r>
    </w:p>
    <w:p w14:paraId="01F7B953" w14:textId="77777777" w:rsidR="009A01A2" w:rsidRPr="00BF08B1" w:rsidRDefault="009A01A2" w:rsidP="009A01A2">
      <w:pPr>
        <w:numPr>
          <w:ilvl w:val="0"/>
          <w:numId w:val="1"/>
        </w:numPr>
        <w:autoSpaceDE w:val="0"/>
        <w:autoSpaceDN w:val="0"/>
        <w:adjustRightInd w:val="0"/>
        <w:ind w:left="426" w:hanging="426"/>
        <w:rPr>
          <w:rFonts w:ascii="Times New Roman" w:hAnsi="Times New Roman"/>
          <w:szCs w:val="24"/>
        </w:rPr>
      </w:pPr>
      <w:r w:rsidRPr="00BF08B1">
        <w:rPr>
          <w:rFonts w:ascii="Times New Roman" w:hAnsi="Times New Roman"/>
          <w:b/>
          <w:iCs/>
          <w:szCs w:val="24"/>
        </w:rPr>
        <w:t xml:space="preserve">MNB: </w:t>
      </w:r>
      <w:r w:rsidRPr="00BF08B1">
        <w:rPr>
          <w:rFonts w:ascii="Times New Roman" w:hAnsi="Times New Roman"/>
          <w:iCs/>
          <w:szCs w:val="24"/>
        </w:rPr>
        <w:t>a Pmt. 5.§. a) pontjában meghatározott felügyeletet ellátó szerv, és a</w:t>
      </w:r>
      <w:r w:rsidRPr="00BF08B1">
        <w:rPr>
          <w:rFonts w:ascii="Times New Roman" w:hAnsi="Times New Roman"/>
          <w:szCs w:val="24"/>
        </w:rPr>
        <w:t xml:space="preserve"> Bvktv. szerinti hivatal</w:t>
      </w:r>
    </w:p>
    <w:p w14:paraId="178D44ED" w14:textId="77777777" w:rsidR="00AF0995" w:rsidRPr="00BF08B1" w:rsidRDefault="00AF0995" w:rsidP="000F30F9">
      <w:pPr>
        <w:numPr>
          <w:ilvl w:val="0"/>
          <w:numId w:val="1"/>
        </w:numPr>
        <w:autoSpaceDE w:val="0"/>
        <w:autoSpaceDN w:val="0"/>
        <w:adjustRightInd w:val="0"/>
        <w:ind w:left="426" w:hanging="426"/>
        <w:rPr>
          <w:rFonts w:ascii="Times New Roman" w:hAnsi="Times New Roman"/>
          <w:szCs w:val="24"/>
        </w:rPr>
      </w:pPr>
      <w:r w:rsidRPr="00BF08B1">
        <w:rPr>
          <w:rFonts w:ascii="Times New Roman" w:hAnsi="Times New Roman"/>
          <w:b/>
          <w:szCs w:val="24"/>
        </w:rPr>
        <w:t>monitoring</w:t>
      </w:r>
      <w:r w:rsidRPr="00BF08B1">
        <w:rPr>
          <w:rFonts w:ascii="Times New Roman" w:hAnsi="Times New Roman"/>
          <w:szCs w:val="24"/>
        </w:rPr>
        <w:t>: az üzleti kapcsolat folyamatos figyelemmel kísérése;</w:t>
      </w:r>
    </w:p>
    <w:p w14:paraId="71ECD1B6" w14:textId="77777777" w:rsidR="00344414" w:rsidRPr="00BF08B1" w:rsidRDefault="00344414" w:rsidP="00344414">
      <w:pPr>
        <w:numPr>
          <w:ilvl w:val="0"/>
          <w:numId w:val="1"/>
        </w:numPr>
        <w:autoSpaceDE w:val="0"/>
        <w:autoSpaceDN w:val="0"/>
        <w:adjustRightInd w:val="0"/>
        <w:ind w:left="426" w:hanging="426"/>
        <w:rPr>
          <w:rFonts w:ascii="Times New Roman" w:hAnsi="Times New Roman"/>
          <w:szCs w:val="24"/>
        </w:rPr>
      </w:pPr>
      <w:r w:rsidRPr="00BF08B1">
        <w:rPr>
          <w:rFonts w:ascii="Times New Roman" w:hAnsi="Times New Roman"/>
          <w:b/>
          <w:szCs w:val="24"/>
        </w:rPr>
        <w:t>pénzforgalmi intézmény:</w:t>
      </w:r>
      <w:r w:rsidRPr="00BF08B1">
        <w:rPr>
          <w:rFonts w:ascii="Times New Roman" w:hAnsi="Times New Roman"/>
          <w:szCs w:val="24"/>
        </w:rPr>
        <w:t xml:space="preserve"> az Fsztv.-ben meghatározott pénzforgalmi intézmény, valamint a Posta Elszámoló Központot működtető intézmény;</w:t>
      </w:r>
    </w:p>
    <w:p w14:paraId="25362B87" w14:textId="789B0709" w:rsidR="009C7726" w:rsidRPr="00BF08B1" w:rsidRDefault="009C7726" w:rsidP="000F30F9">
      <w:pPr>
        <w:numPr>
          <w:ilvl w:val="0"/>
          <w:numId w:val="1"/>
        </w:numPr>
        <w:autoSpaceDE w:val="0"/>
        <w:autoSpaceDN w:val="0"/>
        <w:adjustRightInd w:val="0"/>
        <w:ind w:left="426" w:hanging="426"/>
        <w:rPr>
          <w:rFonts w:ascii="Times New Roman" w:hAnsi="Times New Roman"/>
          <w:szCs w:val="24"/>
        </w:rPr>
      </w:pPr>
      <w:r w:rsidRPr="00BF08B1">
        <w:rPr>
          <w:rFonts w:ascii="Times New Roman" w:hAnsi="Times New Roman"/>
          <w:b/>
          <w:szCs w:val="24"/>
        </w:rPr>
        <w:t>pénzmosás</w:t>
      </w:r>
      <w:r w:rsidRPr="00BF08B1">
        <w:rPr>
          <w:rFonts w:ascii="Times New Roman" w:hAnsi="Times New Roman"/>
          <w:szCs w:val="24"/>
        </w:rPr>
        <w:t>: a</w:t>
      </w:r>
      <w:r w:rsidR="00310099" w:rsidRPr="00BF08B1">
        <w:rPr>
          <w:rFonts w:ascii="Times New Roman" w:hAnsi="Times New Roman"/>
          <w:szCs w:val="24"/>
        </w:rPr>
        <w:t xml:space="preserve"> régi Btk. </w:t>
      </w:r>
      <w:r w:rsidRPr="00BF08B1">
        <w:rPr>
          <w:rFonts w:ascii="Times New Roman" w:hAnsi="Times New Roman"/>
          <w:szCs w:val="24"/>
        </w:rPr>
        <w:t>303-303/A. §-ában, illetve a Btk. 399-400. §-ában meghatározott elkövetési magatartások;</w:t>
      </w:r>
    </w:p>
    <w:p w14:paraId="2A30AFFD" w14:textId="77777777" w:rsidR="00AF0995" w:rsidRPr="00BF08B1" w:rsidRDefault="00AF0995" w:rsidP="000F30F9">
      <w:pPr>
        <w:numPr>
          <w:ilvl w:val="0"/>
          <w:numId w:val="1"/>
        </w:numPr>
        <w:autoSpaceDE w:val="0"/>
        <w:autoSpaceDN w:val="0"/>
        <w:adjustRightInd w:val="0"/>
        <w:ind w:left="426" w:hanging="426"/>
        <w:rPr>
          <w:rFonts w:ascii="Times New Roman" w:hAnsi="Times New Roman"/>
          <w:szCs w:val="24"/>
        </w:rPr>
      </w:pPr>
      <w:r w:rsidRPr="00BF08B1">
        <w:rPr>
          <w:rFonts w:ascii="Times New Roman" w:hAnsi="Times New Roman"/>
          <w:b/>
          <w:szCs w:val="24"/>
        </w:rPr>
        <w:t>pénzmosási és terrorizmusfinanszírozási kockázat</w:t>
      </w:r>
      <w:r w:rsidRPr="00BF08B1">
        <w:rPr>
          <w:rFonts w:ascii="Times New Roman" w:hAnsi="Times New Roman"/>
          <w:szCs w:val="24"/>
        </w:rPr>
        <w:t>: a pénzmosás vagy a terrorizmus finanszírozása felmerülésének valószínűsége és hatása,</w:t>
      </w:r>
    </w:p>
    <w:p w14:paraId="28DC3D80" w14:textId="77777777" w:rsidR="009C7726" w:rsidRPr="00BF08B1" w:rsidRDefault="009C7726" w:rsidP="000F30F9">
      <w:pPr>
        <w:numPr>
          <w:ilvl w:val="0"/>
          <w:numId w:val="1"/>
        </w:numPr>
        <w:autoSpaceDE w:val="0"/>
        <w:autoSpaceDN w:val="0"/>
        <w:adjustRightInd w:val="0"/>
        <w:ind w:left="426" w:hanging="426"/>
        <w:rPr>
          <w:rFonts w:ascii="Times New Roman" w:hAnsi="Times New Roman"/>
          <w:szCs w:val="24"/>
        </w:rPr>
      </w:pPr>
      <w:r w:rsidRPr="00BF08B1">
        <w:rPr>
          <w:rFonts w:ascii="Times New Roman" w:hAnsi="Times New Roman"/>
          <w:b/>
          <w:szCs w:val="24"/>
        </w:rPr>
        <w:t xml:space="preserve">pénzügyi </w:t>
      </w:r>
      <w:r w:rsidR="009A01A2" w:rsidRPr="00BF08B1">
        <w:rPr>
          <w:rFonts w:ascii="Times New Roman" w:hAnsi="Times New Roman"/>
          <w:b/>
          <w:szCs w:val="24"/>
        </w:rPr>
        <w:t xml:space="preserve">információs </w:t>
      </w:r>
      <w:r w:rsidRPr="00BF08B1">
        <w:rPr>
          <w:rFonts w:ascii="Times New Roman" w:hAnsi="Times New Roman"/>
          <w:b/>
          <w:szCs w:val="24"/>
        </w:rPr>
        <w:t>egységként működő hatóság</w:t>
      </w:r>
      <w:r w:rsidRPr="00BF08B1">
        <w:rPr>
          <w:rFonts w:ascii="Times New Roman" w:hAnsi="Times New Roman"/>
          <w:szCs w:val="24"/>
        </w:rPr>
        <w:t>: a Nemzeti Adó- és Vámhivatal jogszabályban meghatározott szervezeti egysége;</w:t>
      </w:r>
    </w:p>
    <w:p w14:paraId="24302102" w14:textId="77777777" w:rsidR="00757358" w:rsidRPr="00BF08B1" w:rsidRDefault="00757358" w:rsidP="000F30F9">
      <w:pPr>
        <w:numPr>
          <w:ilvl w:val="0"/>
          <w:numId w:val="1"/>
        </w:numPr>
        <w:autoSpaceDE w:val="0"/>
        <w:autoSpaceDN w:val="0"/>
        <w:adjustRightInd w:val="0"/>
        <w:ind w:left="426" w:hanging="426"/>
        <w:rPr>
          <w:rFonts w:ascii="Times New Roman" w:hAnsi="Times New Roman"/>
          <w:szCs w:val="24"/>
        </w:rPr>
      </w:pPr>
      <w:r w:rsidRPr="00BF08B1">
        <w:rPr>
          <w:rFonts w:ascii="Times New Roman" w:hAnsi="Times New Roman"/>
          <w:b/>
          <w:szCs w:val="24"/>
        </w:rPr>
        <w:t>pénzügyi és vagyoni korlátozó intézkedés</w:t>
      </w:r>
      <w:r w:rsidRPr="00BF08B1">
        <w:rPr>
          <w:rFonts w:ascii="Times New Roman" w:hAnsi="Times New Roman"/>
          <w:szCs w:val="24"/>
        </w:rPr>
        <w:t>:</w:t>
      </w:r>
    </w:p>
    <w:p w14:paraId="656F0478" w14:textId="77777777" w:rsidR="00757358" w:rsidRPr="00BF08B1" w:rsidRDefault="00757358" w:rsidP="000F30F9">
      <w:pPr>
        <w:numPr>
          <w:ilvl w:val="2"/>
          <w:numId w:val="6"/>
        </w:numPr>
        <w:autoSpaceDE w:val="0"/>
        <w:autoSpaceDN w:val="0"/>
        <w:adjustRightInd w:val="0"/>
        <w:ind w:left="1276" w:hanging="425"/>
        <w:rPr>
          <w:rFonts w:ascii="Times New Roman" w:hAnsi="Times New Roman"/>
          <w:szCs w:val="24"/>
        </w:rPr>
      </w:pPr>
      <w:r w:rsidRPr="00BF08B1">
        <w:rPr>
          <w:rFonts w:ascii="Times New Roman" w:hAnsi="Times New Roman"/>
          <w:szCs w:val="24"/>
        </w:rPr>
        <w:t>a pénzeszközök és gazdasági erőforrások uniós jogi aktus, illetve ENSZ BT határozat által elrendelt befagyasztása,</w:t>
      </w:r>
    </w:p>
    <w:p w14:paraId="6F0B5904" w14:textId="77777777" w:rsidR="00757358" w:rsidRPr="00BF08B1" w:rsidRDefault="00757358" w:rsidP="000F30F9">
      <w:pPr>
        <w:numPr>
          <w:ilvl w:val="2"/>
          <w:numId w:val="6"/>
        </w:numPr>
        <w:autoSpaceDE w:val="0"/>
        <w:autoSpaceDN w:val="0"/>
        <w:adjustRightInd w:val="0"/>
        <w:ind w:left="1276" w:hanging="425"/>
        <w:rPr>
          <w:rFonts w:ascii="Times New Roman" w:hAnsi="Times New Roman"/>
          <w:szCs w:val="24"/>
        </w:rPr>
      </w:pPr>
      <w:r w:rsidRPr="00BF08B1">
        <w:rPr>
          <w:rFonts w:ascii="Times New Roman" w:hAnsi="Times New Roman"/>
          <w:szCs w:val="24"/>
        </w:rPr>
        <w:t>a pénzeszköz vagy gazdasági erőforrás rendelkezésre bocsátásának uniós jogi aktusban, illetve ENSZ BT határozatban rögzített tilalma; valamint</w:t>
      </w:r>
    </w:p>
    <w:p w14:paraId="2162DE19" w14:textId="77777777" w:rsidR="00757358" w:rsidRPr="00BF08B1" w:rsidRDefault="00757358" w:rsidP="000F30F9">
      <w:pPr>
        <w:numPr>
          <w:ilvl w:val="2"/>
          <w:numId w:val="6"/>
        </w:numPr>
        <w:autoSpaceDE w:val="0"/>
        <w:autoSpaceDN w:val="0"/>
        <w:adjustRightInd w:val="0"/>
        <w:ind w:left="1276" w:hanging="425"/>
        <w:rPr>
          <w:rFonts w:ascii="Times New Roman" w:hAnsi="Times New Roman"/>
          <w:szCs w:val="24"/>
        </w:rPr>
      </w:pPr>
      <w:r w:rsidRPr="00BF08B1">
        <w:rPr>
          <w:rFonts w:ascii="Times New Roman" w:hAnsi="Times New Roman"/>
          <w:szCs w:val="24"/>
        </w:rPr>
        <w:t>uniós jogi aktusban, illetve az ENSZ BT határozatban meghatározott esetekben elrendelt pénzügyi tranzakciókat (pénzeszközök átutalását) érintő tilalom, illetve korlátozás, valamint a kapcsolódó engedélyezési eljárás;</w:t>
      </w:r>
    </w:p>
    <w:p w14:paraId="68EF316F" w14:textId="77777777" w:rsidR="00757358" w:rsidRPr="00BF08B1" w:rsidRDefault="00757358" w:rsidP="000F30F9">
      <w:pPr>
        <w:numPr>
          <w:ilvl w:val="0"/>
          <w:numId w:val="1"/>
        </w:numPr>
        <w:autoSpaceDE w:val="0"/>
        <w:autoSpaceDN w:val="0"/>
        <w:adjustRightInd w:val="0"/>
        <w:ind w:left="426" w:hanging="426"/>
        <w:rPr>
          <w:rFonts w:ascii="Times New Roman" w:hAnsi="Times New Roman"/>
          <w:szCs w:val="24"/>
        </w:rPr>
      </w:pPr>
      <w:r w:rsidRPr="00BF08B1">
        <w:rPr>
          <w:rFonts w:ascii="Times New Roman" w:hAnsi="Times New Roman"/>
          <w:b/>
          <w:szCs w:val="24"/>
        </w:rPr>
        <w:t xml:space="preserve">pénzügyi és vagyoni korlátozó intézkedés alanya: </w:t>
      </w:r>
      <w:r w:rsidRPr="00BF08B1">
        <w:rPr>
          <w:rFonts w:ascii="Times New Roman" w:hAnsi="Times New Roman"/>
          <w:szCs w:val="24"/>
        </w:rPr>
        <w:t>a pénzügyi és vagyoni korlátozó intézkedést elrendelő uniós jogi aktus, illetve ENSZ BT határozat hatálya alá tartozó természetes vagy jogi személy, jogi személyiséggel nem rendelkező szervezet, illetve az a természetes vagy jogi személy, jogi személyiséggel nem rendelkező szervezet, amely pénzügyi és vagyoni korlátozó intézkedést elrendelő uniós jogi aktus, illetve ENSZ BT határozat hatálya alá tartozó szervezet tagja;</w:t>
      </w:r>
    </w:p>
    <w:p w14:paraId="151BE955" w14:textId="77777777" w:rsidR="00757358" w:rsidRPr="00BF08B1" w:rsidRDefault="00757358" w:rsidP="000F30F9">
      <w:pPr>
        <w:numPr>
          <w:ilvl w:val="0"/>
          <w:numId w:val="1"/>
        </w:numPr>
        <w:autoSpaceDE w:val="0"/>
        <w:autoSpaceDN w:val="0"/>
        <w:adjustRightInd w:val="0"/>
        <w:ind w:left="426" w:hanging="426"/>
        <w:rPr>
          <w:rFonts w:ascii="Times New Roman" w:hAnsi="Times New Roman"/>
          <w:szCs w:val="24"/>
        </w:rPr>
      </w:pPr>
      <w:r w:rsidRPr="00BF08B1">
        <w:rPr>
          <w:rFonts w:ascii="Times New Roman" w:hAnsi="Times New Roman"/>
          <w:b/>
          <w:szCs w:val="24"/>
        </w:rPr>
        <w:t>proliferáció-finanszírozás</w:t>
      </w:r>
      <w:r w:rsidRPr="00BF08B1">
        <w:rPr>
          <w:rFonts w:ascii="Times New Roman" w:hAnsi="Times New Roman"/>
          <w:szCs w:val="24"/>
        </w:rPr>
        <w:t>: uniós jogi aktusban, illetve az ENSZ BT határozatában rögzített tömegpusztító fegyverek elterjedésének pénzügyi támogatása;</w:t>
      </w:r>
    </w:p>
    <w:p w14:paraId="6AD31C3F" w14:textId="77777777" w:rsidR="009C7726" w:rsidRPr="00BF08B1" w:rsidRDefault="009C7726" w:rsidP="000F30F9">
      <w:pPr>
        <w:numPr>
          <w:ilvl w:val="0"/>
          <w:numId w:val="1"/>
        </w:numPr>
        <w:autoSpaceDE w:val="0"/>
        <w:autoSpaceDN w:val="0"/>
        <w:adjustRightInd w:val="0"/>
        <w:ind w:left="426" w:hanging="426"/>
        <w:rPr>
          <w:rFonts w:ascii="Times New Roman" w:hAnsi="Times New Roman"/>
          <w:szCs w:val="24"/>
        </w:rPr>
      </w:pPr>
      <w:r w:rsidRPr="00BF08B1">
        <w:rPr>
          <w:rFonts w:ascii="Times New Roman" w:hAnsi="Times New Roman"/>
          <w:b/>
          <w:szCs w:val="24"/>
        </w:rPr>
        <w:t>stratégiai hiányosságokkal rendelkező, kiemelt kockázatot jelentő harmadik ország</w:t>
      </w:r>
      <w:r w:rsidRPr="00BF08B1">
        <w:rPr>
          <w:rFonts w:ascii="Times New Roman" w:hAnsi="Times New Roman"/>
          <w:szCs w:val="24"/>
        </w:rPr>
        <w:t>: az (EU) 2015/849 európai parlamenti és tanácsi irányelvnek a stratégiai hiányosságokkal rendelkező, kiemelt kockázatot jelentő harmadik országok megállapítása tekintetében történő kiegészítéséről szóló, 2016. július 14-i (EU) 2016/1675 bizottsági felhatalmazáson alapuló rendeletben meghatározott országok;</w:t>
      </w:r>
    </w:p>
    <w:p w14:paraId="3FEF89D5" w14:textId="77777777" w:rsidR="009C7726" w:rsidRPr="00BF08B1" w:rsidRDefault="009C7726" w:rsidP="000F30F9">
      <w:pPr>
        <w:numPr>
          <w:ilvl w:val="0"/>
          <w:numId w:val="1"/>
        </w:numPr>
        <w:autoSpaceDE w:val="0"/>
        <w:autoSpaceDN w:val="0"/>
        <w:adjustRightInd w:val="0"/>
        <w:ind w:left="426" w:hanging="426"/>
        <w:rPr>
          <w:rFonts w:ascii="Times New Roman" w:hAnsi="Times New Roman"/>
          <w:szCs w:val="24"/>
        </w:rPr>
      </w:pPr>
      <w:r w:rsidRPr="00BF08B1">
        <w:rPr>
          <w:rFonts w:ascii="Times New Roman" w:hAnsi="Times New Roman"/>
          <w:b/>
          <w:szCs w:val="24"/>
        </w:rPr>
        <w:t>személyazonosság igazolására alkalmas hatósági igazolvány</w:t>
      </w:r>
      <w:r w:rsidRPr="00BF08B1">
        <w:rPr>
          <w:rFonts w:ascii="Times New Roman" w:hAnsi="Times New Roman"/>
          <w:szCs w:val="24"/>
        </w:rPr>
        <w:t>: személyazonosító igazolvány, útlevél, valamint kártya formátumú vezetői engedély;</w:t>
      </w:r>
    </w:p>
    <w:p w14:paraId="63878E69" w14:textId="77777777" w:rsidR="009C7726" w:rsidRPr="00BF08B1" w:rsidRDefault="009C7726" w:rsidP="000F30F9">
      <w:pPr>
        <w:numPr>
          <w:ilvl w:val="0"/>
          <w:numId w:val="1"/>
        </w:numPr>
        <w:autoSpaceDE w:val="0"/>
        <w:autoSpaceDN w:val="0"/>
        <w:adjustRightInd w:val="0"/>
        <w:ind w:left="426" w:hanging="426"/>
        <w:rPr>
          <w:rFonts w:ascii="Times New Roman" w:hAnsi="Times New Roman"/>
          <w:szCs w:val="24"/>
        </w:rPr>
      </w:pPr>
      <w:r w:rsidRPr="00BF08B1">
        <w:rPr>
          <w:rFonts w:ascii="Times New Roman" w:hAnsi="Times New Roman"/>
          <w:b/>
          <w:szCs w:val="24"/>
        </w:rPr>
        <w:t>személyazonosság igazoló ellenőrzése</w:t>
      </w:r>
      <w:r w:rsidRPr="00BF08B1">
        <w:rPr>
          <w:rFonts w:ascii="Times New Roman" w:hAnsi="Times New Roman"/>
          <w:szCs w:val="24"/>
        </w:rPr>
        <w:t>: az ügyfél, a meghatalmazott, a rendelkezésre jogosult, továbbá a képviselő szem</w:t>
      </w:r>
      <w:r w:rsidR="006A298E" w:rsidRPr="00BF08B1">
        <w:rPr>
          <w:rFonts w:ascii="Times New Roman" w:hAnsi="Times New Roman"/>
          <w:szCs w:val="24"/>
        </w:rPr>
        <w:t>élyazonosságának</w:t>
      </w:r>
      <w:r w:rsidRPr="00BF08B1">
        <w:rPr>
          <w:rFonts w:ascii="Times New Roman" w:hAnsi="Times New Roman"/>
          <w:szCs w:val="24"/>
        </w:rPr>
        <w:t>, továbbá a tényleges tu</w:t>
      </w:r>
      <w:r w:rsidR="006A298E" w:rsidRPr="00BF08B1">
        <w:rPr>
          <w:rFonts w:ascii="Times New Roman" w:hAnsi="Times New Roman"/>
          <w:szCs w:val="24"/>
        </w:rPr>
        <w:t xml:space="preserve">lajdonos személyazonosságának </w:t>
      </w:r>
      <w:r w:rsidRPr="00BF08B1">
        <w:rPr>
          <w:rFonts w:ascii="Times New Roman" w:hAnsi="Times New Roman"/>
          <w:szCs w:val="24"/>
        </w:rPr>
        <w:t>ellenőrzése;</w:t>
      </w:r>
    </w:p>
    <w:p w14:paraId="626F50C6" w14:textId="77777777" w:rsidR="00AF0995" w:rsidRPr="00BF08B1" w:rsidRDefault="00AF0995" w:rsidP="000F30F9">
      <w:pPr>
        <w:numPr>
          <w:ilvl w:val="0"/>
          <w:numId w:val="1"/>
        </w:numPr>
        <w:autoSpaceDE w:val="0"/>
        <w:autoSpaceDN w:val="0"/>
        <w:adjustRightInd w:val="0"/>
        <w:ind w:left="426" w:hanging="426"/>
        <w:rPr>
          <w:rFonts w:ascii="Times New Roman" w:hAnsi="Times New Roman"/>
          <w:szCs w:val="24"/>
        </w:rPr>
      </w:pPr>
      <w:r w:rsidRPr="00BF08B1">
        <w:rPr>
          <w:rFonts w:ascii="Times New Roman" w:hAnsi="Times New Roman"/>
          <w:b/>
          <w:szCs w:val="24"/>
        </w:rPr>
        <w:t>szokatlan ügylet</w:t>
      </w:r>
      <w:r w:rsidRPr="00BF08B1">
        <w:rPr>
          <w:rFonts w:ascii="Times New Roman" w:hAnsi="Times New Roman"/>
          <w:szCs w:val="24"/>
        </w:rPr>
        <w:t>: olyan ügylet,</w:t>
      </w:r>
    </w:p>
    <w:p w14:paraId="637A94B8" w14:textId="77777777" w:rsidR="00AF0995" w:rsidRPr="00BF08B1" w:rsidRDefault="00AF0995" w:rsidP="00E371A0">
      <w:pPr>
        <w:numPr>
          <w:ilvl w:val="0"/>
          <w:numId w:val="34"/>
        </w:numPr>
        <w:autoSpaceDE w:val="0"/>
        <w:autoSpaceDN w:val="0"/>
        <w:adjustRightInd w:val="0"/>
        <w:rPr>
          <w:rFonts w:ascii="Times New Roman" w:hAnsi="Times New Roman"/>
          <w:szCs w:val="24"/>
        </w:rPr>
      </w:pPr>
      <w:r w:rsidRPr="00BF08B1">
        <w:rPr>
          <w:rFonts w:ascii="Times New Roman" w:hAnsi="Times New Roman"/>
          <w:szCs w:val="24"/>
        </w:rPr>
        <w:t>amely nincs összhangban a termékkel vagy a szolgáltatással kapcsolatban általánosan követett eljárásokkal,</w:t>
      </w:r>
    </w:p>
    <w:p w14:paraId="70A83A0C" w14:textId="77777777" w:rsidR="00AF0995" w:rsidRPr="00BF08B1" w:rsidRDefault="00AF0995" w:rsidP="00E371A0">
      <w:pPr>
        <w:numPr>
          <w:ilvl w:val="0"/>
          <w:numId w:val="34"/>
        </w:numPr>
        <w:autoSpaceDE w:val="0"/>
        <w:autoSpaceDN w:val="0"/>
        <w:adjustRightInd w:val="0"/>
        <w:rPr>
          <w:rFonts w:ascii="Times New Roman" w:hAnsi="Times New Roman"/>
          <w:szCs w:val="24"/>
        </w:rPr>
      </w:pPr>
      <w:r w:rsidRPr="00BF08B1">
        <w:rPr>
          <w:rFonts w:ascii="Times New Roman" w:hAnsi="Times New Roman"/>
          <w:szCs w:val="24"/>
        </w:rPr>
        <w:t>amelynek nincs világosan érthető gazdasági célja vagy jogi alapja,</w:t>
      </w:r>
    </w:p>
    <w:p w14:paraId="00C7CB16" w14:textId="77777777" w:rsidR="00AF0995" w:rsidRPr="00BF08B1" w:rsidRDefault="00AF0995" w:rsidP="00E371A0">
      <w:pPr>
        <w:numPr>
          <w:ilvl w:val="0"/>
          <w:numId w:val="34"/>
        </w:numPr>
        <w:autoSpaceDE w:val="0"/>
        <w:autoSpaceDN w:val="0"/>
        <w:adjustRightInd w:val="0"/>
        <w:rPr>
          <w:rFonts w:ascii="Times New Roman" w:hAnsi="Times New Roman"/>
          <w:szCs w:val="24"/>
        </w:rPr>
      </w:pPr>
      <w:r w:rsidRPr="00BF08B1">
        <w:rPr>
          <w:rFonts w:ascii="Times New Roman" w:hAnsi="Times New Roman"/>
          <w:szCs w:val="24"/>
        </w:rPr>
        <w:t>amely esetében az ügyfél korábbi tevékenységéhez képest indokolatlanul megváltozik az ügyletek gyakorisága, nagysága.</w:t>
      </w:r>
    </w:p>
    <w:p w14:paraId="0BC6ADB0" w14:textId="21DC43CF" w:rsidR="009C7726" w:rsidRPr="00BF08B1" w:rsidRDefault="00F4361C" w:rsidP="000F30F9">
      <w:pPr>
        <w:numPr>
          <w:ilvl w:val="0"/>
          <w:numId w:val="1"/>
        </w:numPr>
        <w:autoSpaceDE w:val="0"/>
        <w:autoSpaceDN w:val="0"/>
        <w:adjustRightInd w:val="0"/>
        <w:ind w:left="426" w:hanging="426"/>
        <w:rPr>
          <w:rFonts w:ascii="Times New Roman" w:hAnsi="Times New Roman"/>
          <w:szCs w:val="24"/>
        </w:rPr>
      </w:pPr>
      <w:r w:rsidRPr="00BF08B1">
        <w:rPr>
          <w:rFonts w:ascii="Times New Roman" w:hAnsi="Times New Roman"/>
          <w:b/>
          <w:szCs w:val="24"/>
        </w:rPr>
        <w:t>a Szolgáltató</w:t>
      </w:r>
      <w:r w:rsidR="000E477A" w:rsidRPr="00BF08B1">
        <w:rPr>
          <w:rFonts w:ascii="Times New Roman" w:hAnsi="Times New Roman"/>
          <w:iCs/>
          <w:szCs w:val="24"/>
        </w:rPr>
        <w:t xml:space="preserve"> </w:t>
      </w:r>
      <w:r w:rsidR="009A01A2" w:rsidRPr="00BF08B1">
        <w:rPr>
          <w:rFonts w:ascii="Times New Roman" w:hAnsi="Times New Roman"/>
          <w:b/>
          <w:szCs w:val="24"/>
        </w:rPr>
        <w:t>vezetője</w:t>
      </w:r>
      <w:r w:rsidR="009C7726" w:rsidRPr="00BF08B1">
        <w:rPr>
          <w:rFonts w:ascii="Times New Roman" w:hAnsi="Times New Roman"/>
          <w:szCs w:val="24"/>
        </w:rPr>
        <w:t xml:space="preserve">: az a természetes személy, aki </w:t>
      </w:r>
      <w:r w:rsidRPr="00BF08B1">
        <w:rPr>
          <w:rFonts w:ascii="Times New Roman" w:hAnsi="Times New Roman"/>
          <w:szCs w:val="24"/>
        </w:rPr>
        <w:t>a Szolgáltató</w:t>
      </w:r>
      <w:r w:rsidR="000E477A" w:rsidRPr="00BF08B1">
        <w:rPr>
          <w:rFonts w:ascii="Times New Roman" w:hAnsi="Times New Roman"/>
          <w:iCs/>
          <w:szCs w:val="24"/>
        </w:rPr>
        <w:t xml:space="preserve"> </w:t>
      </w:r>
      <w:r w:rsidR="009C7726" w:rsidRPr="00BF08B1">
        <w:rPr>
          <w:rFonts w:ascii="Times New Roman" w:hAnsi="Times New Roman"/>
          <w:szCs w:val="24"/>
        </w:rPr>
        <w:t>képviseletére, nevében döntési jogkör gyakorlására vagy az ezen szolgáltatón belüli irányítási jogkör gyakorlására jogosult;</w:t>
      </w:r>
    </w:p>
    <w:p w14:paraId="6001F03C" w14:textId="3D2E23A7" w:rsidR="009C7726" w:rsidRPr="00BF08B1" w:rsidRDefault="00F4361C" w:rsidP="000F30F9">
      <w:pPr>
        <w:numPr>
          <w:ilvl w:val="0"/>
          <w:numId w:val="1"/>
        </w:numPr>
        <w:autoSpaceDE w:val="0"/>
        <w:autoSpaceDN w:val="0"/>
        <w:adjustRightInd w:val="0"/>
        <w:ind w:left="426" w:hanging="426"/>
        <w:rPr>
          <w:rFonts w:ascii="Times New Roman" w:hAnsi="Times New Roman"/>
          <w:szCs w:val="24"/>
        </w:rPr>
      </w:pPr>
      <w:r w:rsidRPr="00BF08B1">
        <w:rPr>
          <w:rFonts w:ascii="Times New Roman" w:hAnsi="Times New Roman"/>
          <w:b/>
          <w:szCs w:val="24"/>
        </w:rPr>
        <w:t>a Szolgáltató</w:t>
      </w:r>
      <w:r w:rsidR="000E477A" w:rsidRPr="00BF08B1">
        <w:rPr>
          <w:rFonts w:ascii="Times New Roman" w:hAnsi="Times New Roman"/>
          <w:iCs/>
          <w:szCs w:val="24"/>
        </w:rPr>
        <w:t xml:space="preserve"> </w:t>
      </w:r>
      <w:r w:rsidR="009C7726" w:rsidRPr="00BF08B1">
        <w:rPr>
          <w:rFonts w:ascii="Times New Roman" w:hAnsi="Times New Roman"/>
          <w:b/>
          <w:szCs w:val="24"/>
        </w:rPr>
        <w:t>belső szabályzatban meghatározott vezetője</w:t>
      </w:r>
      <w:r w:rsidR="009C7726" w:rsidRPr="00BF08B1">
        <w:rPr>
          <w:rFonts w:ascii="Times New Roman" w:hAnsi="Times New Roman"/>
          <w:szCs w:val="24"/>
        </w:rPr>
        <w:t xml:space="preserve">: az a természetes személy, aki </w:t>
      </w:r>
      <w:r w:rsidRPr="00BF08B1">
        <w:rPr>
          <w:rFonts w:ascii="Times New Roman" w:hAnsi="Times New Roman"/>
          <w:szCs w:val="24"/>
        </w:rPr>
        <w:t>a Szolgáltató</w:t>
      </w:r>
      <w:r w:rsidR="000E477A" w:rsidRPr="00BF08B1">
        <w:rPr>
          <w:rFonts w:ascii="Times New Roman" w:hAnsi="Times New Roman"/>
          <w:iCs/>
          <w:szCs w:val="24"/>
        </w:rPr>
        <w:t xml:space="preserve"> </w:t>
      </w:r>
      <w:r w:rsidR="00BD1FF1" w:rsidRPr="00BF08B1">
        <w:rPr>
          <w:rFonts w:ascii="Times New Roman" w:hAnsi="Times New Roman"/>
          <w:b/>
          <w:szCs w:val="24"/>
        </w:rPr>
        <w:t xml:space="preserve"> </w:t>
      </w:r>
      <w:r w:rsidR="009C7726" w:rsidRPr="00BF08B1">
        <w:rPr>
          <w:rFonts w:ascii="Times New Roman" w:hAnsi="Times New Roman"/>
          <w:szCs w:val="24"/>
        </w:rPr>
        <w:t>vezetője által a belső szabályzatban meghatározásra kerül az alábbi szempontok figyelembevételével:</w:t>
      </w:r>
    </w:p>
    <w:p w14:paraId="456A1516" w14:textId="77777777" w:rsidR="009C7726" w:rsidRPr="00BF08B1" w:rsidRDefault="009C7726" w:rsidP="000F30F9">
      <w:pPr>
        <w:numPr>
          <w:ilvl w:val="2"/>
          <w:numId w:val="7"/>
        </w:numPr>
        <w:autoSpaceDE w:val="0"/>
        <w:autoSpaceDN w:val="0"/>
        <w:adjustRightInd w:val="0"/>
        <w:ind w:left="993" w:hanging="426"/>
        <w:rPr>
          <w:rFonts w:ascii="Times New Roman" w:hAnsi="Times New Roman"/>
          <w:szCs w:val="24"/>
        </w:rPr>
      </w:pPr>
      <w:r w:rsidRPr="00BF08B1">
        <w:rPr>
          <w:rFonts w:ascii="Times New Roman" w:hAnsi="Times New Roman"/>
          <w:szCs w:val="24"/>
        </w:rPr>
        <w:t>megfelelő ismeretekkel rendelkezik arra vonatkozóan, hogy a szolgáltató milyen mértékben van kitéve a pénzmosás és a terrorizmus-finanszírozás jelentette kockázatoknak, valamint</w:t>
      </w:r>
    </w:p>
    <w:p w14:paraId="11B7C2B7" w14:textId="77777777" w:rsidR="009C7726" w:rsidRPr="00BF08B1" w:rsidRDefault="009C7726" w:rsidP="000F30F9">
      <w:pPr>
        <w:numPr>
          <w:ilvl w:val="2"/>
          <w:numId w:val="7"/>
        </w:numPr>
        <w:autoSpaceDE w:val="0"/>
        <w:autoSpaceDN w:val="0"/>
        <w:adjustRightInd w:val="0"/>
        <w:ind w:left="993" w:hanging="426"/>
        <w:rPr>
          <w:rFonts w:ascii="Times New Roman" w:hAnsi="Times New Roman"/>
          <w:szCs w:val="24"/>
        </w:rPr>
      </w:pPr>
      <w:r w:rsidRPr="00BF08B1">
        <w:rPr>
          <w:rFonts w:ascii="Times New Roman" w:hAnsi="Times New Roman"/>
          <w:szCs w:val="24"/>
        </w:rPr>
        <w:t>megfelelő vezetői hatáskörrel rendelkezik ahhoz, hogy a kockázati kitettséget befolyásoló döntéseket kezdeményezzen vagy hozzon;</w:t>
      </w:r>
    </w:p>
    <w:p w14:paraId="51B5922A" w14:textId="294FE3D0" w:rsidR="009C7726" w:rsidRPr="00BF08B1" w:rsidRDefault="009C7726" w:rsidP="000F30F9">
      <w:pPr>
        <w:numPr>
          <w:ilvl w:val="0"/>
          <w:numId w:val="1"/>
        </w:numPr>
        <w:autoSpaceDE w:val="0"/>
        <w:autoSpaceDN w:val="0"/>
        <w:adjustRightInd w:val="0"/>
        <w:ind w:left="426" w:hanging="426"/>
        <w:rPr>
          <w:rFonts w:ascii="Times New Roman" w:hAnsi="Times New Roman"/>
          <w:szCs w:val="24"/>
        </w:rPr>
      </w:pPr>
      <w:r w:rsidRPr="00BF08B1">
        <w:rPr>
          <w:rFonts w:ascii="Times New Roman" w:hAnsi="Times New Roman"/>
          <w:b/>
          <w:szCs w:val="24"/>
        </w:rPr>
        <w:t>terrorizmus finanszírozása</w:t>
      </w:r>
      <w:r w:rsidRPr="00BF08B1">
        <w:rPr>
          <w:rFonts w:ascii="Times New Roman" w:hAnsi="Times New Roman"/>
          <w:szCs w:val="24"/>
        </w:rPr>
        <w:t>: a</w:t>
      </w:r>
      <w:r w:rsidR="00310099" w:rsidRPr="00BF08B1">
        <w:rPr>
          <w:rFonts w:ascii="Times New Roman" w:hAnsi="Times New Roman"/>
          <w:szCs w:val="24"/>
        </w:rPr>
        <w:t xml:space="preserve"> régi Btk. </w:t>
      </w:r>
      <w:r w:rsidRPr="00BF08B1">
        <w:rPr>
          <w:rFonts w:ascii="Times New Roman" w:hAnsi="Times New Roman"/>
          <w:szCs w:val="24"/>
        </w:rPr>
        <w:t>261. § (1) és (2) bekezdése szerinti bűncselekmény elkövetéséhez szükséges anyagi eszköz szolgáltatása vagy gyűjtése, illetve a Btk. 318. §-ában meghatározott elkövetési magatartások;</w:t>
      </w:r>
    </w:p>
    <w:p w14:paraId="3DB52B20" w14:textId="77777777" w:rsidR="00D839F2" w:rsidRPr="00BF08B1" w:rsidRDefault="00D839F2" w:rsidP="000F30F9">
      <w:pPr>
        <w:numPr>
          <w:ilvl w:val="0"/>
          <w:numId w:val="1"/>
        </w:numPr>
        <w:autoSpaceDE w:val="0"/>
        <w:autoSpaceDN w:val="0"/>
        <w:adjustRightInd w:val="0"/>
        <w:ind w:left="426" w:hanging="426"/>
        <w:rPr>
          <w:rFonts w:ascii="Times New Roman" w:hAnsi="Times New Roman"/>
          <w:szCs w:val="24"/>
        </w:rPr>
      </w:pPr>
      <w:r w:rsidRPr="00BF08B1">
        <w:rPr>
          <w:rFonts w:ascii="Times New Roman" w:hAnsi="Times New Roman"/>
          <w:b/>
          <w:szCs w:val="24"/>
        </w:rPr>
        <w:t>ténylegesen összefüggő, több ügyleti megbízás</w:t>
      </w:r>
      <w:r w:rsidRPr="00BF08B1">
        <w:rPr>
          <w:rFonts w:ascii="Times New Roman" w:hAnsi="Times New Roman"/>
          <w:szCs w:val="24"/>
        </w:rPr>
        <w:t xml:space="preserve">: </w:t>
      </w:r>
    </w:p>
    <w:p w14:paraId="6A444A9B" w14:textId="77777777" w:rsidR="00D839F2" w:rsidRPr="00BF08B1" w:rsidRDefault="00D839F2" w:rsidP="000F30F9">
      <w:pPr>
        <w:numPr>
          <w:ilvl w:val="2"/>
          <w:numId w:val="8"/>
        </w:numPr>
        <w:autoSpaceDE w:val="0"/>
        <w:autoSpaceDN w:val="0"/>
        <w:adjustRightInd w:val="0"/>
        <w:ind w:left="993" w:hanging="426"/>
        <w:rPr>
          <w:rFonts w:ascii="Times New Roman" w:hAnsi="Times New Roman"/>
          <w:szCs w:val="24"/>
        </w:rPr>
      </w:pPr>
      <w:r w:rsidRPr="00BF08B1">
        <w:rPr>
          <w:rFonts w:ascii="Times New Roman" w:hAnsi="Times New Roman"/>
          <w:szCs w:val="24"/>
        </w:rPr>
        <w:t>azon ügyletek, amelyekre vonatkozóan egy éven belül ugyanazon ügyfél ugyanazon jogcímen, ugyanazon tárgyra ad megbízást,</w:t>
      </w:r>
    </w:p>
    <w:p w14:paraId="58EF104C" w14:textId="77777777" w:rsidR="00D839F2" w:rsidRPr="00BF08B1" w:rsidRDefault="00D839F2" w:rsidP="000F30F9">
      <w:pPr>
        <w:numPr>
          <w:ilvl w:val="2"/>
          <w:numId w:val="8"/>
        </w:numPr>
        <w:autoSpaceDE w:val="0"/>
        <w:autoSpaceDN w:val="0"/>
        <w:adjustRightInd w:val="0"/>
        <w:ind w:left="993" w:hanging="426"/>
        <w:rPr>
          <w:rFonts w:ascii="Times New Roman" w:hAnsi="Times New Roman"/>
          <w:szCs w:val="24"/>
        </w:rPr>
      </w:pPr>
      <w:r w:rsidRPr="00BF08B1">
        <w:rPr>
          <w:rFonts w:ascii="Times New Roman" w:hAnsi="Times New Roman"/>
          <w:szCs w:val="24"/>
        </w:rPr>
        <w:t>a pénzváltó iroda esetében azon ügyletek, amelyekre vonatkozóan egy héten belül ugyanazon ügyfél megbízást ad,</w:t>
      </w:r>
    </w:p>
    <w:p w14:paraId="66511457" w14:textId="77777777" w:rsidR="00D839F2" w:rsidRPr="00BF08B1" w:rsidRDefault="00D839F2" w:rsidP="000F30F9">
      <w:pPr>
        <w:numPr>
          <w:ilvl w:val="0"/>
          <w:numId w:val="1"/>
        </w:numPr>
        <w:autoSpaceDE w:val="0"/>
        <w:autoSpaceDN w:val="0"/>
        <w:adjustRightInd w:val="0"/>
        <w:ind w:left="426" w:hanging="426"/>
        <w:rPr>
          <w:rFonts w:ascii="Times New Roman" w:hAnsi="Times New Roman"/>
          <w:szCs w:val="24"/>
        </w:rPr>
      </w:pPr>
      <w:r w:rsidRPr="00BF08B1">
        <w:rPr>
          <w:rFonts w:ascii="Times New Roman" w:hAnsi="Times New Roman"/>
          <w:b/>
          <w:szCs w:val="24"/>
        </w:rPr>
        <w:t>tényleges tulajdonos</w:t>
      </w:r>
      <w:r w:rsidRPr="00BF08B1">
        <w:rPr>
          <w:rFonts w:ascii="Times New Roman" w:hAnsi="Times New Roman"/>
          <w:szCs w:val="24"/>
        </w:rPr>
        <w:t>:</w:t>
      </w:r>
    </w:p>
    <w:p w14:paraId="4F863A8D" w14:textId="6E69CF31" w:rsidR="00D839F2" w:rsidRPr="00BF08B1" w:rsidRDefault="00D839F2" w:rsidP="000F30F9">
      <w:pPr>
        <w:numPr>
          <w:ilvl w:val="2"/>
          <w:numId w:val="9"/>
        </w:numPr>
        <w:tabs>
          <w:tab w:val="left" w:pos="993"/>
        </w:tabs>
        <w:autoSpaceDE w:val="0"/>
        <w:autoSpaceDN w:val="0"/>
        <w:adjustRightInd w:val="0"/>
        <w:ind w:left="993" w:hanging="426"/>
        <w:rPr>
          <w:rFonts w:ascii="Times New Roman" w:hAnsi="Times New Roman"/>
          <w:szCs w:val="24"/>
        </w:rPr>
      </w:pPr>
      <w:r w:rsidRPr="00BF08B1">
        <w:rPr>
          <w:rFonts w:ascii="Times New Roman" w:hAnsi="Times New Roman"/>
          <w:szCs w:val="24"/>
        </w:rPr>
        <w:t>az a természetes személy, aki jogi személyben vagy jogi személyiséggel nem rendelkező szervezetben közvetlenül vagy - a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6B81111B" w14:textId="77777777" w:rsidR="00D839F2" w:rsidRPr="00BF08B1" w:rsidRDefault="00D839F2" w:rsidP="000F30F9">
      <w:pPr>
        <w:numPr>
          <w:ilvl w:val="2"/>
          <w:numId w:val="9"/>
        </w:numPr>
        <w:tabs>
          <w:tab w:val="left" w:pos="993"/>
        </w:tabs>
        <w:autoSpaceDE w:val="0"/>
        <w:autoSpaceDN w:val="0"/>
        <w:adjustRightInd w:val="0"/>
        <w:ind w:left="993" w:hanging="426"/>
        <w:rPr>
          <w:rFonts w:ascii="Times New Roman" w:hAnsi="Times New Roman"/>
          <w:szCs w:val="24"/>
        </w:rPr>
      </w:pPr>
      <w:r w:rsidRPr="00BF08B1">
        <w:rPr>
          <w:rFonts w:ascii="Times New Roman" w:hAnsi="Times New Roman"/>
          <w:szCs w:val="24"/>
        </w:rPr>
        <w:t>az a természetes személy, aki jogi személyben vagy jogi személyiséggel nem rendelkező szervezetben - a Ptk. 8:2. § (2) bekezdésében meghatározott - meghatározó befolyással rendelkezik,</w:t>
      </w:r>
    </w:p>
    <w:p w14:paraId="517A2980" w14:textId="77777777" w:rsidR="002B2D66" w:rsidRPr="00BF08B1" w:rsidRDefault="00D839F2" w:rsidP="002B2D66">
      <w:pPr>
        <w:numPr>
          <w:ilvl w:val="2"/>
          <w:numId w:val="9"/>
        </w:numPr>
        <w:tabs>
          <w:tab w:val="left" w:pos="993"/>
        </w:tabs>
        <w:autoSpaceDE w:val="0"/>
        <w:autoSpaceDN w:val="0"/>
        <w:adjustRightInd w:val="0"/>
        <w:ind w:left="993" w:hanging="426"/>
        <w:rPr>
          <w:rFonts w:ascii="Times New Roman" w:hAnsi="Times New Roman"/>
          <w:szCs w:val="24"/>
        </w:rPr>
      </w:pPr>
      <w:r w:rsidRPr="00BF08B1">
        <w:rPr>
          <w:rFonts w:ascii="Times New Roman" w:hAnsi="Times New Roman"/>
          <w:szCs w:val="24"/>
        </w:rPr>
        <w:t>az a természetes személy, akinek megbízásából valamely ügyletet végrehajtanak, vagy aki egyéb módon tényleges irányítást, ellenőrzést gyakorol a természetes személy ügyfél tevékenysége felett,</w:t>
      </w:r>
    </w:p>
    <w:p w14:paraId="5696F488" w14:textId="77777777" w:rsidR="002B2D66" w:rsidRPr="00BF08B1" w:rsidRDefault="002B2D66" w:rsidP="002B2D66">
      <w:pPr>
        <w:numPr>
          <w:ilvl w:val="2"/>
          <w:numId w:val="9"/>
        </w:numPr>
        <w:tabs>
          <w:tab w:val="left" w:pos="993"/>
        </w:tabs>
        <w:autoSpaceDE w:val="0"/>
        <w:autoSpaceDN w:val="0"/>
        <w:adjustRightInd w:val="0"/>
        <w:ind w:left="993" w:hanging="426"/>
        <w:rPr>
          <w:rFonts w:ascii="Times New Roman" w:hAnsi="Times New Roman"/>
          <w:szCs w:val="24"/>
        </w:rPr>
      </w:pPr>
      <w:r w:rsidRPr="00BF08B1">
        <w:rPr>
          <w:rFonts w:ascii="Times New Roman" w:hAnsi="Times New Roman"/>
          <w:szCs w:val="24"/>
          <w:u w:val="single"/>
        </w:rPr>
        <w:t>alapítványok esetében az a természetes személy</w:t>
      </w:r>
      <w:r w:rsidRPr="00BF08B1">
        <w:rPr>
          <w:rFonts w:ascii="Times New Roman" w:hAnsi="Times New Roman"/>
          <w:szCs w:val="24"/>
        </w:rPr>
        <w:t>,</w:t>
      </w:r>
    </w:p>
    <w:p w14:paraId="782FE7DC" w14:textId="77777777" w:rsidR="002B2D66" w:rsidRPr="00BF08B1" w:rsidRDefault="002B2D66" w:rsidP="00E371A0">
      <w:pPr>
        <w:numPr>
          <w:ilvl w:val="2"/>
          <w:numId w:val="36"/>
        </w:numPr>
        <w:tabs>
          <w:tab w:val="left" w:pos="993"/>
        </w:tabs>
        <w:autoSpaceDE w:val="0"/>
        <w:autoSpaceDN w:val="0"/>
        <w:adjustRightInd w:val="0"/>
        <w:ind w:left="1985" w:hanging="284"/>
        <w:rPr>
          <w:rFonts w:ascii="Times New Roman" w:hAnsi="Times New Roman"/>
          <w:szCs w:val="24"/>
        </w:rPr>
      </w:pPr>
      <w:r w:rsidRPr="00BF08B1">
        <w:rPr>
          <w:rFonts w:ascii="Times New Roman" w:hAnsi="Times New Roman"/>
          <w:szCs w:val="24"/>
        </w:rPr>
        <w:t>aki az alapítvány vagyona legalább huszonöt százalékának a kedvezményezettje, ha a leendő kedvezményezetteket már meghatározták,</w:t>
      </w:r>
    </w:p>
    <w:p w14:paraId="60DED6AF" w14:textId="77777777" w:rsidR="002B2D66" w:rsidRPr="00BF08B1" w:rsidRDefault="002B2D66" w:rsidP="00E371A0">
      <w:pPr>
        <w:numPr>
          <w:ilvl w:val="2"/>
          <w:numId w:val="36"/>
        </w:numPr>
        <w:tabs>
          <w:tab w:val="left" w:pos="993"/>
        </w:tabs>
        <w:autoSpaceDE w:val="0"/>
        <w:autoSpaceDN w:val="0"/>
        <w:adjustRightInd w:val="0"/>
        <w:ind w:left="1985" w:hanging="284"/>
        <w:rPr>
          <w:rFonts w:ascii="Times New Roman" w:hAnsi="Times New Roman"/>
          <w:szCs w:val="24"/>
        </w:rPr>
      </w:pPr>
      <w:r w:rsidRPr="00BF08B1">
        <w:rPr>
          <w:rFonts w:ascii="Times New Roman" w:hAnsi="Times New Roman"/>
          <w:szCs w:val="24"/>
        </w:rPr>
        <w:t>akinek érdekében az alapítványt létrehozták, illetve működtetik, ha a kedvezményezetteket még nem határozták meg, vagy</w:t>
      </w:r>
    </w:p>
    <w:p w14:paraId="5FDEE9D7" w14:textId="77777777" w:rsidR="002B2D66" w:rsidRPr="00BF08B1" w:rsidRDefault="002B2D66" w:rsidP="00E371A0">
      <w:pPr>
        <w:numPr>
          <w:ilvl w:val="2"/>
          <w:numId w:val="36"/>
        </w:numPr>
        <w:tabs>
          <w:tab w:val="left" w:pos="993"/>
        </w:tabs>
        <w:autoSpaceDE w:val="0"/>
        <w:autoSpaceDN w:val="0"/>
        <w:adjustRightInd w:val="0"/>
        <w:ind w:left="1985" w:hanging="284"/>
        <w:rPr>
          <w:rFonts w:ascii="Times New Roman" w:hAnsi="Times New Roman"/>
          <w:szCs w:val="24"/>
        </w:rPr>
      </w:pPr>
      <w:r w:rsidRPr="00BF08B1">
        <w:rPr>
          <w:rFonts w:ascii="Times New Roman" w:hAnsi="Times New Roman"/>
          <w:szCs w:val="24"/>
        </w:rPr>
        <w:t xml:space="preserve"> aki tagja az alapítvány kezelő szervének, vagy meghatározó befolyást gyakorol az alapítvány vagyonának legalább huszonöt százaléka felett, illetve az alapítvány képviseletében eljár,</w:t>
      </w:r>
    </w:p>
    <w:p w14:paraId="05BDB706" w14:textId="77777777" w:rsidR="00D839F2" w:rsidRPr="00BF08B1" w:rsidRDefault="00D839F2" w:rsidP="000F30F9">
      <w:pPr>
        <w:numPr>
          <w:ilvl w:val="2"/>
          <w:numId w:val="9"/>
        </w:numPr>
        <w:tabs>
          <w:tab w:val="left" w:pos="993"/>
        </w:tabs>
        <w:autoSpaceDE w:val="0"/>
        <w:autoSpaceDN w:val="0"/>
        <w:adjustRightInd w:val="0"/>
        <w:ind w:left="993" w:hanging="426"/>
        <w:rPr>
          <w:rFonts w:ascii="Times New Roman" w:hAnsi="Times New Roman"/>
          <w:szCs w:val="24"/>
          <w:u w:val="single"/>
        </w:rPr>
      </w:pPr>
      <w:r w:rsidRPr="00BF08B1">
        <w:rPr>
          <w:rFonts w:ascii="Times New Roman" w:hAnsi="Times New Roman"/>
          <w:szCs w:val="24"/>
          <w:u w:val="single"/>
        </w:rPr>
        <w:t>bizalmi vagyonkezelési szerződés esetében</w:t>
      </w:r>
    </w:p>
    <w:p w14:paraId="5A231375" w14:textId="77777777" w:rsidR="00D839F2" w:rsidRPr="00BF08B1" w:rsidRDefault="00D839F2" w:rsidP="000F30F9">
      <w:pPr>
        <w:numPr>
          <w:ilvl w:val="2"/>
          <w:numId w:val="10"/>
        </w:numPr>
        <w:autoSpaceDE w:val="0"/>
        <w:autoSpaceDN w:val="0"/>
        <w:adjustRightInd w:val="0"/>
        <w:ind w:left="1985" w:hanging="283"/>
        <w:rPr>
          <w:rFonts w:ascii="Times New Roman" w:hAnsi="Times New Roman"/>
          <w:szCs w:val="24"/>
        </w:rPr>
      </w:pPr>
      <w:r w:rsidRPr="00BF08B1">
        <w:rPr>
          <w:rFonts w:ascii="Times New Roman" w:hAnsi="Times New Roman"/>
          <w:szCs w:val="24"/>
        </w:rPr>
        <w:t xml:space="preserve">a vagyonrendelő, valamint annak </w:t>
      </w:r>
      <w:r w:rsidRPr="00BF08B1">
        <w:rPr>
          <w:rFonts w:ascii="Times New Roman" w:hAnsi="Times New Roman"/>
          <w:i/>
          <w:iCs/>
          <w:szCs w:val="24"/>
        </w:rPr>
        <w:t xml:space="preserve">a) </w:t>
      </w:r>
      <w:r w:rsidRPr="00BF08B1">
        <w:rPr>
          <w:rFonts w:ascii="Times New Roman" w:hAnsi="Times New Roman"/>
          <w:szCs w:val="24"/>
        </w:rPr>
        <w:t xml:space="preserve">vagy </w:t>
      </w:r>
      <w:r w:rsidRPr="00BF08B1">
        <w:rPr>
          <w:rFonts w:ascii="Times New Roman" w:hAnsi="Times New Roman"/>
          <w:i/>
          <w:iCs/>
          <w:szCs w:val="24"/>
        </w:rPr>
        <w:t xml:space="preserve">b) </w:t>
      </w:r>
      <w:r w:rsidRPr="00BF08B1">
        <w:rPr>
          <w:rFonts w:ascii="Times New Roman" w:hAnsi="Times New Roman"/>
          <w:szCs w:val="24"/>
        </w:rPr>
        <w:t>pont szerinti tényleges tulajdonosa,</w:t>
      </w:r>
    </w:p>
    <w:p w14:paraId="0EAE44C7" w14:textId="77777777" w:rsidR="00D839F2" w:rsidRPr="00BF08B1" w:rsidRDefault="00D839F2" w:rsidP="000F30F9">
      <w:pPr>
        <w:numPr>
          <w:ilvl w:val="2"/>
          <w:numId w:val="10"/>
        </w:numPr>
        <w:autoSpaceDE w:val="0"/>
        <w:autoSpaceDN w:val="0"/>
        <w:adjustRightInd w:val="0"/>
        <w:ind w:left="1985" w:hanging="283"/>
        <w:rPr>
          <w:rFonts w:ascii="Times New Roman" w:hAnsi="Times New Roman"/>
          <w:szCs w:val="24"/>
        </w:rPr>
      </w:pPr>
      <w:r w:rsidRPr="00BF08B1">
        <w:rPr>
          <w:rFonts w:ascii="Times New Roman" w:hAnsi="Times New Roman"/>
          <w:szCs w:val="24"/>
        </w:rPr>
        <w:t xml:space="preserve">a vagyonkezelő, valamint annak </w:t>
      </w:r>
      <w:r w:rsidRPr="00BF08B1">
        <w:rPr>
          <w:rFonts w:ascii="Times New Roman" w:hAnsi="Times New Roman"/>
          <w:i/>
          <w:iCs/>
          <w:szCs w:val="24"/>
        </w:rPr>
        <w:t xml:space="preserve">a) </w:t>
      </w:r>
      <w:r w:rsidRPr="00BF08B1">
        <w:rPr>
          <w:rFonts w:ascii="Times New Roman" w:hAnsi="Times New Roman"/>
          <w:szCs w:val="24"/>
        </w:rPr>
        <w:t xml:space="preserve">vagy </w:t>
      </w:r>
      <w:r w:rsidRPr="00BF08B1">
        <w:rPr>
          <w:rFonts w:ascii="Times New Roman" w:hAnsi="Times New Roman"/>
          <w:i/>
          <w:iCs/>
          <w:szCs w:val="24"/>
        </w:rPr>
        <w:t xml:space="preserve">b) </w:t>
      </w:r>
      <w:r w:rsidRPr="00BF08B1">
        <w:rPr>
          <w:rFonts w:ascii="Times New Roman" w:hAnsi="Times New Roman"/>
          <w:szCs w:val="24"/>
        </w:rPr>
        <w:t>pont szerinti tényleges tulajdonosa,</w:t>
      </w:r>
    </w:p>
    <w:p w14:paraId="4E912E87" w14:textId="77777777" w:rsidR="00D839F2" w:rsidRPr="00BF08B1" w:rsidRDefault="00D839F2" w:rsidP="000F30F9">
      <w:pPr>
        <w:numPr>
          <w:ilvl w:val="2"/>
          <w:numId w:val="10"/>
        </w:numPr>
        <w:autoSpaceDE w:val="0"/>
        <w:autoSpaceDN w:val="0"/>
        <w:adjustRightInd w:val="0"/>
        <w:ind w:left="1985" w:hanging="283"/>
        <w:rPr>
          <w:rFonts w:ascii="Times New Roman" w:hAnsi="Times New Roman"/>
          <w:szCs w:val="24"/>
        </w:rPr>
      </w:pPr>
      <w:r w:rsidRPr="00BF08B1">
        <w:rPr>
          <w:rFonts w:ascii="Times New Roman" w:hAnsi="Times New Roman"/>
          <w:szCs w:val="24"/>
        </w:rPr>
        <w:t xml:space="preserve">a kedvezményezett vagy a kedvezményezettek csoportja, valamint annak </w:t>
      </w:r>
      <w:r w:rsidRPr="00BF08B1">
        <w:rPr>
          <w:rFonts w:ascii="Times New Roman" w:hAnsi="Times New Roman"/>
          <w:i/>
          <w:iCs/>
          <w:szCs w:val="24"/>
        </w:rPr>
        <w:t xml:space="preserve">a) </w:t>
      </w:r>
      <w:r w:rsidRPr="00BF08B1">
        <w:rPr>
          <w:rFonts w:ascii="Times New Roman" w:hAnsi="Times New Roman"/>
          <w:szCs w:val="24"/>
        </w:rPr>
        <w:t xml:space="preserve">vagy </w:t>
      </w:r>
      <w:r w:rsidRPr="00BF08B1">
        <w:rPr>
          <w:rFonts w:ascii="Times New Roman" w:hAnsi="Times New Roman"/>
          <w:i/>
          <w:iCs/>
          <w:szCs w:val="24"/>
        </w:rPr>
        <w:t xml:space="preserve">b) </w:t>
      </w:r>
      <w:r w:rsidRPr="00BF08B1">
        <w:rPr>
          <w:rFonts w:ascii="Times New Roman" w:hAnsi="Times New Roman"/>
          <w:szCs w:val="24"/>
        </w:rPr>
        <w:t>pont szerinti tényleges tulajdonosa, továbbá</w:t>
      </w:r>
    </w:p>
    <w:p w14:paraId="32B2DFA3" w14:textId="77777777" w:rsidR="00D839F2" w:rsidRPr="00BF08B1" w:rsidRDefault="00D839F2" w:rsidP="000F30F9">
      <w:pPr>
        <w:numPr>
          <w:ilvl w:val="2"/>
          <w:numId w:val="10"/>
        </w:numPr>
        <w:autoSpaceDE w:val="0"/>
        <w:autoSpaceDN w:val="0"/>
        <w:adjustRightInd w:val="0"/>
        <w:ind w:left="1985" w:hanging="283"/>
        <w:rPr>
          <w:rFonts w:ascii="Times New Roman" w:hAnsi="Times New Roman"/>
          <w:szCs w:val="24"/>
        </w:rPr>
      </w:pPr>
      <w:r w:rsidRPr="00BF08B1">
        <w:rPr>
          <w:rFonts w:ascii="Times New Roman" w:hAnsi="Times New Roman"/>
          <w:szCs w:val="24"/>
        </w:rPr>
        <w:t>az a természetes személy, aki a kezelt vagyon felett egyéb módon ellenőrzést, irányítást gyakorol, továbbá</w:t>
      </w:r>
    </w:p>
    <w:p w14:paraId="133A4DF4" w14:textId="77777777" w:rsidR="00D839F2" w:rsidRPr="00BF08B1" w:rsidRDefault="00D839F2" w:rsidP="002B2D66">
      <w:pPr>
        <w:numPr>
          <w:ilvl w:val="2"/>
          <w:numId w:val="9"/>
        </w:numPr>
        <w:tabs>
          <w:tab w:val="left" w:pos="993"/>
        </w:tabs>
        <w:autoSpaceDE w:val="0"/>
        <w:autoSpaceDN w:val="0"/>
        <w:adjustRightInd w:val="0"/>
        <w:ind w:left="993" w:hanging="426"/>
        <w:rPr>
          <w:rFonts w:ascii="Times New Roman" w:hAnsi="Times New Roman"/>
          <w:szCs w:val="24"/>
        </w:rPr>
      </w:pPr>
      <w:r w:rsidRPr="00BF08B1">
        <w:rPr>
          <w:rFonts w:ascii="Times New Roman" w:hAnsi="Times New Roman"/>
          <w:szCs w:val="24"/>
        </w:rPr>
        <w:t xml:space="preserve">az </w:t>
      </w:r>
      <w:r w:rsidRPr="00BF08B1">
        <w:rPr>
          <w:rFonts w:ascii="Times New Roman" w:hAnsi="Times New Roman"/>
          <w:i/>
          <w:iCs/>
          <w:szCs w:val="24"/>
        </w:rPr>
        <w:t xml:space="preserve">a) </w:t>
      </w:r>
      <w:r w:rsidRPr="00BF08B1">
        <w:rPr>
          <w:rFonts w:ascii="Times New Roman" w:hAnsi="Times New Roman"/>
          <w:szCs w:val="24"/>
        </w:rPr>
        <w:t xml:space="preserve">és </w:t>
      </w:r>
      <w:r w:rsidRPr="00BF08B1">
        <w:rPr>
          <w:rFonts w:ascii="Times New Roman" w:hAnsi="Times New Roman"/>
          <w:i/>
          <w:iCs/>
          <w:szCs w:val="24"/>
        </w:rPr>
        <w:t xml:space="preserve">b) </w:t>
      </w:r>
      <w:r w:rsidRPr="00BF08B1">
        <w:rPr>
          <w:rFonts w:ascii="Times New Roman" w:hAnsi="Times New Roman"/>
          <w:szCs w:val="24"/>
        </w:rPr>
        <w:t>pontban meghatározott természetes személy hiányában a jogi személy vagy jogi személyiséggel nem rendelkező szervezet vezető tisztségviselője;</w:t>
      </w:r>
    </w:p>
    <w:p w14:paraId="3ECD4609" w14:textId="77777777" w:rsidR="003D7C46" w:rsidRPr="00BF08B1" w:rsidRDefault="003D7C46" w:rsidP="000F30F9">
      <w:pPr>
        <w:numPr>
          <w:ilvl w:val="0"/>
          <w:numId w:val="1"/>
        </w:numPr>
        <w:autoSpaceDE w:val="0"/>
        <w:autoSpaceDN w:val="0"/>
        <w:adjustRightInd w:val="0"/>
        <w:ind w:left="426" w:hanging="426"/>
        <w:rPr>
          <w:rFonts w:ascii="Times New Roman" w:hAnsi="Times New Roman"/>
          <w:szCs w:val="24"/>
        </w:rPr>
      </w:pPr>
      <w:r w:rsidRPr="00BF08B1">
        <w:rPr>
          <w:rFonts w:ascii="Times New Roman" w:hAnsi="Times New Roman"/>
          <w:b/>
          <w:iCs/>
          <w:szCs w:val="24"/>
        </w:rPr>
        <w:t xml:space="preserve">uniós jogi aktus: </w:t>
      </w:r>
      <w:r w:rsidRPr="00BF08B1">
        <w:rPr>
          <w:rFonts w:ascii="Times New Roman" w:hAnsi="Times New Roman"/>
          <w:szCs w:val="24"/>
        </w:rPr>
        <w:t>az Európai Unió Működéséről Szóló Szerződés 75. cikke, illetve 215. cikke alapján elfogadott uniós jogi aktusok, valamint az e jogi aktusok felhatalmazása alapján elfogadott jogi aktusok, illetve intézkedések;</w:t>
      </w:r>
    </w:p>
    <w:p w14:paraId="1D35E86B" w14:textId="77777777" w:rsidR="00515CAB" w:rsidRPr="00BF08B1" w:rsidRDefault="00515CAB" w:rsidP="000F30F9">
      <w:pPr>
        <w:numPr>
          <w:ilvl w:val="0"/>
          <w:numId w:val="1"/>
        </w:numPr>
        <w:tabs>
          <w:tab w:val="left" w:pos="426"/>
        </w:tabs>
        <w:autoSpaceDE w:val="0"/>
        <w:autoSpaceDN w:val="0"/>
        <w:adjustRightInd w:val="0"/>
        <w:ind w:left="426" w:right="84" w:hanging="426"/>
        <w:rPr>
          <w:rFonts w:ascii="Times New Roman" w:hAnsi="Times New Roman"/>
          <w:b/>
          <w:szCs w:val="24"/>
        </w:rPr>
      </w:pPr>
      <w:r w:rsidRPr="00BF08B1">
        <w:rPr>
          <w:rFonts w:ascii="Times New Roman" w:hAnsi="Times New Roman"/>
          <w:b/>
          <w:szCs w:val="24"/>
        </w:rPr>
        <w:t>ügyfél:</w:t>
      </w:r>
      <w:r w:rsidR="006A298E" w:rsidRPr="00BF08B1">
        <w:rPr>
          <w:rFonts w:ascii="Times New Roman" w:hAnsi="Times New Roman"/>
          <w:b/>
          <w:szCs w:val="24"/>
        </w:rPr>
        <w:t xml:space="preserve"> </w:t>
      </w:r>
      <w:r w:rsidRPr="00BF08B1">
        <w:rPr>
          <w:rFonts w:ascii="Times New Roman" w:hAnsi="Times New Roman"/>
          <w:szCs w:val="24"/>
        </w:rPr>
        <w:t>aki a szolgáltatóval üzleti kapcsolatot létesít vagy a szolgáltató részére ügyleti megbízást ad</w:t>
      </w:r>
    </w:p>
    <w:p w14:paraId="38222551" w14:textId="77777777" w:rsidR="00515CAB" w:rsidRPr="00BF08B1" w:rsidRDefault="00515CAB" w:rsidP="000F30F9">
      <w:pPr>
        <w:numPr>
          <w:ilvl w:val="0"/>
          <w:numId w:val="1"/>
        </w:numPr>
        <w:autoSpaceDE w:val="0"/>
        <w:autoSpaceDN w:val="0"/>
        <w:adjustRightInd w:val="0"/>
        <w:ind w:left="426" w:right="84" w:hanging="426"/>
        <w:rPr>
          <w:rFonts w:ascii="Times New Roman" w:hAnsi="Times New Roman"/>
          <w:szCs w:val="24"/>
        </w:rPr>
      </w:pPr>
      <w:r w:rsidRPr="00BF08B1">
        <w:rPr>
          <w:rFonts w:ascii="Times New Roman" w:hAnsi="Times New Roman"/>
          <w:b/>
          <w:szCs w:val="24"/>
        </w:rPr>
        <w:t>ügyfél-átvilágítás</w:t>
      </w:r>
      <w:r w:rsidRPr="00BF08B1">
        <w:rPr>
          <w:rFonts w:ascii="Times New Roman" w:hAnsi="Times New Roman"/>
          <w:szCs w:val="24"/>
        </w:rPr>
        <w:t>:</w:t>
      </w:r>
      <w:r w:rsidR="006A298E" w:rsidRPr="00BF08B1">
        <w:rPr>
          <w:rFonts w:ascii="Times New Roman" w:hAnsi="Times New Roman"/>
          <w:szCs w:val="24"/>
        </w:rPr>
        <w:t xml:space="preserve"> </w:t>
      </w:r>
      <w:r w:rsidRPr="00BF08B1">
        <w:rPr>
          <w:rFonts w:ascii="Times New Roman" w:hAnsi="Times New Roman"/>
          <w:szCs w:val="24"/>
        </w:rPr>
        <w:t xml:space="preserve">a </w:t>
      </w:r>
      <w:r w:rsidR="00941A54" w:rsidRPr="00BF08B1">
        <w:rPr>
          <w:rFonts w:ascii="Times New Roman" w:hAnsi="Times New Roman"/>
          <w:szCs w:val="24"/>
        </w:rPr>
        <w:t xml:space="preserve">Pmt. </w:t>
      </w:r>
      <w:r w:rsidRPr="00BF08B1">
        <w:rPr>
          <w:rFonts w:ascii="Times New Roman" w:hAnsi="Times New Roman"/>
          <w:szCs w:val="24"/>
        </w:rPr>
        <w:t>6. §-ban meghatározott esetben a 7-11. §-ban meghatározott ügyfél-átvilágítási intézkedések elvégzése,</w:t>
      </w:r>
    </w:p>
    <w:p w14:paraId="10FE631B" w14:textId="77777777" w:rsidR="00515CAB" w:rsidRPr="00BF08B1" w:rsidRDefault="00515CAB" w:rsidP="000F30F9">
      <w:pPr>
        <w:numPr>
          <w:ilvl w:val="0"/>
          <w:numId w:val="1"/>
        </w:numPr>
        <w:autoSpaceDE w:val="0"/>
        <w:autoSpaceDN w:val="0"/>
        <w:adjustRightInd w:val="0"/>
        <w:ind w:left="426" w:right="84" w:hanging="426"/>
        <w:rPr>
          <w:rFonts w:ascii="Times New Roman" w:hAnsi="Times New Roman"/>
          <w:szCs w:val="24"/>
        </w:rPr>
      </w:pPr>
      <w:r w:rsidRPr="00BF08B1">
        <w:rPr>
          <w:rFonts w:ascii="Times New Roman" w:hAnsi="Times New Roman"/>
          <w:b/>
          <w:szCs w:val="24"/>
        </w:rPr>
        <w:t>ügylet</w:t>
      </w:r>
      <w:r w:rsidRPr="00BF08B1">
        <w:rPr>
          <w:rFonts w:ascii="Times New Roman" w:hAnsi="Times New Roman"/>
          <w:szCs w:val="24"/>
        </w:rPr>
        <w:t>:</w:t>
      </w:r>
    </w:p>
    <w:p w14:paraId="0A2CABA6" w14:textId="77777777" w:rsidR="00515CAB" w:rsidRPr="00BF08B1" w:rsidRDefault="00515CAB" w:rsidP="00E371A0">
      <w:pPr>
        <w:numPr>
          <w:ilvl w:val="2"/>
          <w:numId w:val="33"/>
        </w:numPr>
        <w:tabs>
          <w:tab w:val="left" w:pos="1276"/>
        </w:tabs>
        <w:autoSpaceDE w:val="0"/>
        <w:autoSpaceDN w:val="0"/>
        <w:adjustRightInd w:val="0"/>
        <w:ind w:left="1276" w:right="84" w:hanging="567"/>
        <w:rPr>
          <w:rFonts w:ascii="Times New Roman" w:hAnsi="Times New Roman"/>
          <w:szCs w:val="24"/>
        </w:rPr>
      </w:pPr>
      <w:r w:rsidRPr="00BF08B1">
        <w:rPr>
          <w:rFonts w:ascii="Times New Roman" w:hAnsi="Times New Roman"/>
          <w:szCs w:val="24"/>
        </w:rPr>
        <w:t>az üzleti kapcsolat során a szolgáltató tevékenységi körébe tartozó valamely szolgáltatás igénybevételéhez tartozó művelet, vagy</w:t>
      </w:r>
    </w:p>
    <w:p w14:paraId="6EC1B28E" w14:textId="77777777" w:rsidR="00515CAB" w:rsidRPr="00BF08B1" w:rsidRDefault="00515CAB" w:rsidP="00E371A0">
      <w:pPr>
        <w:numPr>
          <w:ilvl w:val="2"/>
          <w:numId w:val="33"/>
        </w:numPr>
        <w:tabs>
          <w:tab w:val="left" w:pos="1276"/>
        </w:tabs>
        <w:autoSpaceDE w:val="0"/>
        <w:autoSpaceDN w:val="0"/>
        <w:adjustRightInd w:val="0"/>
        <w:ind w:left="1276" w:right="84" w:hanging="567"/>
        <w:rPr>
          <w:rFonts w:ascii="Times New Roman" w:hAnsi="Times New Roman"/>
          <w:szCs w:val="24"/>
        </w:rPr>
      </w:pPr>
      <w:r w:rsidRPr="00BF08B1">
        <w:rPr>
          <w:rFonts w:ascii="Times New Roman" w:hAnsi="Times New Roman"/>
          <w:szCs w:val="24"/>
        </w:rPr>
        <w:t>az ügyleti megbízás.</w:t>
      </w:r>
    </w:p>
    <w:p w14:paraId="17EBD4B8" w14:textId="77777777" w:rsidR="00515CAB" w:rsidRPr="00BF08B1" w:rsidRDefault="00515CAB" w:rsidP="000F30F9">
      <w:pPr>
        <w:numPr>
          <w:ilvl w:val="0"/>
          <w:numId w:val="1"/>
        </w:numPr>
        <w:tabs>
          <w:tab w:val="left" w:pos="567"/>
        </w:tabs>
        <w:autoSpaceDE w:val="0"/>
        <w:autoSpaceDN w:val="0"/>
        <w:adjustRightInd w:val="0"/>
        <w:ind w:left="426" w:right="84" w:hanging="426"/>
        <w:rPr>
          <w:rFonts w:ascii="Times New Roman" w:hAnsi="Times New Roman"/>
          <w:szCs w:val="24"/>
        </w:rPr>
      </w:pPr>
      <w:r w:rsidRPr="00BF08B1">
        <w:rPr>
          <w:rFonts w:ascii="Times New Roman" w:hAnsi="Times New Roman"/>
          <w:b/>
          <w:szCs w:val="24"/>
        </w:rPr>
        <w:t>ügyleti megbízás</w:t>
      </w:r>
      <w:r w:rsidRPr="00BF08B1">
        <w:rPr>
          <w:rFonts w:ascii="Times New Roman" w:hAnsi="Times New Roman"/>
          <w:szCs w:val="24"/>
        </w:rPr>
        <w:t>: olyan ügylet, amely az ügyfél és a szolgáltató között a szolgáltató tevékenységi körébe tartozó szolgáltatás igénybevételére vonatkozó szerződéssel létrejött eseti jogviszony;</w:t>
      </w:r>
    </w:p>
    <w:p w14:paraId="45629B20" w14:textId="21F709E8" w:rsidR="00E66E9E" w:rsidRPr="00EC1A91" w:rsidRDefault="00515CAB" w:rsidP="00E66E9E">
      <w:pPr>
        <w:numPr>
          <w:ilvl w:val="0"/>
          <w:numId w:val="1"/>
        </w:numPr>
        <w:tabs>
          <w:tab w:val="left" w:pos="567"/>
          <w:tab w:val="left" w:pos="1276"/>
        </w:tabs>
        <w:autoSpaceDE w:val="0"/>
        <w:autoSpaceDN w:val="0"/>
        <w:adjustRightInd w:val="0"/>
        <w:ind w:left="426" w:right="84" w:hanging="426"/>
        <w:rPr>
          <w:rFonts w:ascii="Times New Roman" w:hAnsi="Times New Roman"/>
          <w:szCs w:val="24"/>
        </w:rPr>
      </w:pPr>
      <w:r w:rsidRPr="00EC1A91">
        <w:rPr>
          <w:rFonts w:ascii="Times New Roman" w:hAnsi="Times New Roman"/>
          <w:b/>
          <w:szCs w:val="24"/>
        </w:rPr>
        <w:t>üzleti kapcsolat</w:t>
      </w:r>
      <w:r w:rsidRPr="00EC1A91">
        <w:rPr>
          <w:rFonts w:ascii="Times New Roman" w:hAnsi="Times New Roman"/>
          <w:szCs w:val="24"/>
        </w:rPr>
        <w:t>: a</w:t>
      </w:r>
      <w:r w:rsidR="000A08B0" w:rsidRPr="00EC1A91">
        <w:rPr>
          <w:rFonts w:ascii="Times New Roman" w:hAnsi="Times New Roman"/>
          <w:szCs w:val="24"/>
        </w:rPr>
        <w:t xml:space="preserve"> </w:t>
      </w:r>
      <w:r w:rsidR="00D359C7" w:rsidRPr="00EC1A91">
        <w:rPr>
          <w:rFonts w:ascii="Times New Roman" w:hAnsi="Times New Roman"/>
          <w:szCs w:val="24"/>
        </w:rPr>
        <w:t xml:space="preserve">biztosításközvetítői tevékenység </w:t>
      </w:r>
      <w:r w:rsidR="00EC1A91" w:rsidRPr="00EC1A91">
        <w:rPr>
          <w:rFonts w:ascii="Times New Roman" w:hAnsi="Times New Roman"/>
          <w:szCs w:val="24"/>
        </w:rPr>
        <w:t>többes ügynökkén</w:t>
      </w:r>
      <w:r w:rsidR="00D359C7" w:rsidRPr="00EC1A91">
        <w:rPr>
          <w:rFonts w:ascii="Times New Roman" w:hAnsi="Times New Roman"/>
          <w:szCs w:val="24"/>
        </w:rPr>
        <w:t xml:space="preserve">t történő végzésébe </w:t>
      </w:r>
      <w:r w:rsidRPr="00EC1A91">
        <w:rPr>
          <w:rFonts w:ascii="Times New Roman" w:hAnsi="Times New Roman"/>
          <w:szCs w:val="24"/>
        </w:rPr>
        <w:t>tartozó szolgáltatás igénybevételére vonatkozó</w:t>
      </w:r>
      <w:r w:rsidR="000A08B0" w:rsidRPr="00EC1A91">
        <w:rPr>
          <w:rFonts w:ascii="Times New Roman" w:hAnsi="Times New Roman"/>
          <w:szCs w:val="24"/>
        </w:rPr>
        <w:t>,</w:t>
      </w:r>
      <w:r w:rsidRPr="00EC1A91">
        <w:rPr>
          <w:rFonts w:ascii="Times New Roman" w:hAnsi="Times New Roman"/>
          <w:szCs w:val="24"/>
        </w:rPr>
        <w:t xml:space="preserve"> szerződéssel létrejött tartós jogviszony,</w:t>
      </w:r>
    </w:p>
    <w:p w14:paraId="775E81D5" w14:textId="16BC0042" w:rsidR="00E66E9E" w:rsidRPr="00EC1A91" w:rsidRDefault="00E66E9E" w:rsidP="00E66E9E">
      <w:pPr>
        <w:numPr>
          <w:ilvl w:val="0"/>
          <w:numId w:val="1"/>
        </w:numPr>
        <w:tabs>
          <w:tab w:val="left" w:pos="567"/>
          <w:tab w:val="left" w:pos="1276"/>
        </w:tabs>
        <w:autoSpaceDE w:val="0"/>
        <w:autoSpaceDN w:val="0"/>
        <w:adjustRightInd w:val="0"/>
        <w:ind w:left="426" w:right="84" w:hanging="426"/>
        <w:rPr>
          <w:rFonts w:ascii="Times New Roman" w:hAnsi="Times New Roman"/>
          <w:szCs w:val="24"/>
        </w:rPr>
      </w:pPr>
      <w:r w:rsidRPr="00EC1A91">
        <w:rPr>
          <w:rFonts w:ascii="Times New Roman" w:hAnsi="Times New Roman"/>
          <w:b/>
          <w:bCs/>
          <w:szCs w:val="24"/>
        </w:rPr>
        <w:t>az Európai Unió területén kívüli térséghez kapcsolódó átutalás</w:t>
      </w:r>
      <w:r w:rsidRPr="00EC1A91">
        <w:rPr>
          <w:rFonts w:ascii="Times New Roman" w:hAnsi="Times New Roman"/>
          <w:szCs w:val="24"/>
        </w:rPr>
        <w:t xml:space="preserve">: a kedvezményezett fizetési számlájának egy fizetési művelet vagy sorozatos fizetési művelet útján történő jóváírására irányuló pénzforgalmi szolgáltatás, amelyet a fizető fél által adott megbízás alapján a fizető fél pénzforgalmi szolgáltatónál vezetett fizetési számlájáról indítanak, − függetlenül attól, hogy a kedvezményezett és a fizető fél azonos személy-e, valamint függetlenül attól is, hogy a fizető fél pénzforgalmi szolgáltatója és a kedvezményezett pénzforgalmi szolgáltatója azonos-e, amennyiben </w:t>
      </w:r>
    </w:p>
    <w:p w14:paraId="7FA7C61B" w14:textId="77777777" w:rsidR="00E66E9E" w:rsidRPr="00EC1A91" w:rsidRDefault="00E66E9E" w:rsidP="00E371A0">
      <w:pPr>
        <w:pStyle w:val="Listaszerbekezds"/>
        <w:numPr>
          <w:ilvl w:val="2"/>
          <w:numId w:val="57"/>
        </w:numPr>
        <w:autoSpaceDE w:val="0"/>
        <w:autoSpaceDN w:val="0"/>
        <w:spacing w:after="160" w:line="240" w:lineRule="auto"/>
        <w:ind w:left="1701" w:hanging="567"/>
        <w:rPr>
          <w:rFonts w:ascii="Times New Roman" w:hAnsi="Times New Roman"/>
          <w:sz w:val="24"/>
          <w:szCs w:val="24"/>
        </w:rPr>
      </w:pPr>
      <w:r w:rsidRPr="00EC1A91">
        <w:rPr>
          <w:rFonts w:ascii="Times New Roman" w:hAnsi="Times New Roman"/>
          <w:sz w:val="24"/>
          <w:szCs w:val="24"/>
        </w:rPr>
        <w:t>a kedvezményezett vagy a fizető fél lakhelye vagy székhelye, vagy</w:t>
      </w:r>
    </w:p>
    <w:p w14:paraId="2A244ACD" w14:textId="77777777" w:rsidR="00E66E9E" w:rsidRPr="00EC1A91" w:rsidRDefault="00E66E9E" w:rsidP="00E371A0">
      <w:pPr>
        <w:pStyle w:val="Listaszerbekezds"/>
        <w:numPr>
          <w:ilvl w:val="2"/>
          <w:numId w:val="57"/>
        </w:numPr>
        <w:autoSpaceDE w:val="0"/>
        <w:autoSpaceDN w:val="0"/>
        <w:spacing w:after="0" w:line="240" w:lineRule="auto"/>
        <w:ind w:left="1701" w:hanging="567"/>
        <w:rPr>
          <w:rFonts w:ascii="Times New Roman" w:hAnsi="Times New Roman"/>
          <w:sz w:val="24"/>
          <w:szCs w:val="24"/>
        </w:rPr>
      </w:pPr>
      <w:r w:rsidRPr="00EC1A91">
        <w:rPr>
          <w:rFonts w:ascii="Times New Roman" w:hAnsi="Times New Roman"/>
          <w:sz w:val="24"/>
          <w:szCs w:val="24"/>
        </w:rPr>
        <w:t>bármelyik pénzforgalmi szolgáltató székhelye az Európai Unió területén kívül található,</w:t>
      </w:r>
    </w:p>
    <w:p w14:paraId="0658FCE6" w14:textId="77777777" w:rsidR="00E66E9E" w:rsidRPr="00EC1A91" w:rsidRDefault="00E66E9E" w:rsidP="00E66E9E">
      <w:pPr>
        <w:pStyle w:val="Listaszerbekezds"/>
        <w:numPr>
          <w:ilvl w:val="0"/>
          <w:numId w:val="1"/>
        </w:numPr>
        <w:autoSpaceDE w:val="0"/>
        <w:autoSpaceDN w:val="0"/>
        <w:ind w:hanging="928"/>
        <w:rPr>
          <w:rFonts w:ascii="Times New Roman" w:hAnsi="Times New Roman"/>
          <w:sz w:val="24"/>
          <w:szCs w:val="24"/>
        </w:rPr>
      </w:pPr>
      <w:r w:rsidRPr="00EC1A91">
        <w:rPr>
          <w:rFonts w:ascii="Times New Roman" w:hAnsi="Times New Roman"/>
          <w:b/>
          <w:bCs/>
          <w:sz w:val="24"/>
          <w:szCs w:val="24"/>
        </w:rPr>
        <w:t>azonosítás</w:t>
      </w:r>
      <w:r w:rsidRPr="00EC1A91">
        <w:rPr>
          <w:rFonts w:ascii="Times New Roman" w:hAnsi="Times New Roman"/>
          <w:sz w:val="24"/>
          <w:szCs w:val="24"/>
        </w:rPr>
        <w:t>: a Pmt. 7. § (2) bekezdésében, a 8. § (2) és (3) bekezdésében, valamint a 9. § (1) és (2) bekezdésében meghatározott adatok visszakereshető módon történő rögzítése,</w:t>
      </w:r>
    </w:p>
    <w:p w14:paraId="4FD4E1F8" w14:textId="77777777" w:rsidR="00E66E9E" w:rsidRPr="00EC1A91" w:rsidRDefault="00E66E9E" w:rsidP="00E66E9E">
      <w:pPr>
        <w:pStyle w:val="Listaszerbekezds"/>
        <w:numPr>
          <w:ilvl w:val="0"/>
          <w:numId w:val="1"/>
        </w:numPr>
        <w:autoSpaceDE w:val="0"/>
        <w:autoSpaceDN w:val="0"/>
        <w:ind w:hanging="928"/>
        <w:rPr>
          <w:rFonts w:ascii="Times New Roman" w:hAnsi="Times New Roman"/>
          <w:sz w:val="24"/>
          <w:szCs w:val="24"/>
        </w:rPr>
      </w:pPr>
      <w:r w:rsidRPr="00EC1A91">
        <w:rPr>
          <w:rFonts w:ascii="Times New Roman" w:hAnsi="Times New Roman"/>
          <w:b/>
          <w:bCs/>
          <w:sz w:val="24"/>
          <w:szCs w:val="24"/>
        </w:rPr>
        <w:t>pénzátutalás</w:t>
      </w:r>
      <w:r w:rsidRPr="00EC1A91">
        <w:rPr>
          <w:rFonts w:ascii="Times New Roman" w:hAnsi="Times New Roman"/>
          <w:sz w:val="24"/>
          <w:szCs w:val="24"/>
        </w:rPr>
        <w:t>: a pénzátutalásokat kísérő adatokról szóló 2015/847 rendelet 9. cikkében meghatározott pénzátutalás</w:t>
      </w:r>
    </w:p>
    <w:p w14:paraId="165EB628" w14:textId="1BA0BB11" w:rsidR="00E66E9E" w:rsidRPr="00EC1A91" w:rsidRDefault="00E66E9E" w:rsidP="00E66E9E">
      <w:pPr>
        <w:pStyle w:val="Listaszerbekezds"/>
        <w:numPr>
          <w:ilvl w:val="0"/>
          <w:numId w:val="1"/>
        </w:numPr>
        <w:autoSpaceDE w:val="0"/>
        <w:autoSpaceDN w:val="0"/>
        <w:ind w:hanging="928"/>
        <w:rPr>
          <w:rFonts w:ascii="Times New Roman" w:hAnsi="Times New Roman"/>
          <w:sz w:val="24"/>
          <w:szCs w:val="24"/>
        </w:rPr>
      </w:pPr>
      <w:r w:rsidRPr="00EC1A91">
        <w:rPr>
          <w:rFonts w:ascii="Times New Roman" w:hAnsi="Times New Roman"/>
          <w:b/>
          <w:bCs/>
          <w:sz w:val="24"/>
          <w:szCs w:val="24"/>
        </w:rPr>
        <w:t>kockázati profil</w:t>
      </w:r>
      <w:r w:rsidRPr="00EC1A91">
        <w:rPr>
          <w:rFonts w:ascii="Times New Roman" w:hAnsi="Times New Roman"/>
          <w:sz w:val="24"/>
          <w:szCs w:val="24"/>
        </w:rPr>
        <w:t>: a beazonosított pénzmosási és terrorizmus-finanszírozási kockázatok csökkentését követően megmaradó kockázat általános jellege, beleértve a kockázat típusát és szintjét is.</w:t>
      </w:r>
    </w:p>
    <w:p w14:paraId="65F69836" w14:textId="77777777" w:rsidR="00F4361C" w:rsidRPr="00BF08B1" w:rsidRDefault="00F4361C" w:rsidP="00E66E9E">
      <w:pPr>
        <w:tabs>
          <w:tab w:val="left" w:pos="567"/>
          <w:tab w:val="left" w:pos="1276"/>
        </w:tabs>
        <w:autoSpaceDE w:val="0"/>
        <w:autoSpaceDN w:val="0"/>
        <w:adjustRightInd w:val="0"/>
        <w:ind w:right="84"/>
        <w:rPr>
          <w:rFonts w:ascii="Times New Roman" w:hAnsi="Times New Roman"/>
          <w:szCs w:val="24"/>
        </w:rPr>
      </w:pPr>
    </w:p>
    <w:p w14:paraId="52C99FC3" w14:textId="77777777" w:rsidR="00454FC4" w:rsidRPr="00BF08B1" w:rsidRDefault="00454FC4" w:rsidP="00F64C0C">
      <w:pPr>
        <w:tabs>
          <w:tab w:val="left" w:pos="567"/>
          <w:tab w:val="left" w:pos="1276"/>
        </w:tabs>
        <w:autoSpaceDE w:val="0"/>
        <w:autoSpaceDN w:val="0"/>
        <w:adjustRightInd w:val="0"/>
        <w:ind w:left="567" w:right="84"/>
        <w:rPr>
          <w:rFonts w:ascii="Times New Roman" w:hAnsi="Times New Roman"/>
          <w:szCs w:val="24"/>
        </w:rPr>
      </w:pPr>
    </w:p>
    <w:p w14:paraId="1C02DFA6" w14:textId="77777777" w:rsidR="00251DE5" w:rsidRPr="00BF08B1" w:rsidRDefault="005E100F" w:rsidP="003970F5">
      <w:pPr>
        <w:pStyle w:val="Cmsor1"/>
        <w:rPr>
          <w:sz w:val="24"/>
          <w:szCs w:val="24"/>
        </w:rPr>
      </w:pPr>
      <w:r w:rsidRPr="00BF08B1">
        <w:rPr>
          <w:sz w:val="24"/>
          <w:szCs w:val="24"/>
        </w:rPr>
        <w:t xml:space="preserve">1. </w:t>
      </w:r>
      <w:r w:rsidR="00251DE5" w:rsidRPr="00BF08B1">
        <w:rPr>
          <w:sz w:val="24"/>
          <w:szCs w:val="24"/>
        </w:rPr>
        <w:t>RÉSZ: PMT SZERINTI RENDELKEZÉSEK</w:t>
      </w:r>
    </w:p>
    <w:p w14:paraId="354A94AF" w14:textId="77777777" w:rsidR="00251DE5" w:rsidRPr="00BF08B1" w:rsidRDefault="00251DE5" w:rsidP="00F633BE">
      <w:pPr>
        <w:pStyle w:val="BodyText21"/>
        <w:ind w:left="567" w:right="84"/>
        <w:rPr>
          <w:szCs w:val="24"/>
        </w:rPr>
      </w:pPr>
    </w:p>
    <w:p w14:paraId="0936CBF4" w14:textId="77777777" w:rsidR="00361D13" w:rsidRPr="00BF08B1" w:rsidRDefault="00941A54" w:rsidP="001B663C">
      <w:pPr>
        <w:pStyle w:val="Cmsor1"/>
        <w:ind w:left="567"/>
        <w:rPr>
          <w:sz w:val="24"/>
          <w:szCs w:val="24"/>
        </w:rPr>
      </w:pPr>
      <w:bookmarkStart w:id="15" w:name="_Toc488313364"/>
      <w:bookmarkStart w:id="16" w:name="_Toc489867162"/>
      <w:r w:rsidRPr="00BF08B1">
        <w:rPr>
          <w:sz w:val="24"/>
          <w:szCs w:val="24"/>
        </w:rPr>
        <w:t>V</w:t>
      </w:r>
      <w:bookmarkStart w:id="17" w:name="A030"/>
      <w:bookmarkStart w:id="18" w:name="_Toc487033617"/>
      <w:bookmarkStart w:id="19" w:name="_Toc487034278"/>
      <w:bookmarkStart w:id="20" w:name="_Toc487034692"/>
      <w:bookmarkEnd w:id="17"/>
      <w:r w:rsidR="00D757A6" w:rsidRPr="00BF08B1">
        <w:rPr>
          <w:sz w:val="24"/>
          <w:szCs w:val="24"/>
        </w:rPr>
        <w:t>. ÜGYFÉL-ÁTVILÁGÍTÁSI</w:t>
      </w:r>
      <w:r w:rsidR="00643FE3" w:rsidRPr="00BF08B1">
        <w:rPr>
          <w:sz w:val="24"/>
          <w:szCs w:val="24"/>
        </w:rPr>
        <w:t xml:space="preserve"> </w:t>
      </w:r>
      <w:r w:rsidR="00274133" w:rsidRPr="00BF08B1">
        <w:rPr>
          <w:sz w:val="24"/>
          <w:szCs w:val="24"/>
        </w:rPr>
        <w:t xml:space="preserve">KÖTELEZETTSÉG ÉS </w:t>
      </w:r>
      <w:r w:rsidR="00643FE3" w:rsidRPr="00BF08B1">
        <w:rPr>
          <w:sz w:val="24"/>
          <w:szCs w:val="24"/>
        </w:rPr>
        <w:t xml:space="preserve">INTÉZKEDÉSEK </w:t>
      </w:r>
      <w:r w:rsidR="00721813" w:rsidRPr="00BF08B1">
        <w:rPr>
          <w:sz w:val="24"/>
          <w:szCs w:val="24"/>
        </w:rPr>
        <w:t>VÉGREHAJTÁSA</w:t>
      </w:r>
      <w:bookmarkEnd w:id="15"/>
      <w:bookmarkEnd w:id="16"/>
      <w:bookmarkEnd w:id="18"/>
      <w:bookmarkEnd w:id="19"/>
      <w:bookmarkEnd w:id="20"/>
    </w:p>
    <w:p w14:paraId="163B02F8" w14:textId="77777777" w:rsidR="00C12E17" w:rsidRPr="00BF08B1" w:rsidRDefault="00C12E17" w:rsidP="00F633BE">
      <w:pPr>
        <w:pStyle w:val="BodyText21"/>
        <w:ind w:left="567" w:right="84"/>
        <w:jc w:val="center"/>
        <w:rPr>
          <w:b/>
          <w:szCs w:val="24"/>
        </w:rPr>
      </w:pPr>
    </w:p>
    <w:p w14:paraId="70EDA7D4" w14:textId="77777777" w:rsidR="00274133" w:rsidRPr="00BF08B1" w:rsidRDefault="00941A54" w:rsidP="00F64C0C">
      <w:pPr>
        <w:pStyle w:val="Cmsor2"/>
        <w:ind w:left="0"/>
        <w:rPr>
          <w:b/>
          <w:szCs w:val="24"/>
        </w:rPr>
      </w:pPr>
      <w:bookmarkStart w:id="21" w:name="_Toc487033618"/>
      <w:bookmarkStart w:id="22" w:name="_Toc487034279"/>
      <w:bookmarkStart w:id="23" w:name="_Toc487034693"/>
      <w:bookmarkStart w:id="24" w:name="_Toc488313365"/>
      <w:bookmarkStart w:id="25" w:name="_Toc489867163"/>
      <w:r w:rsidRPr="00BF08B1">
        <w:rPr>
          <w:b/>
          <w:szCs w:val="24"/>
        </w:rPr>
        <w:t>V</w:t>
      </w:r>
      <w:r w:rsidR="00274133" w:rsidRPr="00BF08B1">
        <w:rPr>
          <w:b/>
          <w:szCs w:val="24"/>
        </w:rPr>
        <w:t>.1. Az ügyfél-átvilágítási kötelezettség</w:t>
      </w:r>
      <w:bookmarkEnd w:id="21"/>
      <w:bookmarkEnd w:id="22"/>
      <w:bookmarkEnd w:id="23"/>
      <w:bookmarkEnd w:id="24"/>
      <w:bookmarkEnd w:id="25"/>
      <w:r w:rsidR="00274133" w:rsidRPr="00BF08B1">
        <w:rPr>
          <w:b/>
          <w:szCs w:val="24"/>
        </w:rPr>
        <w:t xml:space="preserve"> </w:t>
      </w:r>
    </w:p>
    <w:p w14:paraId="684C51A5" w14:textId="77777777" w:rsidR="00274133" w:rsidRPr="00BF08B1" w:rsidRDefault="00274133" w:rsidP="00F64C0C">
      <w:pPr>
        <w:pStyle w:val="BodyText21"/>
        <w:ind w:left="567" w:right="84"/>
        <w:rPr>
          <w:b/>
          <w:szCs w:val="24"/>
        </w:rPr>
      </w:pPr>
      <w:r w:rsidRPr="00BF08B1">
        <w:rPr>
          <w:b/>
          <w:szCs w:val="24"/>
        </w:rPr>
        <w:tab/>
      </w:r>
    </w:p>
    <w:p w14:paraId="52E51ADB" w14:textId="6A9F2045" w:rsidR="00274133" w:rsidRPr="00BF08B1" w:rsidRDefault="00272ACF" w:rsidP="00F64C0C">
      <w:pPr>
        <w:pStyle w:val="BodyText21"/>
        <w:ind w:right="84"/>
        <w:rPr>
          <w:szCs w:val="24"/>
        </w:rPr>
      </w:pPr>
      <w:r w:rsidRPr="00BF08B1">
        <w:rPr>
          <w:szCs w:val="24"/>
        </w:rPr>
        <w:t>A Szolgáltató</w:t>
      </w:r>
      <w:r w:rsidR="000E477A" w:rsidRPr="00BF08B1">
        <w:rPr>
          <w:iCs/>
          <w:szCs w:val="24"/>
        </w:rPr>
        <w:t xml:space="preserve"> </w:t>
      </w:r>
      <w:r w:rsidR="00274133" w:rsidRPr="00BF08B1">
        <w:rPr>
          <w:szCs w:val="24"/>
        </w:rPr>
        <w:t>köteles ügyf</w:t>
      </w:r>
      <w:r w:rsidR="009E5A99" w:rsidRPr="00BF08B1">
        <w:rPr>
          <w:szCs w:val="24"/>
        </w:rPr>
        <w:t>eleit átvilágítani</w:t>
      </w:r>
      <w:r w:rsidR="00274133" w:rsidRPr="00BF08B1">
        <w:rPr>
          <w:szCs w:val="24"/>
        </w:rPr>
        <w:t xml:space="preserve">: </w:t>
      </w:r>
      <w:r w:rsidR="00274133" w:rsidRPr="00BF08B1">
        <w:rPr>
          <w:szCs w:val="24"/>
        </w:rPr>
        <w:tab/>
      </w:r>
    </w:p>
    <w:p w14:paraId="3A441D53" w14:textId="77777777" w:rsidR="00274133" w:rsidRPr="00BF08B1" w:rsidRDefault="00274133" w:rsidP="00516809">
      <w:pPr>
        <w:numPr>
          <w:ilvl w:val="0"/>
          <w:numId w:val="31"/>
        </w:numPr>
        <w:autoSpaceDE w:val="0"/>
        <w:autoSpaceDN w:val="0"/>
        <w:adjustRightInd w:val="0"/>
        <w:ind w:left="1418" w:hanging="567"/>
        <w:rPr>
          <w:rFonts w:ascii="Times New Roman" w:hAnsi="Times New Roman"/>
          <w:szCs w:val="24"/>
        </w:rPr>
      </w:pPr>
      <w:r w:rsidRPr="00BF08B1">
        <w:rPr>
          <w:rFonts w:ascii="Times New Roman" w:hAnsi="Times New Roman"/>
          <w:szCs w:val="24"/>
        </w:rPr>
        <w:t>az üzleti kapcsolat létesítésekor;</w:t>
      </w:r>
    </w:p>
    <w:p w14:paraId="6225C3DB" w14:textId="77777777" w:rsidR="00274133" w:rsidRPr="00BF08B1" w:rsidRDefault="00274133" w:rsidP="00516809">
      <w:pPr>
        <w:numPr>
          <w:ilvl w:val="0"/>
          <w:numId w:val="31"/>
        </w:numPr>
        <w:autoSpaceDE w:val="0"/>
        <w:autoSpaceDN w:val="0"/>
        <w:adjustRightInd w:val="0"/>
        <w:ind w:left="1418" w:hanging="567"/>
        <w:rPr>
          <w:rFonts w:ascii="Times New Roman" w:hAnsi="Times New Roman"/>
          <w:szCs w:val="24"/>
        </w:rPr>
      </w:pPr>
      <w:r w:rsidRPr="00BF08B1">
        <w:rPr>
          <w:rFonts w:ascii="Times New Roman" w:hAnsi="Times New Roman"/>
          <w:szCs w:val="24"/>
        </w:rPr>
        <w:t xml:space="preserve">a </w:t>
      </w:r>
      <w:r w:rsidR="00941A54" w:rsidRPr="00BF08B1">
        <w:rPr>
          <w:rFonts w:ascii="Times New Roman" w:hAnsi="Times New Roman"/>
          <w:szCs w:val="24"/>
        </w:rPr>
        <w:t>3.600.000</w:t>
      </w:r>
      <w:r w:rsidRPr="00BF08B1">
        <w:rPr>
          <w:rFonts w:ascii="Times New Roman" w:hAnsi="Times New Roman"/>
          <w:szCs w:val="24"/>
        </w:rPr>
        <w:t xml:space="preserve"> forintot elérő vagy meghaladó összegű ügyleti megbízás teljesítésekor;</w:t>
      </w:r>
    </w:p>
    <w:p w14:paraId="303F2E64" w14:textId="77777777" w:rsidR="00274133" w:rsidRPr="00BF08B1" w:rsidRDefault="00274133" w:rsidP="00516809">
      <w:pPr>
        <w:numPr>
          <w:ilvl w:val="0"/>
          <w:numId w:val="31"/>
        </w:numPr>
        <w:autoSpaceDE w:val="0"/>
        <w:autoSpaceDN w:val="0"/>
        <w:adjustRightInd w:val="0"/>
        <w:ind w:left="1418" w:hanging="567"/>
        <w:rPr>
          <w:rFonts w:ascii="Times New Roman" w:hAnsi="Times New Roman"/>
          <w:szCs w:val="24"/>
        </w:rPr>
      </w:pPr>
      <w:r w:rsidRPr="00BF08B1">
        <w:rPr>
          <w:rFonts w:ascii="Times New Roman" w:hAnsi="Times New Roman"/>
          <w:szCs w:val="24"/>
        </w:rPr>
        <w:t>pénzmosásra vagy terrorizmus finanszírozására utaló adat, tény vagy körülmény felmerülése esetén, ha</w:t>
      </w:r>
      <w:r w:rsidR="00941A54" w:rsidRPr="00BF08B1">
        <w:rPr>
          <w:rFonts w:ascii="Times New Roman" w:hAnsi="Times New Roman"/>
          <w:szCs w:val="24"/>
        </w:rPr>
        <w:t xml:space="preserve"> az a) -b)</w:t>
      </w:r>
      <w:r w:rsidRPr="00BF08B1">
        <w:rPr>
          <w:rFonts w:ascii="Times New Roman" w:hAnsi="Times New Roman"/>
          <w:szCs w:val="24"/>
        </w:rPr>
        <w:t xml:space="preserve"> </w:t>
      </w:r>
      <w:r w:rsidR="00941A54" w:rsidRPr="00BF08B1">
        <w:rPr>
          <w:rFonts w:ascii="Times New Roman" w:hAnsi="Times New Roman"/>
          <w:szCs w:val="24"/>
        </w:rPr>
        <w:t xml:space="preserve">pontban meghatározottak </w:t>
      </w:r>
      <w:r w:rsidRPr="00BF08B1">
        <w:rPr>
          <w:rFonts w:ascii="Times New Roman" w:hAnsi="Times New Roman"/>
          <w:szCs w:val="24"/>
        </w:rPr>
        <w:t>szerint átvilágításra még nem került sor;</w:t>
      </w:r>
    </w:p>
    <w:p w14:paraId="02E3819B" w14:textId="77777777" w:rsidR="00274133" w:rsidRPr="00BF08B1" w:rsidRDefault="00274133" w:rsidP="00516809">
      <w:pPr>
        <w:numPr>
          <w:ilvl w:val="0"/>
          <w:numId w:val="31"/>
        </w:numPr>
        <w:autoSpaceDE w:val="0"/>
        <w:autoSpaceDN w:val="0"/>
        <w:adjustRightInd w:val="0"/>
        <w:ind w:left="1418" w:hanging="567"/>
        <w:rPr>
          <w:rFonts w:ascii="Times New Roman" w:hAnsi="Times New Roman"/>
          <w:szCs w:val="24"/>
        </w:rPr>
      </w:pPr>
      <w:r w:rsidRPr="00BF08B1">
        <w:rPr>
          <w:rFonts w:ascii="Times New Roman" w:hAnsi="Times New Roman"/>
          <w:szCs w:val="24"/>
        </w:rPr>
        <w:t>ha a korábban rögzített ügyfélazonosító adatok valódiságával vagy megfelelőségével kapcsolatban kétség merül fel.</w:t>
      </w:r>
      <w:r w:rsidR="00941A54" w:rsidRPr="00BF08B1">
        <w:rPr>
          <w:rFonts w:ascii="Times New Roman" w:hAnsi="Times New Roman"/>
          <w:szCs w:val="24"/>
        </w:rPr>
        <w:t xml:space="preserve"> Ide értendő az az eset is, amikor az ügyfél valamely adata (pl. neve, lakcíme, székhelye stb.) vagy a nem természetes személy ügyfél tulajdonosi szerkezete változik. Amennyiben a nem természetes személy ügyfél ügyvezetésében, képviselőiben változás következik be, ellenőrizni kell, hogy az ügyfél-átvilágítás során rögzített adatokban, vagy a tényleges tulajdonosi nyilatkozat alapjául szolgáló körülményekben nem történt-e változás.</w:t>
      </w:r>
    </w:p>
    <w:p w14:paraId="6CEFD187" w14:textId="77777777" w:rsidR="00274133" w:rsidRPr="00BF08B1" w:rsidRDefault="00274133" w:rsidP="00F64C0C">
      <w:pPr>
        <w:autoSpaceDE w:val="0"/>
        <w:autoSpaceDN w:val="0"/>
        <w:adjustRightInd w:val="0"/>
        <w:rPr>
          <w:rFonts w:ascii="Times New Roman" w:hAnsi="Times New Roman"/>
          <w:szCs w:val="24"/>
        </w:rPr>
      </w:pPr>
    </w:p>
    <w:p w14:paraId="4746070E" w14:textId="77777777" w:rsidR="00274133" w:rsidRPr="00BF08B1" w:rsidRDefault="00274133" w:rsidP="00274133">
      <w:pPr>
        <w:autoSpaceDE w:val="0"/>
        <w:autoSpaceDN w:val="0"/>
        <w:adjustRightInd w:val="0"/>
        <w:rPr>
          <w:rFonts w:ascii="Times New Roman" w:hAnsi="Times New Roman"/>
          <w:szCs w:val="24"/>
        </w:rPr>
      </w:pPr>
      <w:r w:rsidRPr="00BF08B1">
        <w:rPr>
          <w:rFonts w:ascii="Times New Roman" w:hAnsi="Times New Roman"/>
          <w:szCs w:val="24"/>
        </w:rPr>
        <w:t xml:space="preserve">Az átvilágítási kötelezettség kiterjed az ügyleti megbízások esetén az egymással ténylegesen összefüggő, több ügyleti megbízásra, ha ezek együttes értéke eléri a </w:t>
      </w:r>
      <w:r w:rsidR="00941A54" w:rsidRPr="00BF08B1">
        <w:rPr>
          <w:rFonts w:ascii="Times New Roman" w:hAnsi="Times New Roman"/>
          <w:szCs w:val="24"/>
        </w:rPr>
        <w:t>3.600.000</w:t>
      </w:r>
      <w:r w:rsidRPr="00BF08B1">
        <w:rPr>
          <w:rFonts w:ascii="Times New Roman" w:hAnsi="Times New Roman"/>
          <w:szCs w:val="24"/>
        </w:rPr>
        <w:t xml:space="preserve"> forintot. Ebben az esetben az átvilágítást azon ügyleti megbízás elfogadásakor kell végrehajtani, amellyel az együttes érték</w:t>
      </w:r>
      <w:r w:rsidR="008A446B" w:rsidRPr="00BF08B1">
        <w:rPr>
          <w:rFonts w:ascii="Times New Roman" w:hAnsi="Times New Roman"/>
          <w:szCs w:val="24"/>
        </w:rPr>
        <w:t>ük</w:t>
      </w:r>
      <w:r w:rsidRPr="00BF08B1">
        <w:rPr>
          <w:rFonts w:ascii="Times New Roman" w:hAnsi="Times New Roman"/>
          <w:szCs w:val="24"/>
        </w:rPr>
        <w:t xml:space="preserve"> eléri a </w:t>
      </w:r>
      <w:r w:rsidR="00941A54" w:rsidRPr="00BF08B1">
        <w:rPr>
          <w:rFonts w:ascii="Times New Roman" w:hAnsi="Times New Roman"/>
          <w:szCs w:val="24"/>
        </w:rPr>
        <w:t>3.600.000</w:t>
      </w:r>
      <w:r w:rsidRPr="00BF08B1">
        <w:rPr>
          <w:rFonts w:ascii="Times New Roman" w:hAnsi="Times New Roman"/>
          <w:szCs w:val="24"/>
        </w:rPr>
        <w:t xml:space="preserve"> forintot. </w:t>
      </w:r>
    </w:p>
    <w:p w14:paraId="64897AED" w14:textId="7DB6B42D" w:rsidR="00274133" w:rsidRPr="00BF08B1" w:rsidRDefault="00274133" w:rsidP="00F64C0C">
      <w:pPr>
        <w:autoSpaceDE w:val="0"/>
        <w:autoSpaceDN w:val="0"/>
        <w:adjustRightInd w:val="0"/>
        <w:rPr>
          <w:rFonts w:ascii="Times New Roman" w:hAnsi="Times New Roman"/>
          <w:szCs w:val="24"/>
        </w:rPr>
      </w:pPr>
    </w:p>
    <w:p w14:paraId="652B2240" w14:textId="77777777" w:rsidR="003970F5" w:rsidRPr="00BF08B1" w:rsidRDefault="003970F5" w:rsidP="00F64C0C">
      <w:pPr>
        <w:autoSpaceDE w:val="0"/>
        <w:autoSpaceDN w:val="0"/>
        <w:adjustRightInd w:val="0"/>
        <w:rPr>
          <w:rFonts w:ascii="Times New Roman" w:hAnsi="Times New Roman"/>
          <w:szCs w:val="24"/>
        </w:rPr>
      </w:pPr>
    </w:p>
    <w:p w14:paraId="093DC3F2" w14:textId="77777777" w:rsidR="00274133" w:rsidRPr="00BF08B1" w:rsidRDefault="00941A54" w:rsidP="00F64C0C">
      <w:pPr>
        <w:pStyle w:val="Cmsor2"/>
        <w:ind w:left="0"/>
        <w:rPr>
          <w:b/>
          <w:szCs w:val="24"/>
        </w:rPr>
      </w:pPr>
      <w:bookmarkStart w:id="26" w:name="_Toc487033619"/>
      <w:bookmarkStart w:id="27" w:name="_Toc487034280"/>
      <w:bookmarkStart w:id="28" w:name="_Toc487034694"/>
      <w:bookmarkStart w:id="29" w:name="_Toc488313366"/>
      <w:bookmarkStart w:id="30" w:name="_Toc489867164"/>
      <w:r w:rsidRPr="00BF08B1">
        <w:rPr>
          <w:b/>
          <w:szCs w:val="24"/>
        </w:rPr>
        <w:t>V</w:t>
      </w:r>
      <w:r w:rsidR="008618F2" w:rsidRPr="00BF08B1">
        <w:rPr>
          <w:b/>
          <w:szCs w:val="24"/>
        </w:rPr>
        <w:t>.2. Az ügyfél-átvilágítási intézkedések</w:t>
      </w:r>
      <w:bookmarkEnd w:id="26"/>
      <w:bookmarkEnd w:id="27"/>
      <w:bookmarkEnd w:id="28"/>
      <w:bookmarkEnd w:id="29"/>
      <w:bookmarkEnd w:id="30"/>
    </w:p>
    <w:p w14:paraId="2192D955" w14:textId="77777777" w:rsidR="002F5458" w:rsidRPr="00BF08B1" w:rsidRDefault="002F5458" w:rsidP="00F64C0C">
      <w:pPr>
        <w:pStyle w:val="BodyText21"/>
        <w:ind w:left="567" w:right="84"/>
        <w:rPr>
          <w:b/>
          <w:szCs w:val="24"/>
        </w:rPr>
      </w:pPr>
    </w:p>
    <w:p w14:paraId="19A8511F" w14:textId="77777777" w:rsidR="002F5458" w:rsidRPr="00BF08B1" w:rsidRDefault="00941A54" w:rsidP="00F64C0C">
      <w:pPr>
        <w:pStyle w:val="Cmsor3"/>
        <w:ind w:left="0" w:firstLine="0"/>
        <w:rPr>
          <w:i w:val="0"/>
          <w:szCs w:val="24"/>
          <w:u w:val="single"/>
        </w:rPr>
      </w:pPr>
      <w:bookmarkStart w:id="31" w:name="_Toc487033620"/>
      <w:bookmarkStart w:id="32" w:name="_Toc487034281"/>
      <w:bookmarkStart w:id="33" w:name="_Toc487034695"/>
      <w:bookmarkStart w:id="34" w:name="_Toc488313367"/>
      <w:bookmarkStart w:id="35" w:name="_Toc489867165"/>
      <w:r w:rsidRPr="00BF08B1">
        <w:rPr>
          <w:i w:val="0"/>
          <w:szCs w:val="24"/>
          <w:u w:val="single"/>
        </w:rPr>
        <w:t>V</w:t>
      </w:r>
      <w:r w:rsidR="002F5458" w:rsidRPr="00BF08B1">
        <w:rPr>
          <w:i w:val="0"/>
          <w:szCs w:val="24"/>
          <w:u w:val="single"/>
        </w:rPr>
        <w:t>.2.1 Általános szabályok</w:t>
      </w:r>
      <w:bookmarkEnd w:id="31"/>
      <w:bookmarkEnd w:id="32"/>
      <w:bookmarkEnd w:id="33"/>
      <w:bookmarkEnd w:id="34"/>
      <w:bookmarkEnd w:id="35"/>
    </w:p>
    <w:p w14:paraId="693CD16D" w14:textId="77777777" w:rsidR="002F5458" w:rsidRPr="00BF08B1" w:rsidRDefault="002F5458" w:rsidP="002F5458">
      <w:pPr>
        <w:autoSpaceDE w:val="0"/>
        <w:autoSpaceDN w:val="0"/>
        <w:adjustRightInd w:val="0"/>
        <w:rPr>
          <w:rFonts w:ascii="Times New Roman" w:hAnsi="Times New Roman"/>
          <w:szCs w:val="24"/>
        </w:rPr>
      </w:pPr>
    </w:p>
    <w:p w14:paraId="50456290" w14:textId="77777777" w:rsidR="00F37D5D" w:rsidRPr="00BF08B1" w:rsidRDefault="00272ACF" w:rsidP="00B25734">
      <w:pPr>
        <w:autoSpaceDE w:val="0"/>
        <w:autoSpaceDN w:val="0"/>
        <w:adjustRightInd w:val="0"/>
        <w:rPr>
          <w:rFonts w:ascii="Times New Roman" w:hAnsi="Times New Roman"/>
          <w:szCs w:val="24"/>
        </w:rPr>
      </w:pPr>
      <w:r w:rsidRPr="00BF08B1">
        <w:rPr>
          <w:rFonts w:ascii="Times New Roman" w:hAnsi="Times New Roman"/>
          <w:szCs w:val="24"/>
        </w:rPr>
        <w:t>A Szolgáltató</w:t>
      </w:r>
      <w:r w:rsidR="00597B90" w:rsidRPr="00BF08B1">
        <w:rPr>
          <w:rFonts w:ascii="Times New Roman" w:hAnsi="Times New Roman"/>
          <w:szCs w:val="24"/>
        </w:rPr>
        <w:t xml:space="preserve"> </w:t>
      </w:r>
      <w:r w:rsidR="00B25734" w:rsidRPr="00BF08B1">
        <w:rPr>
          <w:rFonts w:ascii="Times New Roman" w:hAnsi="Times New Roman"/>
          <w:szCs w:val="24"/>
        </w:rPr>
        <w:t xml:space="preserve">biztosítja, hogy az ügyfélre és az üzleti kapcsolatra vonatkozóan a rendelkezésre álló adatok és okiratok naprakészek legyenek. </w:t>
      </w:r>
    </w:p>
    <w:p w14:paraId="51975E1A" w14:textId="77777777" w:rsidR="00E90EB3" w:rsidRPr="00BF08B1" w:rsidRDefault="00E90EB3" w:rsidP="00B25734">
      <w:pPr>
        <w:autoSpaceDE w:val="0"/>
        <w:autoSpaceDN w:val="0"/>
        <w:adjustRightInd w:val="0"/>
        <w:rPr>
          <w:rFonts w:ascii="Times New Roman" w:hAnsi="Times New Roman"/>
          <w:szCs w:val="24"/>
        </w:rPr>
      </w:pPr>
    </w:p>
    <w:p w14:paraId="5DB7BF59" w14:textId="77777777" w:rsidR="00E90EB3" w:rsidRPr="00BF08B1" w:rsidRDefault="00E90EB3" w:rsidP="00E90EB3">
      <w:pPr>
        <w:autoSpaceDE w:val="0"/>
        <w:autoSpaceDN w:val="0"/>
        <w:adjustRightInd w:val="0"/>
        <w:rPr>
          <w:rFonts w:ascii="Times New Roman" w:hAnsi="Times New Roman"/>
          <w:i/>
          <w:iCs/>
          <w:color w:val="000000" w:themeColor="text1"/>
          <w:szCs w:val="24"/>
        </w:rPr>
      </w:pPr>
      <w:r w:rsidRPr="00BF08B1">
        <w:rPr>
          <w:rFonts w:ascii="Times New Roman" w:hAnsi="Times New Roman"/>
          <w:i/>
          <w:iCs/>
          <w:color w:val="000000" w:themeColor="text1"/>
          <w:szCs w:val="24"/>
        </w:rPr>
        <w:t>Ennek érdekében</w:t>
      </w:r>
    </w:p>
    <w:p w14:paraId="157D4AF8" w14:textId="0DA1688E" w:rsidR="00E90EB3" w:rsidRPr="00BF08B1" w:rsidRDefault="0062463A" w:rsidP="0062463A">
      <w:pPr>
        <w:pStyle w:val="Listaszerbekezds"/>
        <w:numPr>
          <w:ilvl w:val="0"/>
          <w:numId w:val="30"/>
        </w:numPr>
        <w:autoSpaceDE w:val="0"/>
        <w:autoSpaceDN w:val="0"/>
        <w:adjustRightInd w:val="0"/>
        <w:rPr>
          <w:rFonts w:ascii="Times New Roman" w:hAnsi="Times New Roman"/>
          <w:i/>
          <w:iCs/>
          <w:sz w:val="24"/>
          <w:szCs w:val="24"/>
        </w:rPr>
      </w:pPr>
      <w:r w:rsidRPr="00BF08B1">
        <w:rPr>
          <w:rFonts w:ascii="Times New Roman" w:hAnsi="Times New Roman"/>
          <w:i/>
          <w:iCs/>
          <w:sz w:val="24"/>
          <w:szCs w:val="24"/>
        </w:rPr>
        <w:t>e</w:t>
      </w:r>
      <w:r w:rsidR="00E90EB3" w:rsidRPr="00BF08B1">
        <w:rPr>
          <w:rFonts w:ascii="Times New Roman" w:hAnsi="Times New Roman"/>
          <w:i/>
          <w:iCs/>
          <w:sz w:val="24"/>
          <w:szCs w:val="24"/>
        </w:rPr>
        <w:t>gyszerűsített ügyfél-átvilágítás</w:t>
      </w:r>
      <w:r w:rsidRPr="00BF08B1">
        <w:rPr>
          <w:rFonts w:ascii="Times New Roman" w:hAnsi="Times New Roman"/>
          <w:i/>
          <w:iCs/>
          <w:sz w:val="24"/>
          <w:szCs w:val="24"/>
        </w:rPr>
        <w:t xml:space="preserve"> esetén 5 évente</w:t>
      </w:r>
    </w:p>
    <w:p w14:paraId="4DCA42D7" w14:textId="77777777" w:rsidR="0062463A" w:rsidRPr="00BF08B1" w:rsidRDefault="0062463A" w:rsidP="00E90EB3">
      <w:pPr>
        <w:pStyle w:val="Listaszerbekezds"/>
        <w:numPr>
          <w:ilvl w:val="0"/>
          <w:numId w:val="30"/>
        </w:numPr>
        <w:autoSpaceDE w:val="0"/>
        <w:autoSpaceDN w:val="0"/>
        <w:adjustRightInd w:val="0"/>
        <w:rPr>
          <w:rFonts w:ascii="Times New Roman" w:hAnsi="Times New Roman"/>
          <w:i/>
          <w:iCs/>
          <w:sz w:val="24"/>
          <w:szCs w:val="24"/>
        </w:rPr>
      </w:pPr>
      <w:r w:rsidRPr="00BF08B1">
        <w:rPr>
          <w:rFonts w:ascii="Times New Roman" w:hAnsi="Times New Roman"/>
          <w:i/>
          <w:iCs/>
          <w:sz w:val="24"/>
          <w:szCs w:val="24"/>
        </w:rPr>
        <w:t>fokozott ügyfél-átvilágítás esetén évente</w:t>
      </w:r>
    </w:p>
    <w:p w14:paraId="4CFACD09" w14:textId="45223EA6" w:rsidR="00E90EB3" w:rsidRPr="00BF08B1" w:rsidRDefault="00E90EB3" w:rsidP="0062463A">
      <w:pPr>
        <w:autoSpaceDE w:val="0"/>
        <w:autoSpaceDN w:val="0"/>
        <w:adjustRightInd w:val="0"/>
        <w:rPr>
          <w:rFonts w:ascii="Times New Roman" w:hAnsi="Times New Roman"/>
          <w:i/>
          <w:iCs/>
          <w:szCs w:val="24"/>
        </w:rPr>
      </w:pPr>
      <w:r w:rsidRPr="00BF08B1">
        <w:rPr>
          <w:rFonts w:ascii="Times New Roman" w:hAnsi="Times New Roman"/>
          <w:i/>
          <w:iCs/>
          <w:color w:val="000000" w:themeColor="text1"/>
          <w:szCs w:val="24"/>
        </w:rPr>
        <w:t>ellenőrzi az ügyfeleiről rendelkezésre álló adatokat. Ha az ellenőrzés során kétség merül fel az adatok és a nyilatkozatok naprakészségét illetően, akkor ismételten el kell végezni az ügyfél-átvilágítási intézkedéseket.</w:t>
      </w:r>
    </w:p>
    <w:p w14:paraId="0BFD391F" w14:textId="77777777" w:rsidR="00924ABA" w:rsidRPr="00BF08B1" w:rsidRDefault="00924ABA" w:rsidP="00B25734">
      <w:pPr>
        <w:tabs>
          <w:tab w:val="left" w:pos="0"/>
        </w:tabs>
        <w:autoSpaceDE w:val="0"/>
        <w:autoSpaceDN w:val="0"/>
        <w:adjustRightInd w:val="0"/>
        <w:rPr>
          <w:rFonts w:ascii="Times New Roman" w:hAnsi="Times New Roman"/>
          <w:i/>
          <w:iCs/>
          <w:szCs w:val="24"/>
        </w:rPr>
      </w:pPr>
    </w:p>
    <w:p w14:paraId="4073DE36" w14:textId="1B3CF12E" w:rsidR="00B25734" w:rsidRPr="00BF08B1" w:rsidRDefault="00924ABA" w:rsidP="00B25734">
      <w:pPr>
        <w:tabs>
          <w:tab w:val="left" w:pos="0"/>
        </w:tabs>
        <w:autoSpaceDE w:val="0"/>
        <w:autoSpaceDN w:val="0"/>
        <w:adjustRightInd w:val="0"/>
        <w:rPr>
          <w:rFonts w:ascii="Times New Roman" w:hAnsi="Times New Roman"/>
          <w:szCs w:val="24"/>
        </w:rPr>
      </w:pPr>
      <w:r w:rsidRPr="00BF08B1">
        <w:rPr>
          <w:rFonts w:ascii="Times New Roman" w:hAnsi="Times New Roman"/>
          <w:szCs w:val="24"/>
        </w:rPr>
        <w:t>A Szolgálató</w:t>
      </w:r>
      <w:r w:rsidR="00597B90" w:rsidRPr="00BF08B1">
        <w:rPr>
          <w:rFonts w:ascii="Times New Roman" w:hAnsi="Times New Roman"/>
          <w:szCs w:val="24"/>
        </w:rPr>
        <w:t xml:space="preserve"> a honlapján, valamint az ügyfeleivel kötött megbízási szerződésen </w:t>
      </w:r>
      <w:r w:rsidR="00B25734" w:rsidRPr="00BF08B1">
        <w:rPr>
          <w:rFonts w:ascii="Times New Roman" w:hAnsi="Times New Roman"/>
          <w:szCs w:val="24"/>
        </w:rPr>
        <w:t>szerepelteti, hogy az üzleti kapcsolat fennállása alatt az ügyfél köteles a tudomásszerzéstől számított 5 munkanapon belül értesíteni az ügyfél-átvilágítás során megadott adatokban, illetve a tényleges tulajdonos személyét érintően bekövetkezett változásról.</w:t>
      </w:r>
    </w:p>
    <w:p w14:paraId="38209FED" w14:textId="77777777" w:rsidR="00B25734" w:rsidRPr="00BF08B1" w:rsidRDefault="00B25734" w:rsidP="00B25734">
      <w:pPr>
        <w:autoSpaceDE w:val="0"/>
        <w:autoSpaceDN w:val="0"/>
        <w:adjustRightInd w:val="0"/>
        <w:rPr>
          <w:rFonts w:ascii="Times New Roman" w:hAnsi="Times New Roman"/>
          <w:szCs w:val="24"/>
        </w:rPr>
      </w:pPr>
    </w:p>
    <w:p w14:paraId="56A40690" w14:textId="77777777" w:rsidR="00B25734" w:rsidRPr="00BF08B1" w:rsidRDefault="00B25734" w:rsidP="00B25734">
      <w:pPr>
        <w:autoSpaceDE w:val="0"/>
        <w:autoSpaceDN w:val="0"/>
        <w:adjustRightInd w:val="0"/>
        <w:rPr>
          <w:rFonts w:ascii="Times New Roman" w:hAnsi="Times New Roman"/>
          <w:szCs w:val="24"/>
        </w:rPr>
      </w:pPr>
      <w:r w:rsidRPr="00BF08B1">
        <w:rPr>
          <w:rFonts w:ascii="Times New Roman" w:hAnsi="Times New Roman"/>
          <w:szCs w:val="24"/>
        </w:rPr>
        <w:t>Az ügyfél és a tényleges tulajdonos személyazonosságának igazoló ellenőrzését az üzleti kapcsolat létesítése vagy az ügyleti megbízás végrehajtása előtt kell lefolytatni. Az ellenőrzés az üzleti kapcsolat létesítése során is lefolytatható, ha ez a rendes üzletmenet megszakításának elkerülése érdekében szükséges, és ha a pénzmosás vagy a terrorizmus finanszírozásának valószínűsége csekély. Ebben az esetben a személyazonosság igazoló ellenőrzését az első ügylet teljesítéséig kell befejezni.</w:t>
      </w:r>
    </w:p>
    <w:p w14:paraId="6D9C9661" w14:textId="77777777" w:rsidR="00B25734" w:rsidRPr="00BF08B1" w:rsidRDefault="00B25734" w:rsidP="00B25734">
      <w:pPr>
        <w:autoSpaceDE w:val="0"/>
        <w:autoSpaceDN w:val="0"/>
        <w:adjustRightInd w:val="0"/>
        <w:rPr>
          <w:rFonts w:ascii="Times New Roman" w:hAnsi="Times New Roman"/>
          <w:szCs w:val="24"/>
        </w:rPr>
      </w:pPr>
    </w:p>
    <w:p w14:paraId="2B41FFCD" w14:textId="77777777" w:rsidR="00B25734" w:rsidRPr="00BF08B1" w:rsidRDefault="00B25734" w:rsidP="00B25734">
      <w:pPr>
        <w:autoSpaceDE w:val="0"/>
        <w:autoSpaceDN w:val="0"/>
        <w:adjustRightInd w:val="0"/>
        <w:rPr>
          <w:rFonts w:ascii="Times New Roman" w:hAnsi="Times New Roman"/>
          <w:szCs w:val="24"/>
        </w:rPr>
      </w:pPr>
      <w:r w:rsidRPr="00BF08B1">
        <w:rPr>
          <w:rFonts w:ascii="Times New Roman" w:hAnsi="Times New Roman"/>
          <w:szCs w:val="24"/>
        </w:rPr>
        <w:t>A szerződés megkötésekor nem ismert kedvezményezettre vonatkozó, a későbbi azonosításhoz és a személyazonosság igazoló ellenőrzéséhez szükséges valamennyi információt rögzíteni kell. Ebben az esetben a személyazonosság igazoló ellenőrzésének a kifizetéssel egyidejűleg vagy azt megelőzően kell megtörténnie, illetve azzal egyidejűleg vagy azt megelőzően, hogy a kedvezményezett a szerződésből eredő jogait érvényesíti.</w:t>
      </w:r>
    </w:p>
    <w:p w14:paraId="1DFF18FE" w14:textId="77777777" w:rsidR="00B25734" w:rsidRPr="00BF08B1" w:rsidRDefault="00B25734" w:rsidP="00B25734">
      <w:pPr>
        <w:autoSpaceDE w:val="0"/>
        <w:autoSpaceDN w:val="0"/>
        <w:adjustRightInd w:val="0"/>
        <w:rPr>
          <w:rFonts w:ascii="Times New Roman" w:hAnsi="Times New Roman"/>
          <w:szCs w:val="24"/>
        </w:rPr>
      </w:pPr>
      <w:r w:rsidRPr="00BF08B1">
        <w:rPr>
          <w:rFonts w:ascii="Times New Roman" w:hAnsi="Times New Roman"/>
          <w:szCs w:val="24"/>
        </w:rPr>
        <w:t>Ha az ügyfél jogi személy vagy jogi személyiséggel nem rendelkező szervezet, a képviseletében vagy megbízása alapján eljáró személy átvilágítását követően a jogi személy, illetve a jogi személyiséggel nem rendelkező szervezet átvilágítását is el kell végezni.</w:t>
      </w:r>
    </w:p>
    <w:p w14:paraId="5E6E809E" w14:textId="77777777" w:rsidR="00B25734" w:rsidRPr="00BF08B1" w:rsidRDefault="00B25734" w:rsidP="00B25734">
      <w:pPr>
        <w:autoSpaceDE w:val="0"/>
        <w:autoSpaceDN w:val="0"/>
        <w:adjustRightInd w:val="0"/>
        <w:rPr>
          <w:rFonts w:ascii="Times New Roman" w:hAnsi="Times New Roman"/>
          <w:szCs w:val="24"/>
        </w:rPr>
      </w:pPr>
    </w:p>
    <w:p w14:paraId="50491E04" w14:textId="77777777" w:rsidR="00B25734" w:rsidRPr="00BF08B1" w:rsidRDefault="00B25734" w:rsidP="00B25734">
      <w:pPr>
        <w:autoSpaceDE w:val="0"/>
        <w:autoSpaceDN w:val="0"/>
        <w:adjustRightInd w:val="0"/>
        <w:rPr>
          <w:rFonts w:ascii="Times New Roman" w:hAnsi="Times New Roman"/>
          <w:szCs w:val="24"/>
        </w:rPr>
      </w:pPr>
      <w:r w:rsidRPr="00BF08B1">
        <w:rPr>
          <w:rFonts w:ascii="Times New Roman" w:hAnsi="Times New Roman"/>
          <w:szCs w:val="24"/>
        </w:rPr>
        <w:t>Nem kell az ügyfél-átvilágítási intézkedéseket ismételten elvégezni, ha</w:t>
      </w:r>
    </w:p>
    <w:p w14:paraId="20115985" w14:textId="77777777" w:rsidR="00B25734" w:rsidRPr="00BF08B1" w:rsidRDefault="00B25734" w:rsidP="00E371A0">
      <w:pPr>
        <w:numPr>
          <w:ilvl w:val="0"/>
          <w:numId w:val="37"/>
        </w:numPr>
        <w:autoSpaceDE w:val="0"/>
        <w:autoSpaceDN w:val="0"/>
        <w:adjustRightInd w:val="0"/>
        <w:ind w:left="1276" w:hanging="567"/>
        <w:rPr>
          <w:rFonts w:ascii="Times New Roman" w:hAnsi="Times New Roman"/>
          <w:szCs w:val="24"/>
        </w:rPr>
      </w:pPr>
      <w:r w:rsidRPr="00BF08B1">
        <w:rPr>
          <w:rFonts w:ascii="Times New Roman" w:hAnsi="Times New Roman"/>
          <w:szCs w:val="24"/>
        </w:rPr>
        <w:t>az ügyfél, a meghatalmazott, a rendelkezésre jogosult, továbbá a képviselő vonatkozásában az ügyfél-átvilágítási intézkedések egyéb üzleti kapcsolat vagy ügyleti megbízás kapcsán már megtörténtek,</w:t>
      </w:r>
    </w:p>
    <w:p w14:paraId="54A40387" w14:textId="77777777" w:rsidR="00B25734" w:rsidRPr="00BF08B1" w:rsidRDefault="00B25734" w:rsidP="00E371A0">
      <w:pPr>
        <w:numPr>
          <w:ilvl w:val="0"/>
          <w:numId w:val="37"/>
        </w:numPr>
        <w:autoSpaceDE w:val="0"/>
        <w:autoSpaceDN w:val="0"/>
        <w:adjustRightInd w:val="0"/>
        <w:ind w:left="1276" w:hanging="567"/>
        <w:rPr>
          <w:rFonts w:ascii="Times New Roman" w:hAnsi="Times New Roman"/>
          <w:szCs w:val="24"/>
        </w:rPr>
      </w:pPr>
      <w:r w:rsidRPr="00BF08B1">
        <w:rPr>
          <w:rFonts w:ascii="Times New Roman" w:hAnsi="Times New Roman"/>
          <w:szCs w:val="24"/>
        </w:rPr>
        <w:t>jelen üzleti kapcsolat vagy ügyleti megbízás kapcsán az ügyfél, a meghatalmazott, a rendelkezésre jogosult, továbbá a képviselő személyazonossága korábban megállapításra került, és</w:t>
      </w:r>
    </w:p>
    <w:p w14:paraId="3328456F" w14:textId="77777777" w:rsidR="00B25734" w:rsidRPr="00BF08B1" w:rsidRDefault="00B25734" w:rsidP="00E371A0">
      <w:pPr>
        <w:numPr>
          <w:ilvl w:val="0"/>
          <w:numId w:val="37"/>
        </w:numPr>
        <w:autoSpaceDE w:val="0"/>
        <w:autoSpaceDN w:val="0"/>
        <w:adjustRightInd w:val="0"/>
        <w:ind w:left="1276" w:hanging="567"/>
        <w:rPr>
          <w:rFonts w:ascii="Times New Roman" w:hAnsi="Times New Roman"/>
          <w:szCs w:val="24"/>
        </w:rPr>
      </w:pPr>
      <w:r w:rsidRPr="00BF08B1">
        <w:rPr>
          <w:rFonts w:ascii="Times New Roman" w:hAnsi="Times New Roman"/>
          <w:szCs w:val="24"/>
        </w:rPr>
        <w:t>nem történt változás a rendelkezésre álló adatokban.</w:t>
      </w:r>
    </w:p>
    <w:p w14:paraId="2AFC82AD" w14:textId="77777777" w:rsidR="00B25734" w:rsidRPr="00BF08B1" w:rsidRDefault="00B25734" w:rsidP="00B25734">
      <w:pPr>
        <w:autoSpaceDE w:val="0"/>
        <w:autoSpaceDN w:val="0"/>
        <w:adjustRightInd w:val="0"/>
        <w:rPr>
          <w:rFonts w:ascii="Times New Roman" w:hAnsi="Times New Roman"/>
          <w:szCs w:val="24"/>
        </w:rPr>
      </w:pPr>
    </w:p>
    <w:p w14:paraId="522FAC9C" w14:textId="090EE53A" w:rsidR="00C8535D" w:rsidRPr="00BF08B1" w:rsidRDefault="00C8535D" w:rsidP="00C8535D">
      <w:pPr>
        <w:pStyle w:val="BodyText21"/>
        <w:ind w:right="84"/>
        <w:rPr>
          <w:szCs w:val="24"/>
        </w:rPr>
      </w:pPr>
      <w:r w:rsidRPr="00BF08B1">
        <w:rPr>
          <w:szCs w:val="24"/>
        </w:rPr>
        <w:t xml:space="preserve">Az egymással ténylegesen összefüggő ügyleti megbízások rögzítése </w:t>
      </w:r>
      <w:r w:rsidR="004E3DD6" w:rsidRPr="00BF08B1">
        <w:rPr>
          <w:szCs w:val="24"/>
        </w:rPr>
        <w:t>érdekében</w:t>
      </w:r>
      <w:r w:rsidRPr="00BF08B1">
        <w:rPr>
          <w:szCs w:val="24"/>
        </w:rPr>
        <w:t xml:space="preserve"> a háromszázezer forintot elérő vagy meghaladó összegű ügyleti megbízás teljesítésekor az alábbi adatokat kell rögzíteni: </w:t>
      </w:r>
    </w:p>
    <w:p w14:paraId="602B7C28" w14:textId="77777777" w:rsidR="00B25734" w:rsidRPr="00BF08B1" w:rsidRDefault="00B25734" w:rsidP="00B25734">
      <w:pPr>
        <w:pStyle w:val="BodyText21"/>
        <w:ind w:right="84"/>
        <w:rPr>
          <w:szCs w:val="24"/>
        </w:rPr>
      </w:pPr>
    </w:p>
    <w:p w14:paraId="7F46F108" w14:textId="77777777" w:rsidR="00B25734" w:rsidRPr="00BF08B1" w:rsidRDefault="00B25734" w:rsidP="00B25734">
      <w:pPr>
        <w:pStyle w:val="BodyText21"/>
        <w:ind w:right="84"/>
        <w:rPr>
          <w:szCs w:val="24"/>
        </w:rPr>
      </w:pPr>
      <w:r w:rsidRPr="00BF08B1">
        <w:rPr>
          <w:szCs w:val="24"/>
        </w:rPr>
        <w:t xml:space="preserve">Természetes személy: </w:t>
      </w:r>
    </w:p>
    <w:p w14:paraId="5F99AC53" w14:textId="77777777" w:rsidR="00B25734" w:rsidRPr="00BF08B1" w:rsidRDefault="00B25734" w:rsidP="00E371A0">
      <w:pPr>
        <w:pStyle w:val="BodyText21"/>
        <w:numPr>
          <w:ilvl w:val="0"/>
          <w:numId w:val="38"/>
        </w:numPr>
        <w:ind w:left="1276" w:right="84" w:hanging="567"/>
        <w:rPr>
          <w:szCs w:val="24"/>
        </w:rPr>
      </w:pPr>
      <w:r w:rsidRPr="00BF08B1">
        <w:rPr>
          <w:szCs w:val="24"/>
        </w:rPr>
        <w:t>családi és utónév</w:t>
      </w:r>
    </w:p>
    <w:p w14:paraId="2574E610" w14:textId="77777777" w:rsidR="00B25734" w:rsidRPr="00BF08B1" w:rsidRDefault="00B25734" w:rsidP="00E371A0">
      <w:pPr>
        <w:pStyle w:val="BodyText21"/>
        <w:numPr>
          <w:ilvl w:val="0"/>
          <w:numId w:val="38"/>
        </w:numPr>
        <w:ind w:left="1276" w:right="84" w:hanging="567"/>
        <w:rPr>
          <w:szCs w:val="24"/>
        </w:rPr>
      </w:pPr>
      <w:r w:rsidRPr="00BF08B1">
        <w:rPr>
          <w:szCs w:val="24"/>
        </w:rPr>
        <w:t>születési hely és idő</w:t>
      </w:r>
    </w:p>
    <w:p w14:paraId="10AABB99" w14:textId="77777777" w:rsidR="00B25734" w:rsidRPr="00BF08B1" w:rsidRDefault="00B25734" w:rsidP="00E371A0">
      <w:pPr>
        <w:pStyle w:val="BodyText21"/>
        <w:numPr>
          <w:ilvl w:val="0"/>
          <w:numId w:val="38"/>
        </w:numPr>
        <w:ind w:left="1276" w:right="84" w:hanging="567"/>
        <w:rPr>
          <w:szCs w:val="24"/>
        </w:rPr>
      </w:pPr>
      <w:r w:rsidRPr="00BF08B1">
        <w:rPr>
          <w:szCs w:val="24"/>
        </w:rPr>
        <w:t>ügyleti megbízás tárgya és összege</w:t>
      </w:r>
    </w:p>
    <w:p w14:paraId="00EB9083" w14:textId="77777777" w:rsidR="00B25734" w:rsidRPr="00BF08B1" w:rsidRDefault="00B25734" w:rsidP="00B25734">
      <w:pPr>
        <w:pStyle w:val="BodyText21"/>
        <w:ind w:right="84"/>
        <w:rPr>
          <w:szCs w:val="24"/>
        </w:rPr>
      </w:pPr>
    </w:p>
    <w:p w14:paraId="6813A058" w14:textId="77777777" w:rsidR="00B25734" w:rsidRPr="00BF08B1" w:rsidRDefault="00B25734" w:rsidP="00B25734">
      <w:pPr>
        <w:pStyle w:val="BodyText21"/>
        <w:ind w:right="84"/>
        <w:rPr>
          <w:szCs w:val="24"/>
        </w:rPr>
      </w:pPr>
      <w:r w:rsidRPr="00BF08B1">
        <w:rPr>
          <w:szCs w:val="24"/>
        </w:rPr>
        <w:t>Jogi személy vagy jogi személyiséggel nem rendelkező szervezet:</w:t>
      </w:r>
    </w:p>
    <w:p w14:paraId="53FB36FF" w14:textId="77777777" w:rsidR="00B25734" w:rsidRPr="00BF08B1" w:rsidRDefault="00B25734" w:rsidP="00E371A0">
      <w:pPr>
        <w:pStyle w:val="BodyText21"/>
        <w:numPr>
          <w:ilvl w:val="0"/>
          <w:numId w:val="39"/>
        </w:numPr>
        <w:ind w:left="1276" w:right="84" w:hanging="567"/>
        <w:rPr>
          <w:szCs w:val="24"/>
        </w:rPr>
      </w:pPr>
      <w:r w:rsidRPr="00BF08B1">
        <w:rPr>
          <w:szCs w:val="24"/>
        </w:rPr>
        <w:t>név és rövidített név</w:t>
      </w:r>
    </w:p>
    <w:p w14:paraId="6779B092" w14:textId="77777777" w:rsidR="00B25734" w:rsidRPr="00BF08B1" w:rsidRDefault="00B25734" w:rsidP="00E371A0">
      <w:pPr>
        <w:numPr>
          <w:ilvl w:val="0"/>
          <w:numId w:val="39"/>
        </w:numPr>
        <w:autoSpaceDE w:val="0"/>
        <w:autoSpaceDN w:val="0"/>
        <w:adjustRightInd w:val="0"/>
        <w:ind w:left="1276" w:right="84" w:hanging="567"/>
        <w:rPr>
          <w:rFonts w:ascii="Times New Roman" w:hAnsi="Times New Roman"/>
          <w:szCs w:val="24"/>
        </w:rPr>
      </w:pPr>
      <w:r w:rsidRPr="00BF08B1">
        <w:rPr>
          <w:rFonts w:ascii="Times New Roman" w:hAnsi="Times New Roman"/>
          <w:szCs w:val="24"/>
        </w:rPr>
        <w:t>székhely, külföldi székhelyű vállalkozás esetén, amennyiben rendelkezik ilyennel, magyarországi fióktelep címe,</w:t>
      </w:r>
    </w:p>
    <w:p w14:paraId="4277CC5F" w14:textId="77777777" w:rsidR="00B25734" w:rsidRPr="00BF08B1" w:rsidRDefault="00B25734" w:rsidP="00E371A0">
      <w:pPr>
        <w:pStyle w:val="BodyText21"/>
        <w:numPr>
          <w:ilvl w:val="0"/>
          <w:numId w:val="39"/>
        </w:numPr>
        <w:ind w:left="1276" w:right="84" w:hanging="567"/>
        <w:rPr>
          <w:szCs w:val="24"/>
        </w:rPr>
      </w:pPr>
      <w:r w:rsidRPr="00BF08B1">
        <w:rPr>
          <w:szCs w:val="24"/>
        </w:rPr>
        <w:t>ügyleti megbízás tárgya és összege</w:t>
      </w:r>
    </w:p>
    <w:p w14:paraId="08E8319B" w14:textId="6FC52963" w:rsidR="00B25734" w:rsidRPr="00BF08B1" w:rsidRDefault="00B25734" w:rsidP="00B25734">
      <w:pPr>
        <w:autoSpaceDE w:val="0"/>
        <w:autoSpaceDN w:val="0"/>
        <w:adjustRightInd w:val="0"/>
        <w:ind w:right="84"/>
        <w:rPr>
          <w:rFonts w:ascii="Times New Roman" w:hAnsi="Times New Roman"/>
          <w:szCs w:val="24"/>
        </w:rPr>
      </w:pPr>
    </w:p>
    <w:p w14:paraId="7D7F3847" w14:textId="13D219C8" w:rsidR="004E3DD6" w:rsidRPr="00BF08B1" w:rsidRDefault="004E3DD6" w:rsidP="004E3DD6">
      <w:pPr>
        <w:pStyle w:val="BodyText21"/>
        <w:ind w:right="84"/>
        <w:rPr>
          <w:szCs w:val="24"/>
        </w:rPr>
      </w:pPr>
      <w:r w:rsidRPr="00BF08B1">
        <w:rPr>
          <w:szCs w:val="24"/>
        </w:rPr>
        <w:t xml:space="preserve">Ezen felül kárbejelentéskor, </w:t>
      </w:r>
      <w:r w:rsidR="003B286D" w:rsidRPr="00BF08B1">
        <w:rPr>
          <w:szCs w:val="24"/>
        </w:rPr>
        <w:t xml:space="preserve">szolgáltatási igény, és </w:t>
      </w:r>
      <w:r w:rsidRPr="00BF08B1">
        <w:rPr>
          <w:szCs w:val="24"/>
        </w:rPr>
        <w:t>visszavásárlási kérelem rögzítésekor is kérhető a személyazonosság igazolására alkalmas okiratok bemutatása (ld. V.2.2. pont).</w:t>
      </w:r>
    </w:p>
    <w:p w14:paraId="4C079E79" w14:textId="6B26FAA9" w:rsidR="00CA2519" w:rsidRPr="00BF08B1" w:rsidRDefault="00CA2519" w:rsidP="004E3DD6">
      <w:pPr>
        <w:pStyle w:val="BodyText21"/>
        <w:ind w:right="84"/>
        <w:rPr>
          <w:szCs w:val="24"/>
        </w:rPr>
      </w:pPr>
    </w:p>
    <w:p w14:paraId="77A8057C" w14:textId="2EE96511" w:rsidR="00CA2519" w:rsidRPr="00BF08B1" w:rsidRDefault="003B286D" w:rsidP="00CA2519">
      <w:pPr>
        <w:pStyle w:val="NormlWeb"/>
        <w:spacing w:before="60" w:beforeAutospacing="0" w:after="60" w:afterAutospacing="0"/>
        <w:jc w:val="both"/>
      </w:pPr>
      <w:r w:rsidRPr="00BF08B1">
        <w:t>A Szolgáltató</w:t>
      </w:r>
      <w:r w:rsidR="00CA2519" w:rsidRPr="00BF08B1">
        <w:t xml:space="preserve"> a Bit. 2. melléklete szerinti életbiztosítási ágba tartozó biztosítások esetén az üzleti kapcsolat létesítését megelőzően az ügyfél és a tényleges tulajdonos azonosításán és személyazonosságának igazoló ellenőrzésén túlmenően köteles</w:t>
      </w:r>
    </w:p>
    <w:p w14:paraId="03E75266" w14:textId="77777777" w:rsidR="00CA2519" w:rsidRPr="00BF08B1" w:rsidRDefault="00CA2519" w:rsidP="00CA2519">
      <w:pPr>
        <w:pStyle w:val="NormlWeb"/>
        <w:spacing w:before="60" w:beforeAutospacing="0" w:after="60" w:afterAutospacing="0"/>
        <w:ind w:firstLine="60"/>
        <w:jc w:val="both"/>
      </w:pPr>
      <w:r w:rsidRPr="00BF08B1">
        <w:rPr>
          <w:b/>
          <w:bCs/>
        </w:rPr>
        <w:t>a)</w:t>
      </w:r>
      <w:r w:rsidRPr="00BF08B1">
        <w:t xml:space="preserve"> a szerződés megkötésekor ismert kedvezményezett, illetve a biztosítási szerződés alapján a biztosító szolgáltatására jogosult nevét megállapítani, továbbá</w:t>
      </w:r>
    </w:p>
    <w:p w14:paraId="5C50B957" w14:textId="77777777" w:rsidR="00CA2519" w:rsidRPr="00BF08B1" w:rsidRDefault="00CA2519" w:rsidP="00CA2519">
      <w:pPr>
        <w:pStyle w:val="NormlWeb"/>
        <w:spacing w:before="60" w:beforeAutospacing="0" w:after="60" w:afterAutospacing="0"/>
        <w:ind w:firstLine="60"/>
        <w:jc w:val="both"/>
      </w:pPr>
      <w:r w:rsidRPr="00BF08B1">
        <w:rPr>
          <w:b/>
          <w:bCs/>
        </w:rPr>
        <w:t>b)</w:t>
      </w:r>
      <w:r w:rsidRPr="00BF08B1">
        <w:t xml:space="preserve"> a szerződés megkötésekor nem ismert kedvezményezettre, illetve a biztosítási szerződés alapján a biztosító szolgáltatására jogosultra vonatkozó, a későbbi azonosításhoz szükséges valamennyi információt rögzíteni;</w:t>
      </w:r>
    </w:p>
    <w:p w14:paraId="5AA445CA" w14:textId="77777777" w:rsidR="00516171" w:rsidRPr="00BF08B1" w:rsidRDefault="00516171" w:rsidP="00CA2519">
      <w:pPr>
        <w:pStyle w:val="NormlWeb"/>
        <w:spacing w:before="60" w:beforeAutospacing="0" w:after="60" w:afterAutospacing="0"/>
        <w:jc w:val="both"/>
        <w:rPr>
          <w:b/>
          <w:bCs/>
        </w:rPr>
      </w:pPr>
    </w:p>
    <w:p w14:paraId="1FE337D7" w14:textId="37FC06F9" w:rsidR="00CA2519" w:rsidRPr="00BF08B1" w:rsidRDefault="00CA2519" w:rsidP="00CA2519">
      <w:pPr>
        <w:pStyle w:val="NormlWeb"/>
        <w:spacing w:before="60" w:beforeAutospacing="0" w:after="60" w:afterAutospacing="0"/>
        <w:jc w:val="both"/>
      </w:pPr>
      <w:r w:rsidRPr="00BF08B1">
        <w:t>Ha a Bit. 2. melléklete szerinti életbiztosítási ágba tartozó biztosítás kedvezményezettje, illetve a biztosítási szerződés alapján a biztosító szolgáltatására jogosultak személye a szerződés megkötésekor nem ismert, a kedvezményezett, illetve a biztosítási szerződés alapján a biztosító szolgáltatására jogosult személyazonosságának igazoló ellenőrzését legkésőbb a kifizetéssel egyidejűleg vagy a szerződésből (kötvényből) eredő jogoknak a jogosult általi érvényesítéséig lefolytatja.</w:t>
      </w:r>
    </w:p>
    <w:p w14:paraId="516B2080" w14:textId="77777777" w:rsidR="00CA2519" w:rsidRPr="00BF08B1" w:rsidRDefault="00CA2519" w:rsidP="004E3DD6">
      <w:pPr>
        <w:pStyle w:val="BodyText21"/>
        <w:ind w:right="84"/>
        <w:rPr>
          <w:szCs w:val="24"/>
        </w:rPr>
      </w:pPr>
    </w:p>
    <w:p w14:paraId="79D1B70B" w14:textId="77777777" w:rsidR="004E3DD6" w:rsidRPr="00BF08B1" w:rsidRDefault="004E3DD6" w:rsidP="00B25734">
      <w:pPr>
        <w:autoSpaceDE w:val="0"/>
        <w:autoSpaceDN w:val="0"/>
        <w:adjustRightInd w:val="0"/>
        <w:ind w:right="84"/>
        <w:rPr>
          <w:rFonts w:ascii="Times New Roman" w:hAnsi="Times New Roman"/>
          <w:szCs w:val="24"/>
        </w:rPr>
      </w:pPr>
    </w:p>
    <w:p w14:paraId="45B664A2" w14:textId="77777777" w:rsidR="008618F2" w:rsidRPr="00BF08B1" w:rsidRDefault="008618F2" w:rsidP="00F64C0C">
      <w:pPr>
        <w:pStyle w:val="BodyText21"/>
        <w:ind w:left="567" w:right="84"/>
        <w:rPr>
          <w:szCs w:val="24"/>
        </w:rPr>
      </w:pPr>
    </w:p>
    <w:p w14:paraId="013F6556" w14:textId="77777777" w:rsidR="006D4B98" w:rsidRPr="00BF08B1" w:rsidRDefault="0098621D" w:rsidP="00F64C0C">
      <w:pPr>
        <w:pStyle w:val="Cmsor3"/>
        <w:ind w:left="0" w:firstLine="0"/>
        <w:rPr>
          <w:i w:val="0"/>
          <w:szCs w:val="24"/>
          <w:u w:val="single"/>
        </w:rPr>
      </w:pPr>
      <w:bookmarkStart w:id="36" w:name="_Toc487033621"/>
      <w:bookmarkStart w:id="37" w:name="_Toc487034282"/>
      <w:bookmarkStart w:id="38" w:name="_Toc487034696"/>
      <w:bookmarkStart w:id="39" w:name="_Toc488313368"/>
      <w:bookmarkStart w:id="40" w:name="_Toc489867166"/>
      <w:r w:rsidRPr="00BF08B1">
        <w:rPr>
          <w:i w:val="0"/>
          <w:szCs w:val="24"/>
          <w:u w:val="single"/>
        </w:rPr>
        <w:t>V</w:t>
      </w:r>
      <w:r w:rsidR="002F5458" w:rsidRPr="00BF08B1">
        <w:rPr>
          <w:i w:val="0"/>
          <w:szCs w:val="24"/>
          <w:u w:val="single"/>
        </w:rPr>
        <w:t>.2.2</w:t>
      </w:r>
      <w:r w:rsidR="00151903" w:rsidRPr="00BF08B1">
        <w:rPr>
          <w:i w:val="0"/>
          <w:szCs w:val="24"/>
          <w:u w:val="single"/>
        </w:rPr>
        <w:t>.</w:t>
      </w:r>
      <w:r w:rsidR="006D4B98" w:rsidRPr="00BF08B1">
        <w:rPr>
          <w:i w:val="0"/>
          <w:szCs w:val="24"/>
          <w:u w:val="single"/>
        </w:rPr>
        <w:t xml:space="preserve"> Az azonosítás és a személyazonosság igazoló ellenőrzése</w:t>
      </w:r>
      <w:bookmarkEnd w:id="36"/>
      <w:bookmarkEnd w:id="37"/>
      <w:bookmarkEnd w:id="38"/>
      <w:bookmarkEnd w:id="39"/>
      <w:bookmarkEnd w:id="40"/>
    </w:p>
    <w:p w14:paraId="781F367B" w14:textId="77777777" w:rsidR="006D4B98" w:rsidRPr="00BF08B1" w:rsidRDefault="006D4B98" w:rsidP="00BB0CD5">
      <w:pPr>
        <w:autoSpaceDE w:val="0"/>
        <w:autoSpaceDN w:val="0"/>
        <w:adjustRightInd w:val="0"/>
        <w:ind w:right="84"/>
        <w:rPr>
          <w:rFonts w:ascii="Times New Roman" w:hAnsi="Times New Roman"/>
          <w:szCs w:val="24"/>
          <w:u w:val="single"/>
        </w:rPr>
      </w:pPr>
    </w:p>
    <w:p w14:paraId="607A0D43" w14:textId="2050E50D" w:rsidR="008618F2" w:rsidRPr="00BF08B1" w:rsidRDefault="008618F2" w:rsidP="008618F2">
      <w:pPr>
        <w:autoSpaceDE w:val="0"/>
        <w:autoSpaceDN w:val="0"/>
        <w:adjustRightInd w:val="0"/>
        <w:ind w:right="84"/>
        <w:rPr>
          <w:rFonts w:ascii="Times New Roman" w:hAnsi="Times New Roman"/>
          <w:szCs w:val="24"/>
        </w:rPr>
      </w:pPr>
      <w:r w:rsidRPr="00BF08B1">
        <w:rPr>
          <w:rFonts w:ascii="Times New Roman" w:hAnsi="Times New Roman"/>
          <w:szCs w:val="24"/>
        </w:rPr>
        <w:t>A</w:t>
      </w:r>
      <w:r w:rsidR="0098621D" w:rsidRPr="00BF08B1">
        <w:rPr>
          <w:rFonts w:ascii="Times New Roman" w:hAnsi="Times New Roman"/>
          <w:szCs w:val="24"/>
        </w:rPr>
        <w:t>z V</w:t>
      </w:r>
      <w:r w:rsidRPr="00BF08B1">
        <w:rPr>
          <w:rFonts w:ascii="Times New Roman" w:hAnsi="Times New Roman"/>
          <w:szCs w:val="24"/>
        </w:rPr>
        <w:t xml:space="preserve">.1 pontban felsorolt esetekben az ügyfelet, annak meghatalmazottját, a rendelkezésre jogosultat, továbbá a képviselőt azonosítani </w:t>
      </w:r>
      <w:r w:rsidR="0098621D" w:rsidRPr="00BF08B1">
        <w:rPr>
          <w:rFonts w:ascii="Times New Roman" w:hAnsi="Times New Roman"/>
          <w:szCs w:val="24"/>
        </w:rPr>
        <w:t>kell, és el kell végezni a</w:t>
      </w:r>
      <w:r w:rsidRPr="00BF08B1">
        <w:rPr>
          <w:rFonts w:ascii="Times New Roman" w:hAnsi="Times New Roman"/>
          <w:szCs w:val="24"/>
        </w:rPr>
        <w:t xml:space="preserve"> személyazonosság</w:t>
      </w:r>
      <w:r w:rsidR="00681EBF" w:rsidRPr="00BF08B1">
        <w:rPr>
          <w:rFonts w:ascii="Times New Roman" w:hAnsi="Times New Roman"/>
          <w:szCs w:val="24"/>
        </w:rPr>
        <w:t>uknak</w:t>
      </w:r>
      <w:r w:rsidRPr="00BF08B1">
        <w:rPr>
          <w:rFonts w:ascii="Times New Roman" w:hAnsi="Times New Roman"/>
          <w:szCs w:val="24"/>
        </w:rPr>
        <w:t xml:space="preserve"> igazoló ellenőrzését. Ennek során a rájuk, valamint az üzleti kapcsolatra és az ügyletre vonatkozóan az alábbi adatok</w:t>
      </w:r>
      <w:r w:rsidR="0098621D" w:rsidRPr="00BF08B1">
        <w:rPr>
          <w:rFonts w:ascii="Times New Roman" w:hAnsi="Times New Roman"/>
          <w:szCs w:val="24"/>
        </w:rPr>
        <w:t>at kell rögzíteni</w:t>
      </w:r>
      <w:r w:rsidR="004B70DD" w:rsidRPr="00BF08B1">
        <w:rPr>
          <w:rFonts w:ascii="Times New Roman" w:hAnsi="Times New Roman"/>
          <w:szCs w:val="24"/>
        </w:rPr>
        <w:t xml:space="preserve"> </w:t>
      </w:r>
      <w:r w:rsidR="00222835" w:rsidRPr="00BF08B1">
        <w:rPr>
          <w:rFonts w:ascii="Times New Roman" w:hAnsi="Times New Roman"/>
          <w:szCs w:val="24"/>
        </w:rPr>
        <w:t>(</w:t>
      </w:r>
      <w:r w:rsidR="00E36B00" w:rsidRPr="00BF08B1">
        <w:rPr>
          <w:rFonts w:ascii="Times New Roman" w:hAnsi="Times New Roman"/>
          <w:szCs w:val="24"/>
        </w:rPr>
        <w:t xml:space="preserve">1. számú melléklet: </w:t>
      </w:r>
      <w:r w:rsidR="00222835" w:rsidRPr="00BF08B1">
        <w:rPr>
          <w:rFonts w:ascii="Times New Roman" w:hAnsi="Times New Roman"/>
          <w:szCs w:val="24"/>
        </w:rPr>
        <w:t>Azonosítási adatlap)</w:t>
      </w:r>
      <w:r w:rsidRPr="00BF08B1">
        <w:rPr>
          <w:rFonts w:ascii="Times New Roman" w:hAnsi="Times New Roman"/>
          <w:szCs w:val="24"/>
        </w:rPr>
        <w:t xml:space="preserve">: </w:t>
      </w:r>
    </w:p>
    <w:p w14:paraId="455B9D07" w14:textId="77777777" w:rsidR="008618F2" w:rsidRPr="00BF08B1" w:rsidRDefault="008618F2" w:rsidP="008618F2">
      <w:pPr>
        <w:autoSpaceDE w:val="0"/>
        <w:autoSpaceDN w:val="0"/>
        <w:adjustRightInd w:val="0"/>
        <w:ind w:left="567" w:right="84"/>
        <w:rPr>
          <w:rFonts w:ascii="Times New Roman" w:hAnsi="Times New Roman"/>
          <w:szCs w:val="24"/>
        </w:rPr>
      </w:pPr>
    </w:p>
    <w:p w14:paraId="66A3FFA4" w14:textId="77777777" w:rsidR="008618F2" w:rsidRPr="00BF08B1" w:rsidRDefault="008618F2" w:rsidP="008618F2">
      <w:pPr>
        <w:autoSpaceDE w:val="0"/>
        <w:autoSpaceDN w:val="0"/>
        <w:adjustRightInd w:val="0"/>
        <w:ind w:right="84"/>
        <w:rPr>
          <w:rFonts w:ascii="Times New Roman" w:hAnsi="Times New Roman"/>
          <w:szCs w:val="24"/>
        </w:rPr>
      </w:pPr>
      <w:r w:rsidRPr="00BF08B1">
        <w:rPr>
          <w:rFonts w:ascii="Times New Roman" w:hAnsi="Times New Roman"/>
          <w:szCs w:val="24"/>
        </w:rPr>
        <w:t>Természetes személy esetén:</w:t>
      </w:r>
    </w:p>
    <w:p w14:paraId="3C931836" w14:textId="77777777" w:rsidR="008618F2" w:rsidRPr="00BF08B1" w:rsidRDefault="008618F2" w:rsidP="008618F2">
      <w:pPr>
        <w:autoSpaceDE w:val="0"/>
        <w:autoSpaceDN w:val="0"/>
        <w:adjustRightInd w:val="0"/>
        <w:ind w:left="567" w:right="84"/>
        <w:rPr>
          <w:rFonts w:ascii="Times New Roman" w:hAnsi="Times New Roman"/>
          <w:szCs w:val="24"/>
        </w:rPr>
      </w:pPr>
    </w:p>
    <w:p w14:paraId="72149D17" w14:textId="77777777" w:rsidR="008618F2" w:rsidRPr="00BF08B1" w:rsidRDefault="008618F2" w:rsidP="000F30F9">
      <w:pPr>
        <w:numPr>
          <w:ilvl w:val="0"/>
          <w:numId w:val="2"/>
        </w:numPr>
        <w:autoSpaceDE w:val="0"/>
        <w:autoSpaceDN w:val="0"/>
        <w:adjustRightInd w:val="0"/>
        <w:ind w:left="1276" w:right="84" w:hanging="567"/>
        <w:rPr>
          <w:rFonts w:ascii="Times New Roman" w:hAnsi="Times New Roman"/>
          <w:szCs w:val="24"/>
        </w:rPr>
      </w:pPr>
      <w:r w:rsidRPr="00BF08B1">
        <w:rPr>
          <w:rFonts w:ascii="Times New Roman" w:hAnsi="Times New Roman"/>
          <w:szCs w:val="24"/>
        </w:rPr>
        <w:t>családi- és utón</w:t>
      </w:r>
      <w:r w:rsidR="0098621D" w:rsidRPr="00BF08B1">
        <w:rPr>
          <w:rFonts w:ascii="Times New Roman" w:hAnsi="Times New Roman"/>
          <w:szCs w:val="24"/>
        </w:rPr>
        <w:t>év</w:t>
      </w:r>
      <w:r w:rsidRPr="00BF08B1">
        <w:rPr>
          <w:rFonts w:ascii="Times New Roman" w:hAnsi="Times New Roman"/>
          <w:szCs w:val="24"/>
        </w:rPr>
        <w:t>,</w:t>
      </w:r>
    </w:p>
    <w:p w14:paraId="1BDB7484" w14:textId="77777777" w:rsidR="008618F2" w:rsidRPr="00BF08B1" w:rsidRDefault="008618F2" w:rsidP="000F30F9">
      <w:pPr>
        <w:numPr>
          <w:ilvl w:val="0"/>
          <w:numId w:val="2"/>
        </w:numPr>
        <w:autoSpaceDE w:val="0"/>
        <w:autoSpaceDN w:val="0"/>
        <w:adjustRightInd w:val="0"/>
        <w:ind w:left="1276" w:right="84" w:hanging="567"/>
        <w:rPr>
          <w:rFonts w:ascii="Times New Roman" w:hAnsi="Times New Roman"/>
          <w:szCs w:val="24"/>
        </w:rPr>
      </w:pPr>
      <w:r w:rsidRPr="00BF08B1">
        <w:rPr>
          <w:rFonts w:ascii="Times New Roman" w:hAnsi="Times New Roman"/>
          <w:szCs w:val="24"/>
        </w:rPr>
        <w:t>születési családi és utón</w:t>
      </w:r>
      <w:r w:rsidR="0098621D" w:rsidRPr="00BF08B1">
        <w:rPr>
          <w:rFonts w:ascii="Times New Roman" w:hAnsi="Times New Roman"/>
          <w:szCs w:val="24"/>
        </w:rPr>
        <w:t>év,</w:t>
      </w:r>
    </w:p>
    <w:p w14:paraId="4D11BADA" w14:textId="77777777" w:rsidR="008618F2" w:rsidRPr="00BF08B1" w:rsidRDefault="008618F2" w:rsidP="000F30F9">
      <w:pPr>
        <w:numPr>
          <w:ilvl w:val="0"/>
          <w:numId w:val="2"/>
        </w:numPr>
        <w:autoSpaceDE w:val="0"/>
        <w:autoSpaceDN w:val="0"/>
        <w:adjustRightInd w:val="0"/>
        <w:ind w:left="1276" w:right="84" w:hanging="567"/>
        <w:rPr>
          <w:rFonts w:ascii="Times New Roman" w:hAnsi="Times New Roman"/>
          <w:szCs w:val="24"/>
        </w:rPr>
      </w:pPr>
      <w:r w:rsidRPr="00BF08B1">
        <w:rPr>
          <w:rFonts w:ascii="Times New Roman" w:hAnsi="Times New Roman"/>
          <w:szCs w:val="24"/>
        </w:rPr>
        <w:t>állampolgárság,</w:t>
      </w:r>
    </w:p>
    <w:p w14:paraId="3C3A214D" w14:textId="77777777" w:rsidR="008618F2" w:rsidRPr="00BF08B1" w:rsidRDefault="008618F2" w:rsidP="000F30F9">
      <w:pPr>
        <w:numPr>
          <w:ilvl w:val="0"/>
          <w:numId w:val="2"/>
        </w:numPr>
        <w:autoSpaceDE w:val="0"/>
        <w:autoSpaceDN w:val="0"/>
        <w:adjustRightInd w:val="0"/>
        <w:ind w:left="1276" w:right="84" w:hanging="567"/>
        <w:rPr>
          <w:rFonts w:ascii="Times New Roman" w:hAnsi="Times New Roman"/>
          <w:szCs w:val="24"/>
        </w:rPr>
      </w:pPr>
      <w:r w:rsidRPr="00BF08B1">
        <w:rPr>
          <w:rFonts w:ascii="Times New Roman" w:hAnsi="Times New Roman"/>
          <w:szCs w:val="24"/>
        </w:rPr>
        <w:t>születési hely és idő</w:t>
      </w:r>
    </w:p>
    <w:p w14:paraId="1D1C543A" w14:textId="77777777" w:rsidR="008618F2" w:rsidRPr="00BF08B1" w:rsidRDefault="008618F2" w:rsidP="000F30F9">
      <w:pPr>
        <w:numPr>
          <w:ilvl w:val="0"/>
          <w:numId w:val="2"/>
        </w:numPr>
        <w:autoSpaceDE w:val="0"/>
        <w:autoSpaceDN w:val="0"/>
        <w:adjustRightInd w:val="0"/>
        <w:ind w:left="1276" w:right="84" w:hanging="567"/>
        <w:rPr>
          <w:rFonts w:ascii="Times New Roman" w:hAnsi="Times New Roman"/>
          <w:szCs w:val="24"/>
        </w:rPr>
      </w:pPr>
      <w:r w:rsidRPr="00BF08B1">
        <w:rPr>
          <w:rFonts w:ascii="Times New Roman" w:hAnsi="Times New Roman"/>
          <w:szCs w:val="24"/>
        </w:rPr>
        <w:t>anyja születési neve</w:t>
      </w:r>
    </w:p>
    <w:p w14:paraId="62D7F2F6" w14:textId="77777777" w:rsidR="008618F2" w:rsidRPr="00BF08B1" w:rsidRDefault="008618F2" w:rsidP="000F30F9">
      <w:pPr>
        <w:numPr>
          <w:ilvl w:val="0"/>
          <w:numId w:val="2"/>
        </w:numPr>
        <w:autoSpaceDE w:val="0"/>
        <w:autoSpaceDN w:val="0"/>
        <w:adjustRightInd w:val="0"/>
        <w:ind w:left="1276" w:right="84" w:hanging="567"/>
        <w:rPr>
          <w:rFonts w:ascii="Times New Roman" w:hAnsi="Times New Roman"/>
          <w:szCs w:val="24"/>
        </w:rPr>
      </w:pPr>
      <w:r w:rsidRPr="00BF08B1">
        <w:rPr>
          <w:rFonts w:ascii="Times New Roman" w:hAnsi="Times New Roman"/>
          <w:szCs w:val="24"/>
        </w:rPr>
        <w:t>lakcím, ennek hiányában tartózkodási hely</w:t>
      </w:r>
    </w:p>
    <w:p w14:paraId="1190A28F" w14:textId="77777777" w:rsidR="008618F2" w:rsidRPr="00BF08B1" w:rsidRDefault="008618F2" w:rsidP="000F30F9">
      <w:pPr>
        <w:numPr>
          <w:ilvl w:val="0"/>
          <w:numId w:val="2"/>
        </w:numPr>
        <w:autoSpaceDE w:val="0"/>
        <w:autoSpaceDN w:val="0"/>
        <w:adjustRightInd w:val="0"/>
        <w:ind w:left="1276" w:right="84" w:hanging="567"/>
        <w:rPr>
          <w:rFonts w:ascii="Times New Roman" w:hAnsi="Times New Roman"/>
          <w:szCs w:val="24"/>
        </w:rPr>
      </w:pPr>
      <w:r w:rsidRPr="00BF08B1">
        <w:rPr>
          <w:rFonts w:ascii="Times New Roman" w:hAnsi="Times New Roman"/>
          <w:szCs w:val="24"/>
        </w:rPr>
        <w:t>azonosító okmány száma és típusa</w:t>
      </w:r>
    </w:p>
    <w:p w14:paraId="74B8FD98" w14:textId="77777777" w:rsidR="008618F2" w:rsidRPr="00BF08B1" w:rsidRDefault="008618F2" w:rsidP="008618F2">
      <w:pPr>
        <w:autoSpaceDE w:val="0"/>
        <w:autoSpaceDN w:val="0"/>
        <w:adjustRightInd w:val="0"/>
        <w:ind w:left="720" w:right="85" w:hanging="720"/>
        <w:rPr>
          <w:rFonts w:ascii="Times New Roman" w:hAnsi="Times New Roman"/>
          <w:szCs w:val="24"/>
        </w:rPr>
      </w:pPr>
    </w:p>
    <w:p w14:paraId="77E5B284" w14:textId="77777777" w:rsidR="008618F2" w:rsidRPr="00BF08B1" w:rsidRDefault="008618F2" w:rsidP="008618F2">
      <w:pPr>
        <w:autoSpaceDE w:val="0"/>
        <w:autoSpaceDN w:val="0"/>
        <w:adjustRightInd w:val="0"/>
        <w:ind w:right="85"/>
        <w:rPr>
          <w:rFonts w:ascii="Times New Roman" w:hAnsi="Times New Roman"/>
          <w:bCs/>
          <w:szCs w:val="24"/>
        </w:rPr>
      </w:pPr>
      <w:r w:rsidRPr="00BF08B1">
        <w:rPr>
          <w:rFonts w:ascii="Times New Roman" w:hAnsi="Times New Roman"/>
          <w:szCs w:val="24"/>
        </w:rPr>
        <w:t>J</w:t>
      </w:r>
      <w:r w:rsidRPr="00BF08B1">
        <w:rPr>
          <w:rFonts w:ascii="Times New Roman" w:hAnsi="Times New Roman"/>
          <w:bCs/>
          <w:szCs w:val="24"/>
        </w:rPr>
        <w:t>ogi személy vagy jogi személyiséggel nem rendelkező szervezet esetén:</w:t>
      </w:r>
    </w:p>
    <w:p w14:paraId="41FE6D5C" w14:textId="77777777" w:rsidR="008618F2" w:rsidRPr="00BF08B1" w:rsidRDefault="008618F2" w:rsidP="008618F2">
      <w:pPr>
        <w:autoSpaceDE w:val="0"/>
        <w:autoSpaceDN w:val="0"/>
        <w:adjustRightInd w:val="0"/>
        <w:ind w:left="567" w:right="85"/>
        <w:rPr>
          <w:rFonts w:ascii="Times New Roman" w:hAnsi="Times New Roman"/>
          <w:szCs w:val="24"/>
        </w:rPr>
      </w:pPr>
    </w:p>
    <w:p w14:paraId="58B6428E" w14:textId="77777777" w:rsidR="008618F2" w:rsidRPr="00BF08B1" w:rsidRDefault="008618F2" w:rsidP="000F30F9">
      <w:pPr>
        <w:numPr>
          <w:ilvl w:val="0"/>
          <w:numId w:val="3"/>
        </w:numPr>
        <w:autoSpaceDE w:val="0"/>
        <w:autoSpaceDN w:val="0"/>
        <w:adjustRightInd w:val="0"/>
        <w:ind w:left="1276" w:right="84" w:hanging="567"/>
        <w:rPr>
          <w:rFonts w:ascii="Times New Roman" w:hAnsi="Times New Roman"/>
          <w:szCs w:val="24"/>
        </w:rPr>
      </w:pPr>
      <w:r w:rsidRPr="00BF08B1">
        <w:rPr>
          <w:rFonts w:ascii="Times New Roman" w:hAnsi="Times New Roman"/>
          <w:szCs w:val="24"/>
        </w:rPr>
        <w:t>név, rövidített név,</w:t>
      </w:r>
    </w:p>
    <w:p w14:paraId="63241D26" w14:textId="77777777" w:rsidR="008618F2" w:rsidRPr="00BF08B1" w:rsidRDefault="008618F2" w:rsidP="000F30F9">
      <w:pPr>
        <w:numPr>
          <w:ilvl w:val="0"/>
          <w:numId w:val="3"/>
        </w:numPr>
        <w:autoSpaceDE w:val="0"/>
        <w:autoSpaceDN w:val="0"/>
        <w:adjustRightInd w:val="0"/>
        <w:ind w:left="1276" w:right="84" w:hanging="567"/>
        <w:rPr>
          <w:rFonts w:ascii="Times New Roman" w:hAnsi="Times New Roman"/>
          <w:szCs w:val="24"/>
        </w:rPr>
      </w:pPr>
      <w:r w:rsidRPr="00BF08B1">
        <w:rPr>
          <w:rFonts w:ascii="Times New Roman" w:hAnsi="Times New Roman"/>
          <w:szCs w:val="24"/>
        </w:rPr>
        <w:t>székhely, külföldi székhelyű vállalkozás esetén, amennyiben rendelkezik ilyennel, magyarországi fióktelep címe,</w:t>
      </w:r>
    </w:p>
    <w:p w14:paraId="7B7F134B" w14:textId="77777777" w:rsidR="008618F2" w:rsidRPr="00BF08B1" w:rsidRDefault="008618F2" w:rsidP="000F30F9">
      <w:pPr>
        <w:numPr>
          <w:ilvl w:val="0"/>
          <w:numId w:val="3"/>
        </w:numPr>
        <w:autoSpaceDE w:val="0"/>
        <w:autoSpaceDN w:val="0"/>
        <w:adjustRightInd w:val="0"/>
        <w:ind w:left="1276" w:right="84" w:hanging="567"/>
        <w:rPr>
          <w:rFonts w:ascii="Times New Roman" w:hAnsi="Times New Roman"/>
          <w:szCs w:val="24"/>
        </w:rPr>
      </w:pPr>
      <w:r w:rsidRPr="00BF08B1">
        <w:rPr>
          <w:rFonts w:ascii="Times New Roman" w:hAnsi="Times New Roman"/>
          <w:szCs w:val="24"/>
        </w:rPr>
        <w:t>főtevékenység,</w:t>
      </w:r>
    </w:p>
    <w:p w14:paraId="551411F1" w14:textId="77777777" w:rsidR="008618F2" w:rsidRPr="00BF08B1" w:rsidRDefault="008618F2" w:rsidP="000F30F9">
      <w:pPr>
        <w:numPr>
          <w:ilvl w:val="0"/>
          <w:numId w:val="3"/>
        </w:numPr>
        <w:autoSpaceDE w:val="0"/>
        <w:autoSpaceDN w:val="0"/>
        <w:adjustRightInd w:val="0"/>
        <w:ind w:left="1276" w:right="84" w:hanging="567"/>
        <w:rPr>
          <w:rFonts w:ascii="Times New Roman" w:hAnsi="Times New Roman"/>
          <w:szCs w:val="24"/>
        </w:rPr>
      </w:pPr>
      <w:r w:rsidRPr="00BF08B1">
        <w:rPr>
          <w:rFonts w:ascii="Times New Roman" w:hAnsi="Times New Roman"/>
          <w:szCs w:val="24"/>
        </w:rPr>
        <w:t xml:space="preserve">képviseletére jogosultak neve és beosztása, </w:t>
      </w:r>
    </w:p>
    <w:p w14:paraId="7E012164" w14:textId="77777777" w:rsidR="008618F2" w:rsidRPr="00BF08B1" w:rsidRDefault="008618F2" w:rsidP="000F30F9">
      <w:pPr>
        <w:numPr>
          <w:ilvl w:val="0"/>
          <w:numId w:val="3"/>
        </w:numPr>
        <w:autoSpaceDE w:val="0"/>
        <w:autoSpaceDN w:val="0"/>
        <w:adjustRightInd w:val="0"/>
        <w:ind w:left="1276" w:right="84" w:hanging="567"/>
        <w:rPr>
          <w:rFonts w:ascii="Times New Roman" w:hAnsi="Times New Roman"/>
          <w:szCs w:val="24"/>
        </w:rPr>
      </w:pPr>
      <w:r w:rsidRPr="00BF08B1">
        <w:rPr>
          <w:rFonts w:ascii="Times New Roman" w:hAnsi="Times New Roman"/>
          <w:szCs w:val="24"/>
        </w:rPr>
        <w:t>kézbesítései megbízottjának az azonosításra alkalmas adatai,</w:t>
      </w:r>
    </w:p>
    <w:p w14:paraId="0C6AE72D" w14:textId="77777777" w:rsidR="008618F2" w:rsidRPr="00BF08B1" w:rsidRDefault="008618F2" w:rsidP="000F30F9">
      <w:pPr>
        <w:numPr>
          <w:ilvl w:val="0"/>
          <w:numId w:val="3"/>
        </w:numPr>
        <w:autoSpaceDE w:val="0"/>
        <w:autoSpaceDN w:val="0"/>
        <w:adjustRightInd w:val="0"/>
        <w:ind w:left="1276" w:right="84" w:hanging="567"/>
        <w:rPr>
          <w:rFonts w:ascii="Times New Roman" w:hAnsi="Times New Roman"/>
          <w:szCs w:val="24"/>
        </w:rPr>
      </w:pPr>
      <w:r w:rsidRPr="00BF08B1">
        <w:rPr>
          <w:rFonts w:ascii="Times New Roman" w:hAnsi="Times New Roman"/>
          <w:szCs w:val="24"/>
        </w:rPr>
        <w:t xml:space="preserve">cégjegyzékszám vagy egyéb jogi személy esetén a nyilvántartásba vételéről, vagy bejegyzéséről szóló határozat száma vagy nyilvántartási száma, </w:t>
      </w:r>
    </w:p>
    <w:p w14:paraId="7C3367E9" w14:textId="77777777" w:rsidR="008618F2" w:rsidRPr="00BF08B1" w:rsidRDefault="008618F2" w:rsidP="000F30F9">
      <w:pPr>
        <w:numPr>
          <w:ilvl w:val="0"/>
          <w:numId w:val="3"/>
        </w:numPr>
        <w:autoSpaceDE w:val="0"/>
        <w:autoSpaceDN w:val="0"/>
        <w:adjustRightInd w:val="0"/>
        <w:ind w:left="1276" w:right="84" w:hanging="567"/>
        <w:rPr>
          <w:rFonts w:ascii="Times New Roman" w:hAnsi="Times New Roman"/>
          <w:szCs w:val="24"/>
        </w:rPr>
      </w:pPr>
      <w:r w:rsidRPr="00BF08B1">
        <w:rPr>
          <w:rFonts w:ascii="Times New Roman" w:hAnsi="Times New Roman"/>
          <w:szCs w:val="24"/>
        </w:rPr>
        <w:t>adószám</w:t>
      </w:r>
    </w:p>
    <w:p w14:paraId="5B26492F" w14:textId="77777777" w:rsidR="008618F2" w:rsidRPr="00BF08B1" w:rsidRDefault="008618F2" w:rsidP="008618F2">
      <w:pPr>
        <w:autoSpaceDE w:val="0"/>
        <w:autoSpaceDN w:val="0"/>
        <w:adjustRightInd w:val="0"/>
        <w:ind w:left="927" w:right="84"/>
        <w:rPr>
          <w:rFonts w:ascii="Times New Roman" w:hAnsi="Times New Roman"/>
          <w:szCs w:val="24"/>
        </w:rPr>
      </w:pPr>
    </w:p>
    <w:p w14:paraId="66D26D82" w14:textId="77777777" w:rsidR="008618F2" w:rsidRPr="00BF08B1" w:rsidRDefault="008618F2" w:rsidP="008618F2">
      <w:pPr>
        <w:autoSpaceDE w:val="0"/>
        <w:autoSpaceDN w:val="0"/>
        <w:adjustRightInd w:val="0"/>
        <w:ind w:right="84"/>
        <w:rPr>
          <w:rFonts w:ascii="Times New Roman" w:hAnsi="Times New Roman"/>
          <w:szCs w:val="24"/>
        </w:rPr>
      </w:pPr>
      <w:r w:rsidRPr="00BF08B1">
        <w:rPr>
          <w:rFonts w:ascii="Times New Roman" w:hAnsi="Times New Roman"/>
          <w:szCs w:val="24"/>
        </w:rPr>
        <w:t>Az üzleti kapcsolatra és az ügyletre vonatkozóan:</w:t>
      </w:r>
    </w:p>
    <w:p w14:paraId="31C00179" w14:textId="77777777" w:rsidR="008618F2" w:rsidRPr="00BF08B1" w:rsidRDefault="008618F2" w:rsidP="008618F2">
      <w:pPr>
        <w:autoSpaceDE w:val="0"/>
        <w:autoSpaceDN w:val="0"/>
        <w:adjustRightInd w:val="0"/>
        <w:ind w:left="567" w:right="84"/>
        <w:rPr>
          <w:rFonts w:ascii="Times New Roman" w:hAnsi="Times New Roman"/>
          <w:szCs w:val="24"/>
        </w:rPr>
      </w:pPr>
    </w:p>
    <w:p w14:paraId="2E05525B" w14:textId="77777777" w:rsidR="008618F2" w:rsidRPr="00BF08B1" w:rsidRDefault="008618F2" w:rsidP="000F30F9">
      <w:pPr>
        <w:numPr>
          <w:ilvl w:val="0"/>
          <w:numId w:val="11"/>
        </w:numPr>
        <w:autoSpaceDE w:val="0"/>
        <w:autoSpaceDN w:val="0"/>
        <w:adjustRightInd w:val="0"/>
        <w:ind w:left="1276" w:right="84" w:hanging="567"/>
        <w:rPr>
          <w:rFonts w:ascii="Times New Roman" w:hAnsi="Times New Roman"/>
          <w:szCs w:val="24"/>
        </w:rPr>
      </w:pPr>
      <w:r w:rsidRPr="00BF08B1">
        <w:rPr>
          <w:rFonts w:ascii="Times New Roman" w:hAnsi="Times New Roman"/>
          <w:szCs w:val="24"/>
        </w:rPr>
        <w:t>üzleti kapcsolat esetén a szerződés típusa, tárgya, időtartama,</w:t>
      </w:r>
    </w:p>
    <w:p w14:paraId="1D3526E8" w14:textId="77777777" w:rsidR="008618F2" w:rsidRPr="00BF08B1" w:rsidRDefault="008618F2" w:rsidP="000F30F9">
      <w:pPr>
        <w:numPr>
          <w:ilvl w:val="0"/>
          <w:numId w:val="11"/>
        </w:numPr>
        <w:autoSpaceDE w:val="0"/>
        <w:autoSpaceDN w:val="0"/>
        <w:adjustRightInd w:val="0"/>
        <w:ind w:left="1276" w:right="84" w:hanging="567"/>
        <w:rPr>
          <w:rFonts w:ascii="Times New Roman" w:hAnsi="Times New Roman"/>
          <w:szCs w:val="24"/>
        </w:rPr>
      </w:pPr>
      <w:r w:rsidRPr="00BF08B1">
        <w:rPr>
          <w:rFonts w:ascii="Times New Roman" w:hAnsi="Times New Roman"/>
          <w:szCs w:val="24"/>
        </w:rPr>
        <w:t>ügylet esetén a megbízás tárgya és összege</w:t>
      </w:r>
    </w:p>
    <w:p w14:paraId="1B224E74" w14:textId="77777777" w:rsidR="008618F2" w:rsidRPr="00BF08B1" w:rsidRDefault="008618F2" w:rsidP="000F30F9">
      <w:pPr>
        <w:numPr>
          <w:ilvl w:val="0"/>
          <w:numId w:val="11"/>
        </w:numPr>
        <w:autoSpaceDE w:val="0"/>
        <w:autoSpaceDN w:val="0"/>
        <w:adjustRightInd w:val="0"/>
        <w:ind w:left="1276" w:right="84" w:hanging="567"/>
        <w:rPr>
          <w:rFonts w:ascii="Times New Roman" w:hAnsi="Times New Roman"/>
          <w:szCs w:val="24"/>
        </w:rPr>
      </w:pPr>
      <w:r w:rsidRPr="00BF08B1">
        <w:rPr>
          <w:rFonts w:ascii="Times New Roman" w:hAnsi="Times New Roman"/>
          <w:szCs w:val="24"/>
        </w:rPr>
        <w:t>a teljesítés körülményei</w:t>
      </w:r>
    </w:p>
    <w:p w14:paraId="0E286626" w14:textId="77777777" w:rsidR="0098621D" w:rsidRPr="00BF08B1" w:rsidRDefault="0098621D" w:rsidP="00F64C0C">
      <w:pPr>
        <w:autoSpaceDE w:val="0"/>
        <w:autoSpaceDN w:val="0"/>
        <w:adjustRightInd w:val="0"/>
        <w:ind w:left="709"/>
        <w:rPr>
          <w:rFonts w:ascii="Times New Roman" w:hAnsi="Times New Roman"/>
          <w:szCs w:val="24"/>
        </w:rPr>
      </w:pPr>
    </w:p>
    <w:p w14:paraId="07E6F7EF" w14:textId="3EBDADED" w:rsidR="004E3DD6" w:rsidRPr="00BF08B1" w:rsidRDefault="004E3DD6" w:rsidP="004E3DD6">
      <w:pPr>
        <w:autoSpaceDE w:val="0"/>
        <w:autoSpaceDN w:val="0"/>
        <w:adjustRightInd w:val="0"/>
        <w:rPr>
          <w:rFonts w:ascii="Times New Roman" w:hAnsi="Times New Roman"/>
          <w:szCs w:val="24"/>
        </w:rPr>
      </w:pPr>
      <w:r w:rsidRPr="00BF08B1">
        <w:rPr>
          <w:rFonts w:ascii="Times New Roman" w:hAnsi="Times New Roman"/>
          <w:szCs w:val="24"/>
        </w:rPr>
        <w:t xml:space="preserve">Ezeken túl </w:t>
      </w:r>
      <w:r w:rsidR="00B511E0" w:rsidRPr="00BF08B1">
        <w:rPr>
          <w:rFonts w:ascii="Times New Roman" w:hAnsi="Times New Roman"/>
          <w:szCs w:val="24"/>
        </w:rPr>
        <w:t>a vezetői jóváhagyástól függő ügyletek</w:t>
      </w:r>
      <w:r w:rsidRPr="00BF08B1">
        <w:rPr>
          <w:rFonts w:ascii="Times New Roman" w:hAnsi="Times New Roman"/>
          <w:szCs w:val="24"/>
        </w:rPr>
        <w:t xml:space="preserve"> vonatkozásában kérni kell a pénzeszközök forrására vonatkozó információk rendelkezésre bocsátását, valamint a pénzeszközök forrására vonatkozó dokumentumok bemutatását. </w:t>
      </w:r>
    </w:p>
    <w:p w14:paraId="73CA14E5" w14:textId="77777777" w:rsidR="00541FD4" w:rsidRPr="00BF08B1" w:rsidRDefault="00541FD4" w:rsidP="00F64C0C">
      <w:pPr>
        <w:autoSpaceDE w:val="0"/>
        <w:autoSpaceDN w:val="0"/>
        <w:adjustRightInd w:val="0"/>
        <w:rPr>
          <w:rFonts w:ascii="Times New Roman" w:hAnsi="Times New Roman"/>
          <w:b/>
          <w:color w:val="000000" w:themeColor="text1"/>
          <w:szCs w:val="24"/>
        </w:rPr>
      </w:pPr>
    </w:p>
    <w:p w14:paraId="1A2A614E" w14:textId="69FA2375" w:rsidR="00FF0A5B" w:rsidRPr="00BF08B1" w:rsidRDefault="00541FD4" w:rsidP="00F64C0C">
      <w:pPr>
        <w:autoSpaceDE w:val="0"/>
        <w:autoSpaceDN w:val="0"/>
        <w:adjustRightInd w:val="0"/>
        <w:rPr>
          <w:rFonts w:ascii="Times New Roman" w:hAnsi="Times New Roman"/>
          <w:bCs/>
          <w:i/>
          <w:iCs/>
          <w:color w:val="000000" w:themeColor="text1"/>
          <w:szCs w:val="24"/>
        </w:rPr>
      </w:pPr>
      <w:r w:rsidRPr="00BF08B1">
        <w:rPr>
          <w:rFonts w:ascii="Times New Roman" w:hAnsi="Times New Roman"/>
          <w:bCs/>
          <w:i/>
          <w:iCs/>
          <w:color w:val="000000" w:themeColor="text1"/>
          <w:szCs w:val="24"/>
        </w:rPr>
        <w:t>Az adatokat a Szolgáltató</w:t>
      </w:r>
      <w:r w:rsidR="00F12160" w:rsidRPr="00BF08B1">
        <w:rPr>
          <w:rFonts w:ascii="Times New Roman" w:hAnsi="Times New Roman"/>
          <w:bCs/>
          <w:i/>
          <w:iCs/>
          <w:color w:val="000000" w:themeColor="text1"/>
          <w:szCs w:val="24"/>
        </w:rPr>
        <w:t xml:space="preserve"> az azonosítási adatlap kitöltésével, és okmánymásolat készítésével szerzi be</w:t>
      </w:r>
      <w:r w:rsidRPr="00BF08B1">
        <w:rPr>
          <w:rFonts w:ascii="Times New Roman" w:hAnsi="Times New Roman"/>
          <w:bCs/>
          <w:i/>
          <w:iCs/>
          <w:color w:val="000000" w:themeColor="text1"/>
          <w:szCs w:val="24"/>
        </w:rPr>
        <w:t>, az</w:t>
      </w:r>
      <w:r w:rsidR="000021BD" w:rsidRPr="00BF08B1">
        <w:rPr>
          <w:rFonts w:ascii="Times New Roman" w:hAnsi="Times New Roman"/>
          <w:bCs/>
          <w:i/>
          <w:iCs/>
          <w:color w:val="000000" w:themeColor="text1"/>
          <w:szCs w:val="24"/>
        </w:rPr>
        <w:t xml:space="preserve"> adatokat</w:t>
      </w:r>
      <w:r w:rsidRPr="00BF08B1">
        <w:rPr>
          <w:rFonts w:ascii="Times New Roman" w:hAnsi="Times New Roman"/>
          <w:bCs/>
          <w:i/>
          <w:iCs/>
          <w:color w:val="000000" w:themeColor="text1"/>
          <w:szCs w:val="24"/>
        </w:rPr>
        <w:t xml:space="preserve"> </w:t>
      </w:r>
      <w:r w:rsidR="000021BD" w:rsidRPr="00BF08B1">
        <w:rPr>
          <w:rFonts w:ascii="Times New Roman" w:hAnsi="Times New Roman"/>
          <w:bCs/>
          <w:i/>
          <w:iCs/>
          <w:color w:val="000000" w:themeColor="text1"/>
          <w:szCs w:val="24"/>
        </w:rPr>
        <w:t>elektronikusan, míg az adatlapot és az okmánymásolatokat írásbeli dokumentumként, zárt szekrényben tárolja.</w:t>
      </w:r>
      <w:r w:rsidRPr="00BF08B1">
        <w:rPr>
          <w:rFonts w:ascii="Times New Roman" w:hAnsi="Times New Roman"/>
          <w:bCs/>
          <w:i/>
          <w:iCs/>
          <w:color w:val="000000" w:themeColor="text1"/>
          <w:szCs w:val="24"/>
        </w:rPr>
        <w:t xml:space="preserve"> </w:t>
      </w:r>
    </w:p>
    <w:p w14:paraId="44CB46AD" w14:textId="77777777" w:rsidR="00FF0A5B" w:rsidRPr="00BF08B1" w:rsidRDefault="00FF0A5B" w:rsidP="00F64C0C">
      <w:pPr>
        <w:autoSpaceDE w:val="0"/>
        <w:autoSpaceDN w:val="0"/>
        <w:adjustRightInd w:val="0"/>
        <w:rPr>
          <w:rFonts w:ascii="Times New Roman" w:hAnsi="Times New Roman"/>
          <w:bCs/>
          <w:i/>
          <w:iCs/>
          <w:color w:val="000000" w:themeColor="text1"/>
          <w:szCs w:val="24"/>
        </w:rPr>
      </w:pPr>
    </w:p>
    <w:p w14:paraId="366E7142" w14:textId="63831E2F" w:rsidR="004E3DD6" w:rsidRPr="00BF08B1" w:rsidRDefault="00FF0A5B" w:rsidP="00F64C0C">
      <w:pPr>
        <w:autoSpaceDE w:val="0"/>
        <w:autoSpaceDN w:val="0"/>
        <w:adjustRightInd w:val="0"/>
        <w:rPr>
          <w:rFonts w:ascii="Times New Roman" w:hAnsi="Times New Roman"/>
          <w:bCs/>
          <w:i/>
          <w:iCs/>
          <w:szCs w:val="24"/>
        </w:rPr>
      </w:pPr>
      <w:r w:rsidRPr="00BF08B1">
        <w:rPr>
          <w:rFonts w:ascii="Times New Roman" w:hAnsi="Times New Roman"/>
          <w:bCs/>
          <w:i/>
          <w:iCs/>
          <w:color w:val="000000" w:themeColor="text1"/>
          <w:szCs w:val="24"/>
        </w:rPr>
        <w:t xml:space="preserve">A </w:t>
      </w:r>
      <w:r w:rsidR="00541FD4" w:rsidRPr="00BF08B1">
        <w:rPr>
          <w:rFonts w:ascii="Times New Roman" w:hAnsi="Times New Roman"/>
          <w:bCs/>
          <w:i/>
          <w:iCs/>
          <w:color w:val="000000" w:themeColor="text1"/>
          <w:szCs w:val="24"/>
        </w:rPr>
        <w:t>Szolgáltató</w:t>
      </w:r>
      <w:r w:rsidRPr="00BF08B1">
        <w:rPr>
          <w:rFonts w:ascii="Times New Roman" w:hAnsi="Times New Roman"/>
          <w:bCs/>
          <w:i/>
          <w:iCs/>
          <w:color w:val="000000" w:themeColor="text1"/>
          <w:szCs w:val="24"/>
        </w:rPr>
        <w:t xml:space="preserve"> nem ad</w:t>
      </w:r>
      <w:r w:rsidR="00541FD4" w:rsidRPr="00BF08B1">
        <w:rPr>
          <w:rFonts w:ascii="Times New Roman" w:hAnsi="Times New Roman"/>
          <w:bCs/>
          <w:i/>
          <w:iCs/>
          <w:color w:val="000000" w:themeColor="text1"/>
          <w:szCs w:val="24"/>
        </w:rPr>
        <w:t xml:space="preserve"> visszaigazolást az ügyfélnek a tárolt adatokró</w:t>
      </w:r>
      <w:r w:rsidRPr="00BF08B1">
        <w:rPr>
          <w:rFonts w:ascii="Times New Roman" w:hAnsi="Times New Roman"/>
          <w:bCs/>
          <w:i/>
          <w:iCs/>
          <w:color w:val="000000" w:themeColor="text1"/>
          <w:szCs w:val="24"/>
        </w:rPr>
        <w:t>l.</w:t>
      </w:r>
    </w:p>
    <w:p w14:paraId="218352C1" w14:textId="77777777" w:rsidR="00132379" w:rsidRPr="00BF08B1" w:rsidRDefault="00132379" w:rsidP="00F64C0C">
      <w:pPr>
        <w:autoSpaceDE w:val="0"/>
        <w:autoSpaceDN w:val="0"/>
        <w:adjustRightInd w:val="0"/>
        <w:rPr>
          <w:rFonts w:ascii="Times New Roman" w:hAnsi="Times New Roman"/>
          <w:i/>
          <w:iCs/>
          <w:szCs w:val="24"/>
        </w:rPr>
      </w:pPr>
    </w:p>
    <w:p w14:paraId="460A8A1C" w14:textId="77777777" w:rsidR="00941069" w:rsidRPr="00BF08B1" w:rsidRDefault="00941069" w:rsidP="00941069">
      <w:pPr>
        <w:pStyle w:val="Cmsor3"/>
        <w:ind w:left="0" w:firstLine="0"/>
        <w:rPr>
          <w:i w:val="0"/>
          <w:szCs w:val="24"/>
          <w:u w:val="single"/>
        </w:rPr>
      </w:pPr>
      <w:bookmarkStart w:id="41" w:name="_Toc487790440"/>
      <w:bookmarkStart w:id="42" w:name="_Toc487790506"/>
      <w:bookmarkStart w:id="43" w:name="_Toc488224048"/>
      <w:bookmarkStart w:id="44" w:name="_Toc488313369"/>
      <w:bookmarkStart w:id="45" w:name="_Toc489867167"/>
      <w:r w:rsidRPr="00BF08B1">
        <w:rPr>
          <w:i w:val="0"/>
          <w:szCs w:val="24"/>
          <w:u w:val="single"/>
        </w:rPr>
        <w:t>V.2.3. Vezetői jóváhagyástól függő ügyletek</w:t>
      </w:r>
      <w:bookmarkEnd w:id="41"/>
      <w:bookmarkEnd w:id="42"/>
      <w:bookmarkEnd w:id="43"/>
      <w:bookmarkEnd w:id="44"/>
      <w:bookmarkEnd w:id="45"/>
    </w:p>
    <w:p w14:paraId="1D611F67" w14:textId="77777777" w:rsidR="00941069" w:rsidRPr="00BF08B1" w:rsidRDefault="00941069" w:rsidP="00941069">
      <w:pPr>
        <w:autoSpaceDE w:val="0"/>
        <w:autoSpaceDN w:val="0"/>
        <w:adjustRightInd w:val="0"/>
        <w:rPr>
          <w:rFonts w:ascii="Times New Roman" w:hAnsi="Times New Roman"/>
          <w:szCs w:val="24"/>
        </w:rPr>
      </w:pPr>
    </w:p>
    <w:p w14:paraId="1EAD00CC" w14:textId="77777777" w:rsidR="004E75B5" w:rsidRPr="00BF08B1" w:rsidRDefault="00FF308B" w:rsidP="00FF308B">
      <w:pPr>
        <w:tabs>
          <w:tab w:val="left" w:pos="1276"/>
        </w:tabs>
        <w:autoSpaceDE w:val="0"/>
        <w:autoSpaceDN w:val="0"/>
        <w:adjustRightInd w:val="0"/>
        <w:rPr>
          <w:rFonts w:ascii="Times New Roman" w:hAnsi="Times New Roman"/>
          <w:i/>
          <w:iCs/>
          <w:szCs w:val="24"/>
        </w:rPr>
      </w:pPr>
      <w:r w:rsidRPr="00BF08B1">
        <w:rPr>
          <w:rFonts w:ascii="Times New Roman" w:hAnsi="Times New Roman"/>
          <w:i/>
          <w:iCs/>
          <w:szCs w:val="24"/>
        </w:rPr>
        <w:t>Az üzleti kapcsolat létesítésekor, illetve az ügyleti megbízás teljesítésekor kizárólag</w:t>
      </w:r>
      <w:r w:rsidR="004E75B5" w:rsidRPr="00BF08B1">
        <w:rPr>
          <w:rFonts w:ascii="Times New Roman" w:hAnsi="Times New Roman"/>
          <w:i/>
          <w:iCs/>
          <w:szCs w:val="24"/>
        </w:rPr>
        <w:t xml:space="preserve"> a Szolgáltató ügyvezetője,</w:t>
      </w:r>
      <w:r w:rsidRPr="00BF08B1">
        <w:rPr>
          <w:rFonts w:ascii="Times New Roman" w:hAnsi="Times New Roman"/>
          <w:i/>
          <w:iCs/>
          <w:szCs w:val="24"/>
        </w:rPr>
        <w:t xml:space="preserve"> </w:t>
      </w:r>
      <w:r w:rsidR="004E75B5" w:rsidRPr="00BF08B1">
        <w:rPr>
          <w:rFonts w:ascii="Times New Roman" w:hAnsi="Times New Roman"/>
          <w:i/>
          <w:iCs/>
          <w:color w:val="000000" w:themeColor="text1"/>
          <w:szCs w:val="24"/>
          <w:shd w:val="clear" w:color="auto" w:fill="FFFFFF"/>
        </w:rPr>
        <w:t>Pácsa József Lajos</w:t>
      </w:r>
      <w:r w:rsidR="004E75B5" w:rsidRPr="00BF08B1">
        <w:rPr>
          <w:rFonts w:ascii="Times New Roman" w:hAnsi="Times New Roman"/>
          <w:i/>
          <w:iCs/>
          <w:color w:val="000000" w:themeColor="text1"/>
          <w:szCs w:val="24"/>
        </w:rPr>
        <w:t xml:space="preserve"> </w:t>
      </w:r>
      <w:r w:rsidRPr="00BF08B1">
        <w:rPr>
          <w:rFonts w:ascii="Times New Roman" w:hAnsi="Times New Roman"/>
          <w:i/>
          <w:iCs/>
          <w:color w:val="000000" w:themeColor="text1"/>
          <w:szCs w:val="24"/>
        </w:rPr>
        <w:t>dönthet az alábbi esetekben</w:t>
      </w:r>
      <w:r w:rsidRPr="00BF08B1">
        <w:rPr>
          <w:rFonts w:ascii="Times New Roman" w:hAnsi="Times New Roman"/>
          <w:i/>
          <w:iCs/>
          <w:szCs w:val="24"/>
        </w:rPr>
        <w:t xml:space="preserve"> </w:t>
      </w:r>
    </w:p>
    <w:p w14:paraId="4774CAEF" w14:textId="77777777" w:rsidR="00FF308B" w:rsidRPr="00BF08B1" w:rsidRDefault="00FF308B" w:rsidP="00FF308B">
      <w:pPr>
        <w:tabs>
          <w:tab w:val="left" w:pos="1276"/>
        </w:tabs>
        <w:autoSpaceDE w:val="0"/>
        <w:autoSpaceDN w:val="0"/>
        <w:adjustRightInd w:val="0"/>
        <w:rPr>
          <w:rFonts w:ascii="Times New Roman" w:hAnsi="Times New Roman"/>
          <w:szCs w:val="24"/>
        </w:rPr>
      </w:pPr>
    </w:p>
    <w:p w14:paraId="570F9D36" w14:textId="66E63C37" w:rsidR="004E75B5" w:rsidRPr="00BF08B1" w:rsidRDefault="004E75B5" w:rsidP="00E371A0">
      <w:pPr>
        <w:pStyle w:val="Listaszerbekezds"/>
        <w:numPr>
          <w:ilvl w:val="0"/>
          <w:numId w:val="43"/>
        </w:numPr>
        <w:tabs>
          <w:tab w:val="left" w:pos="1276"/>
        </w:tabs>
        <w:autoSpaceDE w:val="0"/>
        <w:autoSpaceDN w:val="0"/>
        <w:adjustRightInd w:val="0"/>
        <w:ind w:hanging="11"/>
        <w:rPr>
          <w:rFonts w:ascii="Times New Roman" w:hAnsi="Times New Roman"/>
          <w:sz w:val="24"/>
          <w:szCs w:val="24"/>
        </w:rPr>
      </w:pPr>
      <w:r w:rsidRPr="00BF08B1">
        <w:rPr>
          <w:rFonts w:ascii="Times New Roman" w:hAnsi="Times New Roman"/>
          <w:sz w:val="24"/>
          <w:szCs w:val="24"/>
        </w:rPr>
        <w:t xml:space="preserve">Az összes fokozott ügyfél-átvilágítást igénylő esetben </w:t>
      </w:r>
    </w:p>
    <w:p w14:paraId="442DC65D" w14:textId="24868100" w:rsidR="004E3DD6" w:rsidRPr="00BF08B1" w:rsidRDefault="004E3DD6" w:rsidP="00E371A0">
      <w:pPr>
        <w:pStyle w:val="Listaszerbekezds"/>
        <w:numPr>
          <w:ilvl w:val="0"/>
          <w:numId w:val="43"/>
        </w:numPr>
        <w:tabs>
          <w:tab w:val="left" w:pos="1276"/>
        </w:tabs>
        <w:autoSpaceDE w:val="0"/>
        <w:autoSpaceDN w:val="0"/>
        <w:adjustRightInd w:val="0"/>
        <w:spacing w:after="0" w:line="240" w:lineRule="auto"/>
        <w:ind w:left="1276" w:hanging="567"/>
        <w:jc w:val="both"/>
        <w:rPr>
          <w:rFonts w:ascii="Times New Roman" w:hAnsi="Times New Roman"/>
          <w:sz w:val="24"/>
          <w:szCs w:val="24"/>
        </w:rPr>
      </w:pPr>
      <w:r w:rsidRPr="00BF08B1">
        <w:rPr>
          <w:rFonts w:ascii="Times New Roman" w:hAnsi="Times New Roman"/>
          <w:sz w:val="24"/>
          <w:szCs w:val="24"/>
        </w:rPr>
        <w:t xml:space="preserve">Amennyiben az üzleti kapcsolat létesítése során arra utaló adat, tény, illetve körülmény merül fel, hogy a szolgáltatás mögött ténylegesen nem az a személy áll, aki a biztosítási ajánlatban, </w:t>
      </w:r>
      <w:r w:rsidR="002501A1" w:rsidRPr="00BF08B1">
        <w:rPr>
          <w:rFonts w:ascii="Times New Roman" w:hAnsi="Times New Roman"/>
          <w:sz w:val="24"/>
          <w:szCs w:val="24"/>
        </w:rPr>
        <w:t>Szolgáltató</w:t>
      </w:r>
      <w:r w:rsidRPr="00BF08B1">
        <w:rPr>
          <w:rFonts w:ascii="Times New Roman" w:hAnsi="Times New Roman"/>
          <w:sz w:val="24"/>
          <w:szCs w:val="24"/>
        </w:rPr>
        <w:t>i megbízási szerződésben feltüntetésre került;</w:t>
      </w:r>
    </w:p>
    <w:p w14:paraId="7C6C746E" w14:textId="02E5908D" w:rsidR="004E3DD6" w:rsidRPr="00BF08B1" w:rsidRDefault="004E3DD6" w:rsidP="00E371A0">
      <w:pPr>
        <w:pStyle w:val="Listaszerbekezds"/>
        <w:numPr>
          <w:ilvl w:val="0"/>
          <w:numId w:val="43"/>
        </w:numPr>
        <w:tabs>
          <w:tab w:val="left" w:pos="284"/>
          <w:tab w:val="left" w:pos="1276"/>
        </w:tabs>
        <w:autoSpaceDE w:val="0"/>
        <w:autoSpaceDN w:val="0"/>
        <w:adjustRightInd w:val="0"/>
        <w:spacing w:after="0" w:line="240" w:lineRule="auto"/>
        <w:ind w:left="1276" w:hanging="567"/>
        <w:jc w:val="both"/>
        <w:rPr>
          <w:rFonts w:ascii="Times New Roman" w:hAnsi="Times New Roman"/>
          <w:sz w:val="24"/>
          <w:szCs w:val="24"/>
        </w:rPr>
      </w:pPr>
      <w:r w:rsidRPr="00BF08B1">
        <w:rPr>
          <w:rFonts w:ascii="Times New Roman" w:hAnsi="Times New Roman"/>
          <w:sz w:val="24"/>
          <w:szCs w:val="24"/>
        </w:rPr>
        <w:t>Amennyiben az ügyleti megbízás az 5 millió forintot meghaladja;</w:t>
      </w:r>
    </w:p>
    <w:p w14:paraId="22754E98" w14:textId="77777777" w:rsidR="004E3DD6" w:rsidRPr="00BF08B1" w:rsidRDefault="004E3DD6" w:rsidP="00E371A0">
      <w:pPr>
        <w:pStyle w:val="Listaszerbekezds"/>
        <w:numPr>
          <w:ilvl w:val="0"/>
          <w:numId w:val="43"/>
        </w:numPr>
        <w:tabs>
          <w:tab w:val="left" w:pos="1276"/>
        </w:tabs>
        <w:autoSpaceDE w:val="0"/>
        <w:autoSpaceDN w:val="0"/>
        <w:spacing w:line="240" w:lineRule="auto"/>
        <w:ind w:left="1276" w:hanging="567"/>
        <w:jc w:val="both"/>
        <w:rPr>
          <w:rFonts w:ascii="Times New Roman" w:hAnsi="Times New Roman"/>
          <w:sz w:val="24"/>
          <w:szCs w:val="24"/>
        </w:rPr>
      </w:pPr>
      <w:r w:rsidRPr="00BF08B1">
        <w:rPr>
          <w:rFonts w:ascii="Times New Roman" w:hAnsi="Times New Roman"/>
          <w:sz w:val="24"/>
          <w:szCs w:val="24"/>
        </w:rPr>
        <w:t>Amennyiben az ügyfél olyan társaság, amelynek tulajdonosi szerkezete a társaság üzleti tevékenységének jellegéhez képest szokatlannak vagy túlzottan összetettnek tűnik;</w:t>
      </w:r>
    </w:p>
    <w:p w14:paraId="0954EE98" w14:textId="77777777" w:rsidR="004E3DD6" w:rsidRPr="00BF08B1" w:rsidRDefault="004E3DD6" w:rsidP="00E371A0">
      <w:pPr>
        <w:pStyle w:val="Listaszerbekezds"/>
        <w:numPr>
          <w:ilvl w:val="0"/>
          <w:numId w:val="43"/>
        </w:numPr>
        <w:tabs>
          <w:tab w:val="left" w:pos="1276"/>
        </w:tabs>
        <w:autoSpaceDE w:val="0"/>
        <w:autoSpaceDN w:val="0"/>
        <w:spacing w:line="240" w:lineRule="auto"/>
        <w:ind w:left="1276" w:hanging="567"/>
        <w:jc w:val="both"/>
        <w:rPr>
          <w:rFonts w:ascii="Times New Roman" w:hAnsi="Times New Roman"/>
          <w:sz w:val="24"/>
          <w:szCs w:val="24"/>
        </w:rPr>
      </w:pPr>
      <w:r w:rsidRPr="00BF08B1">
        <w:rPr>
          <w:rFonts w:ascii="Times New Roman" w:hAnsi="Times New Roman"/>
          <w:sz w:val="24"/>
          <w:szCs w:val="24"/>
        </w:rPr>
        <w:t>új termékek vagy új üzleti gyakorlatok, többek között új teljesítési mechanizmus, valamint új vagy fejlődő technológiák alkalmazása mind új, mind korábban meglévő termékek esetében</w:t>
      </w:r>
    </w:p>
    <w:p w14:paraId="1A51FABD" w14:textId="77777777" w:rsidR="004E3DD6" w:rsidRPr="00BF08B1" w:rsidRDefault="004E3DD6" w:rsidP="00E371A0">
      <w:pPr>
        <w:pStyle w:val="Listaszerbekezds"/>
        <w:numPr>
          <w:ilvl w:val="0"/>
          <w:numId w:val="43"/>
        </w:numPr>
        <w:tabs>
          <w:tab w:val="left" w:pos="1276"/>
        </w:tabs>
        <w:autoSpaceDE w:val="0"/>
        <w:autoSpaceDN w:val="0"/>
        <w:spacing w:line="240" w:lineRule="auto"/>
        <w:ind w:left="1276" w:hanging="567"/>
        <w:jc w:val="both"/>
        <w:rPr>
          <w:rFonts w:ascii="Times New Roman" w:hAnsi="Times New Roman"/>
          <w:sz w:val="24"/>
          <w:szCs w:val="24"/>
        </w:rPr>
      </w:pPr>
      <w:r w:rsidRPr="00BF08B1">
        <w:rPr>
          <w:rFonts w:ascii="Times New Roman" w:hAnsi="Times New Roman"/>
          <w:sz w:val="24"/>
          <w:szCs w:val="24"/>
        </w:rPr>
        <w:t>stratégiai hiányosságokkal rendelkező, kiemelt kockázatot jelentő harmadik országban lakcímmel vagy székhellyel rendelkező ügyfél;</w:t>
      </w:r>
    </w:p>
    <w:p w14:paraId="560CDD01" w14:textId="77777777" w:rsidR="004E3DD6" w:rsidRPr="00BF08B1" w:rsidRDefault="004E3DD6" w:rsidP="00E371A0">
      <w:pPr>
        <w:pStyle w:val="Listaszerbekezds"/>
        <w:numPr>
          <w:ilvl w:val="0"/>
          <w:numId w:val="43"/>
        </w:numPr>
        <w:tabs>
          <w:tab w:val="left" w:pos="1276"/>
        </w:tabs>
        <w:autoSpaceDE w:val="0"/>
        <w:autoSpaceDN w:val="0"/>
        <w:spacing w:line="240" w:lineRule="auto"/>
        <w:ind w:left="1276" w:hanging="567"/>
        <w:jc w:val="both"/>
        <w:rPr>
          <w:rFonts w:ascii="Times New Roman" w:hAnsi="Times New Roman"/>
          <w:sz w:val="24"/>
          <w:szCs w:val="24"/>
        </w:rPr>
      </w:pPr>
      <w:r w:rsidRPr="00BF08B1">
        <w:rPr>
          <w:rFonts w:ascii="Times New Roman" w:hAnsi="Times New Roman"/>
          <w:sz w:val="24"/>
          <w:szCs w:val="24"/>
        </w:rPr>
        <w:t>ha az ügyfél tulajdonosai között stratégiai hiányosságokkal rendelkező, kiemelt kockázatot jelentő harmadik országban székhellyel rendelkező jogi személy vagy jogi személyiséggel nem rendelkező szervezet található;</w:t>
      </w:r>
    </w:p>
    <w:p w14:paraId="46875FFB" w14:textId="6354DD31" w:rsidR="004E3DD6" w:rsidRPr="00BF08B1" w:rsidRDefault="004E3DD6" w:rsidP="00E371A0">
      <w:pPr>
        <w:pStyle w:val="Listaszerbekezds"/>
        <w:numPr>
          <w:ilvl w:val="0"/>
          <w:numId w:val="43"/>
        </w:numPr>
        <w:tabs>
          <w:tab w:val="left" w:pos="1276"/>
        </w:tabs>
        <w:autoSpaceDE w:val="0"/>
        <w:autoSpaceDN w:val="0"/>
        <w:spacing w:line="240" w:lineRule="auto"/>
        <w:ind w:left="1276" w:hanging="567"/>
        <w:jc w:val="both"/>
        <w:rPr>
          <w:rFonts w:ascii="Times New Roman" w:hAnsi="Times New Roman"/>
          <w:sz w:val="24"/>
          <w:szCs w:val="24"/>
        </w:rPr>
      </w:pPr>
      <w:r w:rsidRPr="00BF08B1">
        <w:rPr>
          <w:rFonts w:ascii="Times New Roman" w:hAnsi="Times New Roman"/>
          <w:sz w:val="24"/>
          <w:szCs w:val="24"/>
        </w:rPr>
        <w:t>ha az ügyfél tényleges tulajdonosa, rendelkezésre jogosultja, képviselője vagy meghatalmazottja stratégiai hiányosságokkal rendelkező, kiemelt kockázatot jelentő harmadik országban rendelkezik lakcímmel;</w:t>
      </w:r>
    </w:p>
    <w:p w14:paraId="49B69B02" w14:textId="0A64ADA4" w:rsidR="00D51C4E" w:rsidRPr="00BF08B1" w:rsidRDefault="00D51C4E" w:rsidP="00E371A0">
      <w:pPr>
        <w:pStyle w:val="Listaszerbekezds"/>
        <w:numPr>
          <w:ilvl w:val="0"/>
          <w:numId w:val="43"/>
        </w:numPr>
        <w:tabs>
          <w:tab w:val="left" w:pos="1276"/>
        </w:tabs>
        <w:autoSpaceDE w:val="0"/>
        <w:autoSpaceDN w:val="0"/>
        <w:spacing w:line="240" w:lineRule="auto"/>
        <w:ind w:left="1276" w:hanging="567"/>
        <w:jc w:val="both"/>
        <w:rPr>
          <w:rFonts w:ascii="Times New Roman" w:hAnsi="Times New Roman"/>
          <w:sz w:val="24"/>
          <w:szCs w:val="24"/>
        </w:rPr>
      </w:pPr>
      <w:r w:rsidRPr="00BF08B1">
        <w:rPr>
          <w:rFonts w:ascii="Times New Roman" w:hAnsi="Times New Roman"/>
          <w:sz w:val="24"/>
          <w:szCs w:val="24"/>
        </w:rPr>
        <w:t xml:space="preserve">olyan termékre vonatkozó megbízás esetén, melyet az </w:t>
      </w:r>
      <w:r w:rsidR="002501A1" w:rsidRPr="00BF08B1">
        <w:rPr>
          <w:rFonts w:ascii="Times New Roman" w:hAnsi="Times New Roman"/>
          <w:sz w:val="24"/>
          <w:szCs w:val="24"/>
        </w:rPr>
        <w:t>Szolgáltató</w:t>
      </w:r>
      <w:r w:rsidRPr="00BF08B1">
        <w:rPr>
          <w:rFonts w:ascii="Times New Roman" w:hAnsi="Times New Roman"/>
          <w:sz w:val="24"/>
          <w:szCs w:val="24"/>
        </w:rPr>
        <w:t xml:space="preserve"> korábban még nem közvetített</w:t>
      </w:r>
    </w:p>
    <w:p w14:paraId="6C2E4221" w14:textId="3CD17F19" w:rsidR="007B1A81" w:rsidRPr="00BF08B1" w:rsidRDefault="004E75B5" w:rsidP="007B1A81">
      <w:pPr>
        <w:autoSpaceDE w:val="0"/>
        <w:autoSpaceDN w:val="0"/>
        <w:adjustRightInd w:val="0"/>
        <w:rPr>
          <w:rFonts w:ascii="Times New Roman" w:hAnsi="Times New Roman"/>
          <w:bCs/>
          <w:i/>
          <w:iCs/>
          <w:szCs w:val="24"/>
        </w:rPr>
      </w:pPr>
      <w:r w:rsidRPr="00BF08B1">
        <w:rPr>
          <w:rFonts w:ascii="Times New Roman" w:hAnsi="Times New Roman"/>
          <w:bCs/>
          <w:i/>
          <w:iCs/>
          <w:szCs w:val="24"/>
        </w:rPr>
        <w:t>A</w:t>
      </w:r>
      <w:r w:rsidR="007B1A81" w:rsidRPr="00BF08B1">
        <w:rPr>
          <w:rFonts w:ascii="Times New Roman" w:hAnsi="Times New Roman"/>
          <w:bCs/>
          <w:i/>
          <w:iCs/>
          <w:szCs w:val="24"/>
        </w:rPr>
        <w:t xml:space="preserve"> Szolgáltató fent meghatározott vezetője a felsorolt esetekben </w:t>
      </w:r>
      <w:r w:rsidR="00BE299D" w:rsidRPr="00BF08B1">
        <w:rPr>
          <w:rFonts w:ascii="Times New Roman" w:hAnsi="Times New Roman"/>
          <w:bCs/>
          <w:i/>
          <w:iCs/>
          <w:szCs w:val="24"/>
        </w:rPr>
        <w:t>írásban dönt, amely döntéseket</w:t>
      </w:r>
      <w:r w:rsidR="007B1A81" w:rsidRPr="00BF08B1">
        <w:rPr>
          <w:rFonts w:ascii="Times New Roman" w:hAnsi="Times New Roman"/>
          <w:bCs/>
          <w:i/>
          <w:iCs/>
          <w:szCs w:val="24"/>
        </w:rPr>
        <w:t xml:space="preserve"> </w:t>
      </w:r>
      <w:r w:rsidR="005509E3" w:rsidRPr="00BF08B1">
        <w:rPr>
          <w:rFonts w:ascii="Times New Roman" w:hAnsi="Times New Roman"/>
          <w:bCs/>
          <w:i/>
          <w:iCs/>
          <w:szCs w:val="24"/>
        </w:rPr>
        <w:t xml:space="preserve">a Szolgáltató megőrzi, és </w:t>
      </w:r>
      <w:r w:rsidR="007B1A81" w:rsidRPr="00BF08B1">
        <w:rPr>
          <w:rFonts w:ascii="Times New Roman" w:hAnsi="Times New Roman"/>
          <w:bCs/>
          <w:i/>
          <w:iCs/>
          <w:szCs w:val="24"/>
        </w:rPr>
        <w:t xml:space="preserve">visszakereshető </w:t>
      </w:r>
      <w:r w:rsidR="00BE299D" w:rsidRPr="00BF08B1">
        <w:rPr>
          <w:rFonts w:ascii="Times New Roman" w:hAnsi="Times New Roman"/>
          <w:bCs/>
          <w:i/>
          <w:iCs/>
          <w:szCs w:val="24"/>
        </w:rPr>
        <w:t>módon nyilvántart</w:t>
      </w:r>
      <w:r w:rsidR="005509E3" w:rsidRPr="00BF08B1">
        <w:rPr>
          <w:rFonts w:ascii="Times New Roman" w:hAnsi="Times New Roman"/>
          <w:bCs/>
          <w:i/>
          <w:iCs/>
          <w:szCs w:val="24"/>
        </w:rPr>
        <w:t>ja.</w:t>
      </w:r>
    </w:p>
    <w:p w14:paraId="45B66CCA" w14:textId="77777777" w:rsidR="004E3DD6" w:rsidRPr="00BF08B1" w:rsidRDefault="004E3DD6" w:rsidP="00767C15">
      <w:pPr>
        <w:rPr>
          <w:rFonts w:ascii="Times New Roman" w:hAnsi="Times New Roman"/>
          <w:szCs w:val="24"/>
        </w:rPr>
      </w:pPr>
    </w:p>
    <w:p w14:paraId="09B43B8E" w14:textId="77777777" w:rsidR="00941069" w:rsidRPr="00BF08B1" w:rsidRDefault="00941069" w:rsidP="00F64C0C">
      <w:pPr>
        <w:autoSpaceDE w:val="0"/>
        <w:autoSpaceDN w:val="0"/>
        <w:adjustRightInd w:val="0"/>
        <w:rPr>
          <w:rFonts w:ascii="Times New Roman" w:hAnsi="Times New Roman"/>
          <w:szCs w:val="24"/>
        </w:rPr>
      </w:pPr>
    </w:p>
    <w:p w14:paraId="625D621E" w14:textId="77777777" w:rsidR="002B0034" w:rsidRPr="00BF08B1" w:rsidRDefault="002B0034" w:rsidP="002B0034">
      <w:pPr>
        <w:pStyle w:val="Cmsor3"/>
        <w:ind w:left="0" w:firstLine="0"/>
        <w:rPr>
          <w:i w:val="0"/>
          <w:szCs w:val="24"/>
          <w:u w:val="single"/>
        </w:rPr>
      </w:pPr>
      <w:bookmarkStart w:id="46" w:name="_Toc488313370"/>
      <w:bookmarkStart w:id="47" w:name="_Toc489867168"/>
      <w:r w:rsidRPr="00BF08B1">
        <w:rPr>
          <w:i w:val="0"/>
          <w:szCs w:val="24"/>
          <w:u w:val="single"/>
        </w:rPr>
        <w:t>V.2.</w:t>
      </w:r>
      <w:r w:rsidR="00941069" w:rsidRPr="00BF08B1">
        <w:rPr>
          <w:i w:val="0"/>
          <w:szCs w:val="24"/>
          <w:u w:val="single"/>
        </w:rPr>
        <w:t>4</w:t>
      </w:r>
      <w:r w:rsidRPr="00BF08B1">
        <w:rPr>
          <w:i w:val="0"/>
          <w:szCs w:val="24"/>
          <w:u w:val="single"/>
        </w:rPr>
        <w:t>. Benyújtandó dokumentumok</w:t>
      </w:r>
      <w:bookmarkEnd w:id="46"/>
      <w:bookmarkEnd w:id="47"/>
    </w:p>
    <w:p w14:paraId="338A0732" w14:textId="77777777" w:rsidR="002B0034" w:rsidRPr="00BF08B1" w:rsidRDefault="002B0034" w:rsidP="002B0034">
      <w:pPr>
        <w:autoSpaceDE w:val="0"/>
        <w:autoSpaceDN w:val="0"/>
        <w:adjustRightInd w:val="0"/>
        <w:rPr>
          <w:rFonts w:ascii="Times New Roman" w:hAnsi="Times New Roman"/>
          <w:szCs w:val="24"/>
        </w:rPr>
      </w:pPr>
    </w:p>
    <w:p w14:paraId="5142CB06" w14:textId="77777777" w:rsidR="002B0034" w:rsidRPr="00BF08B1" w:rsidRDefault="002B0034" w:rsidP="002B0034">
      <w:pPr>
        <w:pStyle w:val="BodyText21"/>
        <w:ind w:right="84"/>
        <w:rPr>
          <w:szCs w:val="24"/>
        </w:rPr>
      </w:pPr>
      <w:r w:rsidRPr="00BF08B1">
        <w:rPr>
          <w:szCs w:val="24"/>
        </w:rPr>
        <w:t>A személyazonosság igazoló ellenőrzése érdekében az ügyintéző köteles megkövetelni az alábbi okiratok bemutatását, továbbá köteles ellenőrizni azok érvényességét:</w:t>
      </w:r>
    </w:p>
    <w:p w14:paraId="0A73986C" w14:textId="77777777" w:rsidR="002B0034" w:rsidRPr="00BF08B1" w:rsidRDefault="002B0034" w:rsidP="002B0034">
      <w:pPr>
        <w:pStyle w:val="BodyText21"/>
        <w:ind w:right="84"/>
        <w:rPr>
          <w:szCs w:val="24"/>
        </w:rPr>
      </w:pPr>
    </w:p>
    <w:p w14:paraId="0FAB28A6" w14:textId="77777777" w:rsidR="002B0034" w:rsidRPr="00BF08B1" w:rsidRDefault="002B0034" w:rsidP="002B0034">
      <w:pPr>
        <w:pStyle w:val="BodyText21"/>
        <w:ind w:right="84"/>
        <w:rPr>
          <w:szCs w:val="24"/>
        </w:rPr>
      </w:pPr>
      <w:r w:rsidRPr="00BF08B1">
        <w:rPr>
          <w:szCs w:val="24"/>
        </w:rPr>
        <w:t>Természetes személy esetén:</w:t>
      </w:r>
    </w:p>
    <w:p w14:paraId="344331BC" w14:textId="77777777" w:rsidR="002B0034" w:rsidRPr="00BF08B1" w:rsidRDefault="002B0034" w:rsidP="002B0034">
      <w:pPr>
        <w:pStyle w:val="BodyText21"/>
        <w:ind w:right="84"/>
        <w:rPr>
          <w:szCs w:val="24"/>
        </w:rPr>
      </w:pPr>
    </w:p>
    <w:p w14:paraId="10D7D370" w14:textId="77777777" w:rsidR="002B0034" w:rsidRPr="00BF08B1" w:rsidRDefault="002B0034" w:rsidP="002B0034">
      <w:pPr>
        <w:pStyle w:val="BodyText21"/>
        <w:numPr>
          <w:ilvl w:val="0"/>
          <w:numId w:val="12"/>
        </w:numPr>
        <w:ind w:left="1276" w:right="84" w:hanging="567"/>
        <w:rPr>
          <w:szCs w:val="24"/>
        </w:rPr>
      </w:pPr>
      <w:r w:rsidRPr="00BF08B1">
        <w:rPr>
          <w:szCs w:val="24"/>
        </w:rPr>
        <w:t>magyar állampolgár személyazonosság igazolására alkalmas hatósági igazolványát és lakcímet igazoló hatósági igazolványát,</w:t>
      </w:r>
    </w:p>
    <w:p w14:paraId="42D736DF" w14:textId="77777777" w:rsidR="002B0034" w:rsidRPr="00BF08B1" w:rsidRDefault="002B0034" w:rsidP="002B0034">
      <w:pPr>
        <w:pStyle w:val="BodyText21"/>
        <w:numPr>
          <w:ilvl w:val="0"/>
          <w:numId w:val="12"/>
        </w:numPr>
        <w:ind w:left="1276" w:right="84" w:hanging="567"/>
        <w:rPr>
          <w:szCs w:val="24"/>
        </w:rPr>
      </w:pPr>
      <w:r w:rsidRPr="00BF08B1">
        <w:rPr>
          <w:szCs w:val="24"/>
        </w:rPr>
        <w:t>külföldi állampolgár úti okmányát vagy személyazonosító igazolványát, feltéve, hogy az magyarországi tartózkodásra jogosít, tartózkodási jogot igazoló okmányát vagy tartózkodásra jogosító okmányát.</w:t>
      </w:r>
    </w:p>
    <w:p w14:paraId="5560D1EA" w14:textId="77777777" w:rsidR="002B0034" w:rsidRPr="00BF08B1" w:rsidRDefault="002B0034" w:rsidP="002B0034">
      <w:pPr>
        <w:pStyle w:val="BodyText21"/>
        <w:ind w:left="567" w:right="84"/>
        <w:rPr>
          <w:szCs w:val="24"/>
        </w:rPr>
      </w:pPr>
    </w:p>
    <w:p w14:paraId="7E61F417" w14:textId="77777777" w:rsidR="002B0034" w:rsidRPr="00BF08B1" w:rsidRDefault="002B0034" w:rsidP="002B0034">
      <w:pPr>
        <w:pStyle w:val="BodyText21"/>
        <w:ind w:right="84"/>
        <w:rPr>
          <w:szCs w:val="24"/>
        </w:rPr>
      </w:pPr>
      <w:r w:rsidRPr="00BF08B1">
        <w:rPr>
          <w:szCs w:val="24"/>
        </w:rPr>
        <w:t xml:space="preserve">Jogi személy, jogi személyiséggel nem rendelkező szervezet esetén: </w:t>
      </w:r>
    </w:p>
    <w:p w14:paraId="0EDE20C0" w14:textId="77777777" w:rsidR="002B0034" w:rsidRPr="00BF08B1" w:rsidRDefault="002B0034" w:rsidP="002B0034">
      <w:pPr>
        <w:pStyle w:val="BodyText21"/>
        <w:ind w:right="84"/>
        <w:rPr>
          <w:szCs w:val="24"/>
        </w:rPr>
      </w:pPr>
    </w:p>
    <w:p w14:paraId="7A9B2C1B" w14:textId="77777777" w:rsidR="002B0034" w:rsidRPr="00BF08B1" w:rsidRDefault="002B0034" w:rsidP="002B0034">
      <w:pPr>
        <w:pStyle w:val="BodyText21"/>
        <w:ind w:right="84"/>
        <w:rPr>
          <w:szCs w:val="24"/>
        </w:rPr>
      </w:pPr>
      <w:r w:rsidRPr="00BF08B1">
        <w:rPr>
          <w:szCs w:val="24"/>
        </w:rPr>
        <w:t>a nevében vagy megbízása alapján eljárni jogosult személy fent megjelölt okiratának bemutatásán túl az azt igazoló - harminc napnál nem régebbi - okirat, hogy</w:t>
      </w:r>
    </w:p>
    <w:p w14:paraId="2DF7F727" w14:textId="77777777" w:rsidR="002B0034" w:rsidRPr="00BF08B1" w:rsidRDefault="002B0034" w:rsidP="002B0034">
      <w:pPr>
        <w:pStyle w:val="BodyText21"/>
        <w:ind w:left="567" w:right="84"/>
        <w:rPr>
          <w:szCs w:val="24"/>
        </w:rPr>
      </w:pPr>
    </w:p>
    <w:p w14:paraId="1CD16A03" w14:textId="77777777" w:rsidR="002B0034" w:rsidRPr="00BF08B1" w:rsidRDefault="002B0034" w:rsidP="002B0034">
      <w:pPr>
        <w:pStyle w:val="BodyText21"/>
        <w:numPr>
          <w:ilvl w:val="0"/>
          <w:numId w:val="13"/>
        </w:numPr>
        <w:ind w:right="84" w:hanging="578"/>
        <w:rPr>
          <w:szCs w:val="24"/>
        </w:rPr>
      </w:pPr>
      <w:r w:rsidRPr="00BF08B1">
        <w:rPr>
          <w:szCs w:val="24"/>
        </w:rPr>
        <w:t>a belföldi gazdálkodó szervezetet a cégbíróság bejegyezte, vagy a gazdálkodó szervezet a bejegyzési kérelmét benyújtotta, egyéni vállalkozó esetében azt, hogy az egyéni vállalkozói igazolvány kiadása vagy a nyilvántartásba vételről szóló igazolás kiállítása megtörtént,</w:t>
      </w:r>
    </w:p>
    <w:p w14:paraId="28DCBC93" w14:textId="77777777" w:rsidR="002B0034" w:rsidRPr="00BF08B1" w:rsidRDefault="002B0034" w:rsidP="002B0034">
      <w:pPr>
        <w:pStyle w:val="BodyText21"/>
        <w:numPr>
          <w:ilvl w:val="0"/>
          <w:numId w:val="13"/>
        </w:numPr>
        <w:ind w:right="84" w:hanging="578"/>
        <w:rPr>
          <w:szCs w:val="24"/>
        </w:rPr>
      </w:pPr>
      <w:r w:rsidRPr="00BF08B1">
        <w:rPr>
          <w:szCs w:val="24"/>
        </w:rPr>
        <w:t>belföldi jogi személy esetén, ha annak létrejöttéhez hatósági vagy bírósági nyilvántartásba vétel szükséges, a nyilvántartásba vétel megtörtént,</w:t>
      </w:r>
    </w:p>
    <w:p w14:paraId="373B11D2" w14:textId="77777777" w:rsidR="002B0034" w:rsidRPr="00BF08B1" w:rsidRDefault="002B0034" w:rsidP="002B0034">
      <w:pPr>
        <w:pStyle w:val="BodyText21"/>
        <w:numPr>
          <w:ilvl w:val="0"/>
          <w:numId w:val="13"/>
        </w:numPr>
        <w:ind w:right="84" w:hanging="578"/>
        <w:rPr>
          <w:szCs w:val="24"/>
        </w:rPr>
      </w:pPr>
      <w:r w:rsidRPr="00BF08B1">
        <w:rPr>
          <w:szCs w:val="24"/>
        </w:rPr>
        <w:t>külföldi jogi személy vagy jogi személyiséggel nem rendelkező szervezet esetén a saját országának joga szerinti bejegyzése vagy nyilvántartásba vétele megtörtént.</w:t>
      </w:r>
    </w:p>
    <w:p w14:paraId="70276487" w14:textId="77777777" w:rsidR="002B0034" w:rsidRPr="00BF08B1" w:rsidRDefault="002B0034" w:rsidP="002B0034">
      <w:pPr>
        <w:pStyle w:val="BodyText21"/>
        <w:ind w:left="1276" w:right="84" w:hanging="567"/>
        <w:rPr>
          <w:szCs w:val="24"/>
        </w:rPr>
      </w:pPr>
    </w:p>
    <w:p w14:paraId="32487492" w14:textId="77777777" w:rsidR="002B0034" w:rsidRPr="00BF08B1" w:rsidRDefault="002B0034" w:rsidP="002B0034">
      <w:pPr>
        <w:pStyle w:val="BodyText21"/>
        <w:ind w:right="84"/>
        <w:rPr>
          <w:szCs w:val="24"/>
        </w:rPr>
      </w:pPr>
      <w:r w:rsidRPr="00BF08B1">
        <w:rPr>
          <w:szCs w:val="24"/>
        </w:rPr>
        <w:t xml:space="preserve">Cégbejegyzési, hatósági vagy bírósági nyilvántartásba vétel iránti kérelem esetén: </w:t>
      </w:r>
    </w:p>
    <w:p w14:paraId="20ACE3AD" w14:textId="77777777" w:rsidR="002B0034" w:rsidRPr="00BF08B1" w:rsidRDefault="002B0034" w:rsidP="002B0034">
      <w:pPr>
        <w:pStyle w:val="BodyText21"/>
        <w:ind w:left="567" w:right="84"/>
        <w:rPr>
          <w:szCs w:val="24"/>
        </w:rPr>
      </w:pPr>
    </w:p>
    <w:p w14:paraId="23A72723" w14:textId="77777777" w:rsidR="002B0034" w:rsidRPr="00BF08B1" w:rsidRDefault="002B0034" w:rsidP="002B0034">
      <w:pPr>
        <w:pStyle w:val="BodyText21"/>
        <w:numPr>
          <w:ilvl w:val="0"/>
          <w:numId w:val="14"/>
        </w:numPr>
        <w:ind w:right="84" w:hanging="578"/>
        <w:rPr>
          <w:szCs w:val="24"/>
        </w:rPr>
      </w:pPr>
      <w:r w:rsidRPr="00BF08B1">
        <w:rPr>
          <w:szCs w:val="24"/>
        </w:rPr>
        <w:t xml:space="preserve">cégbírósághoz, hatósághoz vagy bírósághoz történő benyújtását megelőzően a jogi személy vagy jogi személyiséggel nem rendelkező szervezet létesítő okirata. </w:t>
      </w:r>
    </w:p>
    <w:p w14:paraId="5E952189" w14:textId="77777777" w:rsidR="002B0034" w:rsidRPr="00BF08B1" w:rsidRDefault="002B0034" w:rsidP="002B0034">
      <w:pPr>
        <w:pStyle w:val="BodyText21"/>
        <w:ind w:left="709" w:right="84"/>
        <w:rPr>
          <w:szCs w:val="24"/>
        </w:rPr>
      </w:pPr>
    </w:p>
    <w:p w14:paraId="1A346AF9" w14:textId="3A0DA880" w:rsidR="002B0034" w:rsidRPr="00BF08B1" w:rsidRDefault="002B0034" w:rsidP="002B0034">
      <w:pPr>
        <w:pStyle w:val="BodyText21"/>
        <w:ind w:left="709" w:right="84"/>
        <w:rPr>
          <w:szCs w:val="24"/>
        </w:rPr>
      </w:pPr>
      <w:r w:rsidRPr="00BF08B1">
        <w:rPr>
          <w:szCs w:val="24"/>
        </w:rPr>
        <w:t>Ebben az esetben a jogi személy vagy jogi személyiséggel nem rendelkező szervezet köteles a cégbejegyzés, hatósági vagy bírósági nyilvántartásba vétel megtörténtét követő harminc napon belül okirattal ig</w:t>
      </w:r>
      <w:r w:rsidR="00E36B00" w:rsidRPr="00BF08B1">
        <w:rPr>
          <w:szCs w:val="24"/>
        </w:rPr>
        <w:t xml:space="preserve">azolni annak megtörténtét, és </w:t>
      </w:r>
      <w:r w:rsidR="00645514" w:rsidRPr="00BF08B1">
        <w:rPr>
          <w:szCs w:val="24"/>
        </w:rPr>
        <w:t>a Szolgáltató</w:t>
      </w:r>
      <w:r w:rsidR="00E36B00" w:rsidRPr="00BF08B1">
        <w:rPr>
          <w:szCs w:val="24"/>
        </w:rPr>
        <w:t xml:space="preserve"> </w:t>
      </w:r>
      <w:r w:rsidRPr="00BF08B1">
        <w:rPr>
          <w:szCs w:val="24"/>
        </w:rPr>
        <w:t>köteles rögzíteni a cégjegyzékszámot vagy egyéb nyilvántartási számot.</w:t>
      </w:r>
    </w:p>
    <w:p w14:paraId="67F8A301" w14:textId="77777777" w:rsidR="002B0034" w:rsidRPr="00BF08B1" w:rsidRDefault="002B0034" w:rsidP="002B0034">
      <w:pPr>
        <w:autoSpaceDE w:val="0"/>
        <w:autoSpaceDN w:val="0"/>
        <w:adjustRightInd w:val="0"/>
        <w:rPr>
          <w:rFonts w:ascii="Times New Roman" w:hAnsi="Times New Roman"/>
          <w:szCs w:val="24"/>
        </w:rPr>
      </w:pPr>
    </w:p>
    <w:p w14:paraId="48924151" w14:textId="77777777" w:rsidR="002B0034" w:rsidRPr="00BF08B1" w:rsidRDefault="002B0034" w:rsidP="002B0034">
      <w:pPr>
        <w:autoSpaceDE w:val="0"/>
        <w:autoSpaceDN w:val="0"/>
        <w:adjustRightInd w:val="0"/>
        <w:rPr>
          <w:rFonts w:ascii="Times New Roman" w:hAnsi="Times New Roman"/>
          <w:szCs w:val="24"/>
        </w:rPr>
      </w:pPr>
      <w:r w:rsidRPr="00BF08B1">
        <w:rPr>
          <w:rFonts w:ascii="Times New Roman" w:hAnsi="Times New Roman"/>
          <w:szCs w:val="24"/>
        </w:rPr>
        <w:t>A személyazonosság igazoló ellenőrzése során ellenőrizni kell a meghatalmazott esetében a meghatalmazás érvényességét, a rendelkezésre jogosult rendelkezési jogosultságát, továbbá a képviselő képviseleti jogosultságát is.</w:t>
      </w:r>
    </w:p>
    <w:p w14:paraId="2DE0A61B" w14:textId="77777777" w:rsidR="002B0034" w:rsidRPr="00BF08B1" w:rsidRDefault="002B0034" w:rsidP="002B0034">
      <w:pPr>
        <w:autoSpaceDE w:val="0"/>
        <w:autoSpaceDN w:val="0"/>
        <w:adjustRightInd w:val="0"/>
        <w:rPr>
          <w:rFonts w:ascii="Times New Roman" w:hAnsi="Times New Roman"/>
          <w:szCs w:val="24"/>
        </w:rPr>
      </w:pPr>
    </w:p>
    <w:p w14:paraId="1E511FF2" w14:textId="5DB7F944" w:rsidR="002B0034" w:rsidRPr="00BF08B1" w:rsidRDefault="002B0034" w:rsidP="002B0034">
      <w:pPr>
        <w:autoSpaceDE w:val="0"/>
        <w:autoSpaceDN w:val="0"/>
        <w:adjustRightInd w:val="0"/>
        <w:rPr>
          <w:rFonts w:ascii="Times New Roman" w:hAnsi="Times New Roman"/>
          <w:szCs w:val="24"/>
        </w:rPr>
      </w:pPr>
      <w:r w:rsidRPr="00BF08B1">
        <w:rPr>
          <w:rFonts w:ascii="Times New Roman" w:hAnsi="Times New Roman"/>
          <w:szCs w:val="24"/>
        </w:rPr>
        <w:t xml:space="preserve">A bemutatott okiratról </w:t>
      </w:r>
      <w:r w:rsidR="00645514" w:rsidRPr="00BF08B1">
        <w:rPr>
          <w:rFonts w:ascii="Times New Roman" w:hAnsi="Times New Roman"/>
          <w:szCs w:val="24"/>
        </w:rPr>
        <w:t>másolatot kell készíteni, de a másolaton ki kell takarni a személy számot, valamint a fényképet.</w:t>
      </w:r>
      <w:r w:rsidRPr="00BF08B1">
        <w:rPr>
          <w:rFonts w:ascii="Times New Roman" w:hAnsi="Times New Roman"/>
          <w:szCs w:val="24"/>
        </w:rPr>
        <w:t xml:space="preserve"> </w:t>
      </w:r>
    </w:p>
    <w:p w14:paraId="54888884" w14:textId="6CE32B16" w:rsidR="002B0034" w:rsidRPr="00BF08B1" w:rsidRDefault="002B0034" w:rsidP="002B0034">
      <w:pPr>
        <w:autoSpaceDE w:val="0"/>
        <w:autoSpaceDN w:val="0"/>
        <w:adjustRightInd w:val="0"/>
        <w:rPr>
          <w:rFonts w:ascii="Times New Roman" w:hAnsi="Times New Roman"/>
          <w:szCs w:val="24"/>
        </w:rPr>
      </w:pPr>
    </w:p>
    <w:p w14:paraId="2E2D9B7F" w14:textId="2FD47AFE" w:rsidR="00645514" w:rsidRPr="00BF08B1" w:rsidRDefault="00B511E0" w:rsidP="00B511E0">
      <w:pPr>
        <w:autoSpaceDE w:val="0"/>
        <w:autoSpaceDN w:val="0"/>
        <w:adjustRightInd w:val="0"/>
        <w:rPr>
          <w:rFonts w:ascii="Times New Roman" w:hAnsi="Times New Roman"/>
          <w:szCs w:val="24"/>
        </w:rPr>
      </w:pPr>
      <w:r w:rsidRPr="00BF08B1">
        <w:rPr>
          <w:rFonts w:ascii="Times New Roman" w:hAnsi="Times New Roman"/>
          <w:szCs w:val="24"/>
        </w:rPr>
        <w:t xml:space="preserve">A </w:t>
      </w:r>
      <w:r w:rsidR="007932AC" w:rsidRPr="00BF08B1">
        <w:rPr>
          <w:rFonts w:ascii="Times New Roman" w:hAnsi="Times New Roman"/>
          <w:szCs w:val="24"/>
        </w:rPr>
        <w:t xml:space="preserve">vezetői jóváhagyástól függő ügyletek esetén a </w:t>
      </w:r>
      <w:r w:rsidRPr="00BF08B1">
        <w:rPr>
          <w:rFonts w:ascii="Times New Roman" w:hAnsi="Times New Roman"/>
          <w:szCs w:val="24"/>
        </w:rPr>
        <w:t xml:space="preserve">személyazonosságra vonatkozó adatokat nyilvánosan hozzáférhető nyilvántartás vagy olyan nyilvántartás alapján kell ellenőrizni, amelynek kezelőjétől törvény alapján adatigénylésre jogosult </w:t>
      </w:r>
      <w:r w:rsidR="00645514" w:rsidRPr="00BF08B1">
        <w:rPr>
          <w:rFonts w:ascii="Times New Roman" w:hAnsi="Times New Roman"/>
          <w:szCs w:val="24"/>
        </w:rPr>
        <w:t>a Szolgáltató</w:t>
      </w:r>
      <w:r w:rsidRPr="00BF08B1">
        <w:rPr>
          <w:rFonts w:ascii="Times New Roman" w:hAnsi="Times New Roman"/>
          <w:iCs/>
          <w:szCs w:val="24"/>
        </w:rPr>
        <w:t>.</w:t>
      </w:r>
      <w:r w:rsidRPr="00BF08B1">
        <w:rPr>
          <w:rFonts w:ascii="Times New Roman" w:hAnsi="Times New Roman"/>
          <w:szCs w:val="24"/>
        </w:rPr>
        <w:t xml:space="preserve"> </w:t>
      </w:r>
    </w:p>
    <w:p w14:paraId="27FCD4AD" w14:textId="12E2487D" w:rsidR="00B511E0" w:rsidRPr="00BF08B1" w:rsidRDefault="00645514" w:rsidP="00B511E0">
      <w:pPr>
        <w:autoSpaceDE w:val="0"/>
        <w:autoSpaceDN w:val="0"/>
        <w:adjustRightInd w:val="0"/>
        <w:rPr>
          <w:rFonts w:ascii="Times New Roman" w:hAnsi="Times New Roman"/>
          <w:szCs w:val="24"/>
        </w:rPr>
      </w:pPr>
      <w:r w:rsidRPr="00BF08B1">
        <w:rPr>
          <w:rFonts w:ascii="Times New Roman" w:hAnsi="Times New Roman"/>
          <w:szCs w:val="24"/>
        </w:rPr>
        <w:t xml:space="preserve">Az </w:t>
      </w:r>
      <w:r w:rsidR="002501A1" w:rsidRPr="00BF08B1">
        <w:rPr>
          <w:rFonts w:ascii="Times New Roman" w:hAnsi="Times New Roman"/>
          <w:szCs w:val="24"/>
        </w:rPr>
        <w:t>Szolgáltató</w:t>
      </w:r>
      <w:r w:rsidRPr="00BF08B1">
        <w:rPr>
          <w:rFonts w:ascii="Times New Roman" w:hAnsi="Times New Roman"/>
          <w:szCs w:val="24"/>
        </w:rPr>
        <w:t xml:space="preserve"> elsősorban</w:t>
      </w:r>
      <w:r w:rsidR="00B511E0" w:rsidRPr="00BF08B1">
        <w:rPr>
          <w:rFonts w:ascii="Times New Roman" w:hAnsi="Times New Roman"/>
          <w:szCs w:val="24"/>
        </w:rPr>
        <w:t xml:space="preserve"> az IM Céginformációs és az Elektronikus Cégnyilvántartás</w:t>
      </w:r>
      <w:r w:rsidRPr="00BF08B1">
        <w:rPr>
          <w:rFonts w:ascii="Times New Roman" w:hAnsi="Times New Roman"/>
          <w:szCs w:val="24"/>
        </w:rPr>
        <w:t>át alkalmazza, amely a</w:t>
      </w:r>
      <w:r w:rsidR="00E56163" w:rsidRPr="00BF08B1">
        <w:rPr>
          <w:rFonts w:ascii="Times New Roman" w:hAnsi="Times New Roman"/>
          <w:szCs w:val="24"/>
        </w:rPr>
        <w:t xml:space="preserve"> </w:t>
      </w:r>
      <w:hyperlink r:id="rId9" w:history="1">
        <w:r w:rsidRPr="00BF08B1">
          <w:rPr>
            <w:rStyle w:val="Hiperhivatkozs"/>
            <w:rFonts w:ascii="Times New Roman" w:hAnsi="Times New Roman"/>
            <w:szCs w:val="24"/>
          </w:rPr>
          <w:t>http://www.e-cegjegyzek.hu/</w:t>
        </w:r>
      </w:hyperlink>
      <w:r w:rsidRPr="00BF08B1">
        <w:rPr>
          <w:rFonts w:ascii="Times New Roman" w:hAnsi="Times New Roman"/>
          <w:szCs w:val="24"/>
        </w:rPr>
        <w:t xml:space="preserve"> címen érhető el, de alkalmazza az</w:t>
      </w:r>
      <w:r w:rsidR="00E56163" w:rsidRPr="00BF08B1">
        <w:rPr>
          <w:rFonts w:ascii="Times New Roman" w:hAnsi="Times New Roman"/>
          <w:szCs w:val="24"/>
        </w:rPr>
        <w:t xml:space="preserve"> </w:t>
      </w:r>
      <w:r w:rsidRPr="00BF08B1">
        <w:rPr>
          <w:rFonts w:ascii="Times New Roman" w:hAnsi="Times New Roman"/>
          <w:szCs w:val="24"/>
        </w:rPr>
        <w:t>i</w:t>
      </w:r>
      <w:r w:rsidR="00B511E0" w:rsidRPr="00BF08B1">
        <w:rPr>
          <w:rFonts w:ascii="Times New Roman" w:hAnsi="Times New Roman"/>
          <w:szCs w:val="24"/>
        </w:rPr>
        <w:t>nterneten található céginformációs szolgáltatások</w:t>
      </w:r>
      <w:r w:rsidRPr="00BF08B1">
        <w:rPr>
          <w:rFonts w:ascii="Times New Roman" w:hAnsi="Times New Roman"/>
          <w:szCs w:val="24"/>
        </w:rPr>
        <w:t>at</w:t>
      </w:r>
      <w:r w:rsidR="00B511E0" w:rsidRPr="00BF08B1">
        <w:rPr>
          <w:rFonts w:ascii="Times New Roman" w:hAnsi="Times New Roman"/>
          <w:szCs w:val="24"/>
        </w:rPr>
        <w:t>, Internetes kereső által felhozott nyilvántartások</w:t>
      </w:r>
      <w:r w:rsidRPr="00BF08B1">
        <w:rPr>
          <w:rFonts w:ascii="Times New Roman" w:hAnsi="Times New Roman"/>
          <w:szCs w:val="24"/>
        </w:rPr>
        <w:t>at</w:t>
      </w:r>
      <w:r w:rsidR="00B511E0" w:rsidRPr="00BF08B1">
        <w:rPr>
          <w:rFonts w:ascii="Times New Roman" w:hAnsi="Times New Roman"/>
          <w:szCs w:val="24"/>
        </w:rPr>
        <w:t>, külföldi országok hatóságainak, hivatalos szerveinek honlapja</w:t>
      </w:r>
      <w:r w:rsidRPr="00BF08B1">
        <w:rPr>
          <w:rFonts w:ascii="Times New Roman" w:hAnsi="Times New Roman"/>
          <w:szCs w:val="24"/>
        </w:rPr>
        <w:t>it</w:t>
      </w:r>
      <w:r w:rsidR="00B511E0" w:rsidRPr="00BF08B1">
        <w:rPr>
          <w:rFonts w:ascii="Times New Roman" w:hAnsi="Times New Roman"/>
          <w:szCs w:val="24"/>
        </w:rPr>
        <w:t>, külföldi cégjegyzékek</w:t>
      </w:r>
      <w:r w:rsidRPr="00BF08B1">
        <w:rPr>
          <w:rFonts w:ascii="Times New Roman" w:hAnsi="Times New Roman"/>
          <w:szCs w:val="24"/>
        </w:rPr>
        <w:t>et is</w:t>
      </w:r>
      <w:r w:rsidR="00B511E0" w:rsidRPr="00BF08B1">
        <w:rPr>
          <w:rFonts w:ascii="Times New Roman" w:hAnsi="Times New Roman"/>
          <w:szCs w:val="24"/>
        </w:rPr>
        <w:t>.</w:t>
      </w:r>
    </w:p>
    <w:p w14:paraId="703BF14A" w14:textId="77777777" w:rsidR="002B0034" w:rsidRPr="00BF08B1" w:rsidRDefault="002B0034" w:rsidP="002B0034">
      <w:pPr>
        <w:autoSpaceDE w:val="0"/>
        <w:autoSpaceDN w:val="0"/>
        <w:adjustRightInd w:val="0"/>
        <w:rPr>
          <w:rFonts w:ascii="Times New Roman" w:hAnsi="Times New Roman"/>
          <w:szCs w:val="24"/>
        </w:rPr>
      </w:pPr>
    </w:p>
    <w:p w14:paraId="46A48AD6" w14:textId="77777777" w:rsidR="002B0034" w:rsidRPr="00BF08B1" w:rsidRDefault="002B0034" w:rsidP="002B0034">
      <w:pPr>
        <w:pStyle w:val="Cmsor3"/>
        <w:ind w:left="0" w:firstLine="0"/>
        <w:rPr>
          <w:i w:val="0"/>
          <w:szCs w:val="24"/>
          <w:u w:val="single"/>
        </w:rPr>
      </w:pPr>
      <w:bookmarkStart w:id="48" w:name="_Toc487033622"/>
      <w:bookmarkStart w:id="49" w:name="_Toc487034283"/>
      <w:bookmarkStart w:id="50" w:name="_Toc487034697"/>
      <w:bookmarkStart w:id="51" w:name="_Toc488313371"/>
      <w:bookmarkStart w:id="52" w:name="_Toc489867169"/>
      <w:r w:rsidRPr="00BF08B1">
        <w:rPr>
          <w:i w:val="0"/>
          <w:szCs w:val="24"/>
          <w:u w:val="single"/>
        </w:rPr>
        <w:t>V.2.</w:t>
      </w:r>
      <w:r w:rsidR="00767C15" w:rsidRPr="00BF08B1">
        <w:rPr>
          <w:i w:val="0"/>
          <w:szCs w:val="24"/>
          <w:u w:val="single"/>
        </w:rPr>
        <w:t>5</w:t>
      </w:r>
      <w:r w:rsidRPr="00BF08B1">
        <w:rPr>
          <w:i w:val="0"/>
          <w:szCs w:val="24"/>
          <w:u w:val="single"/>
        </w:rPr>
        <w:t>. A tényleges tulajdonosok azonosítása</w:t>
      </w:r>
      <w:bookmarkEnd w:id="48"/>
      <w:bookmarkEnd w:id="49"/>
      <w:bookmarkEnd w:id="50"/>
      <w:bookmarkEnd w:id="51"/>
      <w:bookmarkEnd w:id="52"/>
    </w:p>
    <w:p w14:paraId="316EFD66" w14:textId="77777777" w:rsidR="002B0034" w:rsidRPr="00BF08B1" w:rsidRDefault="002B0034" w:rsidP="002B0034">
      <w:pPr>
        <w:pStyle w:val="BodyText21"/>
        <w:ind w:right="84"/>
        <w:jc w:val="center"/>
        <w:rPr>
          <w:b/>
          <w:szCs w:val="24"/>
        </w:rPr>
      </w:pPr>
    </w:p>
    <w:p w14:paraId="09FBFABD" w14:textId="001D0B98" w:rsidR="002B0034" w:rsidRPr="00BF08B1" w:rsidRDefault="002B0034" w:rsidP="002B0034">
      <w:pPr>
        <w:autoSpaceDE w:val="0"/>
        <w:autoSpaceDN w:val="0"/>
        <w:adjustRightInd w:val="0"/>
        <w:rPr>
          <w:rFonts w:ascii="Times New Roman" w:hAnsi="Times New Roman"/>
          <w:szCs w:val="24"/>
        </w:rPr>
      </w:pPr>
      <w:r w:rsidRPr="00BF08B1">
        <w:rPr>
          <w:rFonts w:ascii="Times New Roman" w:hAnsi="Times New Roman"/>
          <w:szCs w:val="24"/>
        </w:rPr>
        <w:t xml:space="preserve">Az ügyfél-átvilágítás során a természetes személy ügyfél köteles személyes megjelenéssel írásbeli nyilatkozatot tenni </w:t>
      </w:r>
      <w:r w:rsidR="00222835" w:rsidRPr="00BF08B1">
        <w:rPr>
          <w:rFonts w:ascii="Times New Roman" w:hAnsi="Times New Roman"/>
          <w:szCs w:val="24"/>
        </w:rPr>
        <w:t>(</w:t>
      </w:r>
      <w:r w:rsidR="00666FA3" w:rsidRPr="00BF08B1">
        <w:rPr>
          <w:rFonts w:ascii="Times New Roman" w:hAnsi="Times New Roman"/>
          <w:szCs w:val="24"/>
        </w:rPr>
        <w:t xml:space="preserve">2. számú melléklet </w:t>
      </w:r>
      <w:r w:rsidR="00222835" w:rsidRPr="00BF08B1">
        <w:rPr>
          <w:rFonts w:ascii="Times New Roman" w:hAnsi="Times New Roman"/>
          <w:szCs w:val="24"/>
        </w:rPr>
        <w:t>tényleges tulajdonosi nyilatkozat)</w:t>
      </w:r>
      <w:r w:rsidRPr="00BF08B1">
        <w:rPr>
          <w:rFonts w:ascii="Times New Roman" w:hAnsi="Times New Roman"/>
          <w:szCs w:val="24"/>
        </w:rPr>
        <w:t xml:space="preserve">, ha tényleges tulajdonos nevében vagy érdekében jár el. </w:t>
      </w:r>
    </w:p>
    <w:p w14:paraId="22CEDF7B" w14:textId="77777777" w:rsidR="002B0034" w:rsidRPr="00BF08B1" w:rsidRDefault="002B0034" w:rsidP="002B0034">
      <w:pPr>
        <w:autoSpaceDE w:val="0"/>
        <w:autoSpaceDN w:val="0"/>
        <w:adjustRightInd w:val="0"/>
        <w:rPr>
          <w:rFonts w:ascii="Times New Roman" w:hAnsi="Times New Roman"/>
          <w:szCs w:val="24"/>
        </w:rPr>
      </w:pPr>
    </w:p>
    <w:p w14:paraId="75603BB6" w14:textId="710BAF1F" w:rsidR="002B0034" w:rsidRPr="00BF08B1" w:rsidRDefault="002B0034" w:rsidP="002B0034">
      <w:pPr>
        <w:autoSpaceDE w:val="0"/>
        <w:autoSpaceDN w:val="0"/>
        <w:adjustRightInd w:val="0"/>
        <w:rPr>
          <w:rFonts w:ascii="Times New Roman" w:hAnsi="Times New Roman"/>
          <w:b/>
          <w:szCs w:val="24"/>
        </w:rPr>
      </w:pPr>
      <w:r w:rsidRPr="00BF08B1">
        <w:rPr>
          <w:rFonts w:ascii="Times New Roman" w:hAnsi="Times New Roman"/>
          <w:szCs w:val="24"/>
        </w:rPr>
        <w:t xml:space="preserve">A jogi személy vagy jogi személyiséggel nem rendelkező szervezet ügyfél képviselője - az ügyfél által vezetett pontos és naprakész nyilvántartás alapján – köteles írásban </w:t>
      </w:r>
      <w:r w:rsidR="00666FA3" w:rsidRPr="00BF08B1">
        <w:rPr>
          <w:rFonts w:ascii="Times New Roman" w:hAnsi="Times New Roman"/>
          <w:szCs w:val="24"/>
        </w:rPr>
        <w:t>(</w:t>
      </w:r>
      <w:r w:rsidR="00504EF1" w:rsidRPr="00BF08B1">
        <w:rPr>
          <w:rFonts w:ascii="Times New Roman" w:hAnsi="Times New Roman"/>
          <w:szCs w:val="24"/>
        </w:rPr>
        <w:t>3</w:t>
      </w:r>
      <w:r w:rsidR="00666FA3" w:rsidRPr="00BF08B1">
        <w:rPr>
          <w:rFonts w:ascii="Times New Roman" w:hAnsi="Times New Roman"/>
          <w:szCs w:val="24"/>
        </w:rPr>
        <w:t xml:space="preserve">. számú melléklet tényleges tulajdonosi nyilatkozat) </w:t>
      </w:r>
      <w:r w:rsidRPr="00BF08B1">
        <w:rPr>
          <w:rFonts w:ascii="Times New Roman" w:hAnsi="Times New Roman"/>
          <w:szCs w:val="24"/>
        </w:rPr>
        <w:t xml:space="preserve">a jogi személy vagy jogi személyiséggel nem rendelkező szervezet ügyfél tényleges tulajdonosáról. </w:t>
      </w:r>
    </w:p>
    <w:p w14:paraId="07DFA0A5" w14:textId="77777777" w:rsidR="00FC765F" w:rsidRPr="00BF08B1" w:rsidRDefault="00FC765F" w:rsidP="002B0034">
      <w:pPr>
        <w:autoSpaceDE w:val="0"/>
        <w:autoSpaceDN w:val="0"/>
        <w:adjustRightInd w:val="0"/>
        <w:rPr>
          <w:rFonts w:ascii="Times New Roman" w:hAnsi="Times New Roman"/>
          <w:b/>
          <w:szCs w:val="24"/>
        </w:rPr>
      </w:pPr>
    </w:p>
    <w:p w14:paraId="2922803B" w14:textId="77777777" w:rsidR="002B0034" w:rsidRPr="00BF08B1" w:rsidRDefault="002B0034" w:rsidP="002B0034">
      <w:pPr>
        <w:autoSpaceDE w:val="0"/>
        <w:autoSpaceDN w:val="0"/>
        <w:adjustRightInd w:val="0"/>
        <w:rPr>
          <w:rFonts w:ascii="Times New Roman" w:hAnsi="Times New Roman"/>
          <w:szCs w:val="24"/>
        </w:rPr>
      </w:pPr>
      <w:r w:rsidRPr="00BF08B1">
        <w:rPr>
          <w:rFonts w:ascii="Times New Roman" w:hAnsi="Times New Roman"/>
          <w:szCs w:val="24"/>
        </w:rPr>
        <w:t>A nyilatkozatban a tényleges tulajdonosra vonatkozó alábbi adatokat kell rögzíteni:</w:t>
      </w:r>
    </w:p>
    <w:p w14:paraId="0557AA61" w14:textId="008D0CE0" w:rsidR="003970F5" w:rsidRPr="00BF08B1" w:rsidRDefault="003970F5" w:rsidP="002B0034">
      <w:pPr>
        <w:autoSpaceDE w:val="0"/>
        <w:autoSpaceDN w:val="0"/>
        <w:adjustRightInd w:val="0"/>
        <w:rPr>
          <w:rFonts w:ascii="Times New Roman" w:hAnsi="Times New Roman"/>
          <w:szCs w:val="24"/>
        </w:rPr>
      </w:pPr>
    </w:p>
    <w:p w14:paraId="6DC9C820" w14:textId="77777777" w:rsidR="002B0034" w:rsidRPr="00BF08B1" w:rsidRDefault="002B0034" w:rsidP="002B0034">
      <w:pPr>
        <w:autoSpaceDE w:val="0"/>
        <w:autoSpaceDN w:val="0"/>
        <w:adjustRightInd w:val="0"/>
        <w:rPr>
          <w:rFonts w:ascii="Times New Roman" w:hAnsi="Times New Roman"/>
          <w:szCs w:val="24"/>
        </w:rPr>
      </w:pPr>
      <w:r w:rsidRPr="00BF08B1">
        <w:rPr>
          <w:rFonts w:ascii="Times New Roman" w:hAnsi="Times New Roman"/>
          <w:szCs w:val="24"/>
        </w:rPr>
        <w:t>Természetes személy ügyfél esetén:</w:t>
      </w:r>
    </w:p>
    <w:p w14:paraId="710F7300" w14:textId="77777777" w:rsidR="002B0034" w:rsidRPr="00BF08B1" w:rsidRDefault="002B0034" w:rsidP="002B0034">
      <w:pPr>
        <w:autoSpaceDE w:val="0"/>
        <w:autoSpaceDN w:val="0"/>
        <w:adjustRightInd w:val="0"/>
        <w:ind w:firstLine="204"/>
        <w:rPr>
          <w:rFonts w:ascii="Times New Roman" w:hAnsi="Times New Roman"/>
          <w:b/>
          <w:i/>
          <w:iCs/>
          <w:color w:val="7B7B7B"/>
          <w:szCs w:val="24"/>
        </w:rPr>
      </w:pPr>
    </w:p>
    <w:p w14:paraId="78BBBF1B" w14:textId="77777777" w:rsidR="002B0034" w:rsidRPr="00BF08B1" w:rsidRDefault="002B0034" w:rsidP="002B0034">
      <w:pPr>
        <w:numPr>
          <w:ilvl w:val="1"/>
          <w:numId w:val="15"/>
        </w:numPr>
        <w:autoSpaceDE w:val="0"/>
        <w:autoSpaceDN w:val="0"/>
        <w:adjustRightInd w:val="0"/>
        <w:ind w:left="1276" w:hanging="567"/>
        <w:rPr>
          <w:rFonts w:ascii="Times New Roman" w:hAnsi="Times New Roman"/>
          <w:szCs w:val="24"/>
        </w:rPr>
      </w:pPr>
      <w:r w:rsidRPr="00BF08B1">
        <w:rPr>
          <w:rFonts w:ascii="Times New Roman" w:hAnsi="Times New Roman"/>
          <w:szCs w:val="24"/>
        </w:rPr>
        <w:t>családi és utónevét,</w:t>
      </w:r>
    </w:p>
    <w:p w14:paraId="559F759B" w14:textId="77777777" w:rsidR="002B0034" w:rsidRPr="00BF08B1" w:rsidRDefault="002B0034" w:rsidP="002B0034">
      <w:pPr>
        <w:numPr>
          <w:ilvl w:val="1"/>
          <w:numId w:val="15"/>
        </w:numPr>
        <w:autoSpaceDE w:val="0"/>
        <w:autoSpaceDN w:val="0"/>
        <w:adjustRightInd w:val="0"/>
        <w:ind w:left="1276" w:hanging="567"/>
        <w:rPr>
          <w:rFonts w:ascii="Times New Roman" w:hAnsi="Times New Roman"/>
          <w:szCs w:val="24"/>
        </w:rPr>
      </w:pPr>
      <w:r w:rsidRPr="00BF08B1">
        <w:rPr>
          <w:rFonts w:ascii="Times New Roman" w:hAnsi="Times New Roman"/>
          <w:szCs w:val="24"/>
        </w:rPr>
        <w:t>születési családi és utónevét,</w:t>
      </w:r>
    </w:p>
    <w:p w14:paraId="616F8C74" w14:textId="77777777" w:rsidR="002B0034" w:rsidRPr="00BF08B1" w:rsidRDefault="002B0034" w:rsidP="002B0034">
      <w:pPr>
        <w:numPr>
          <w:ilvl w:val="1"/>
          <w:numId w:val="15"/>
        </w:numPr>
        <w:autoSpaceDE w:val="0"/>
        <w:autoSpaceDN w:val="0"/>
        <w:adjustRightInd w:val="0"/>
        <w:ind w:left="1276" w:hanging="567"/>
        <w:rPr>
          <w:rFonts w:ascii="Times New Roman" w:hAnsi="Times New Roman"/>
          <w:szCs w:val="24"/>
        </w:rPr>
      </w:pPr>
      <w:r w:rsidRPr="00BF08B1">
        <w:rPr>
          <w:rFonts w:ascii="Times New Roman" w:hAnsi="Times New Roman"/>
          <w:szCs w:val="24"/>
        </w:rPr>
        <w:t>állampolgárságát,</w:t>
      </w:r>
    </w:p>
    <w:p w14:paraId="0F6C337B" w14:textId="77777777" w:rsidR="002B0034" w:rsidRPr="00BF08B1" w:rsidRDefault="002B0034" w:rsidP="002B0034">
      <w:pPr>
        <w:numPr>
          <w:ilvl w:val="1"/>
          <w:numId w:val="15"/>
        </w:numPr>
        <w:autoSpaceDE w:val="0"/>
        <w:autoSpaceDN w:val="0"/>
        <w:adjustRightInd w:val="0"/>
        <w:ind w:left="1276" w:hanging="567"/>
        <w:rPr>
          <w:rFonts w:ascii="Times New Roman" w:hAnsi="Times New Roman"/>
          <w:szCs w:val="24"/>
        </w:rPr>
      </w:pPr>
      <w:r w:rsidRPr="00BF08B1">
        <w:rPr>
          <w:rFonts w:ascii="Times New Roman" w:hAnsi="Times New Roman"/>
          <w:szCs w:val="24"/>
        </w:rPr>
        <w:t>születési helyét, idejét,</w:t>
      </w:r>
    </w:p>
    <w:p w14:paraId="44FFBA65" w14:textId="77777777" w:rsidR="002B0034" w:rsidRPr="00BF08B1" w:rsidRDefault="002B0034" w:rsidP="002B0034">
      <w:pPr>
        <w:numPr>
          <w:ilvl w:val="1"/>
          <w:numId w:val="15"/>
        </w:numPr>
        <w:autoSpaceDE w:val="0"/>
        <w:autoSpaceDN w:val="0"/>
        <w:adjustRightInd w:val="0"/>
        <w:ind w:left="1276" w:hanging="567"/>
        <w:rPr>
          <w:rFonts w:ascii="Times New Roman" w:hAnsi="Times New Roman"/>
          <w:szCs w:val="24"/>
        </w:rPr>
      </w:pPr>
      <w:r w:rsidRPr="00BF08B1">
        <w:rPr>
          <w:rFonts w:ascii="Times New Roman" w:hAnsi="Times New Roman"/>
          <w:szCs w:val="24"/>
        </w:rPr>
        <w:t>lakcímét, ennek hiányában tartózkodási helyét.</w:t>
      </w:r>
    </w:p>
    <w:p w14:paraId="219E7DD3" w14:textId="77777777" w:rsidR="002B0034" w:rsidRPr="00BF08B1" w:rsidRDefault="002B0034" w:rsidP="002B0034">
      <w:pPr>
        <w:autoSpaceDE w:val="0"/>
        <w:autoSpaceDN w:val="0"/>
        <w:adjustRightInd w:val="0"/>
        <w:rPr>
          <w:rFonts w:ascii="Times New Roman" w:hAnsi="Times New Roman"/>
          <w:szCs w:val="24"/>
        </w:rPr>
      </w:pPr>
    </w:p>
    <w:p w14:paraId="584DC5EB" w14:textId="77777777" w:rsidR="002B0034" w:rsidRPr="00BF08B1" w:rsidRDefault="002B0034" w:rsidP="002B0034">
      <w:pPr>
        <w:autoSpaceDE w:val="0"/>
        <w:autoSpaceDN w:val="0"/>
        <w:adjustRightInd w:val="0"/>
        <w:rPr>
          <w:rFonts w:ascii="Times New Roman" w:hAnsi="Times New Roman"/>
          <w:szCs w:val="24"/>
        </w:rPr>
      </w:pPr>
      <w:r w:rsidRPr="00BF08B1">
        <w:rPr>
          <w:rFonts w:ascii="Times New Roman" w:hAnsi="Times New Roman"/>
          <w:szCs w:val="24"/>
        </w:rPr>
        <w:t>Jogi személy vagy jogi személyiséggel nem rendelkező szervezet ügyfél esetén:</w:t>
      </w:r>
    </w:p>
    <w:p w14:paraId="3AAEA00A" w14:textId="77777777" w:rsidR="002B0034" w:rsidRPr="00BF08B1" w:rsidRDefault="002B0034" w:rsidP="002B0034">
      <w:pPr>
        <w:autoSpaceDE w:val="0"/>
        <w:autoSpaceDN w:val="0"/>
        <w:adjustRightInd w:val="0"/>
        <w:rPr>
          <w:rFonts w:ascii="Times New Roman" w:hAnsi="Times New Roman"/>
          <w:szCs w:val="24"/>
        </w:rPr>
      </w:pPr>
    </w:p>
    <w:p w14:paraId="583E670A" w14:textId="77777777" w:rsidR="002B0034" w:rsidRPr="00BF08B1" w:rsidRDefault="002B0034" w:rsidP="002B0034">
      <w:pPr>
        <w:numPr>
          <w:ilvl w:val="1"/>
          <w:numId w:val="16"/>
        </w:numPr>
        <w:autoSpaceDE w:val="0"/>
        <w:autoSpaceDN w:val="0"/>
        <w:adjustRightInd w:val="0"/>
        <w:ind w:left="1276" w:hanging="567"/>
        <w:rPr>
          <w:rFonts w:ascii="Times New Roman" w:hAnsi="Times New Roman"/>
          <w:szCs w:val="24"/>
        </w:rPr>
      </w:pPr>
      <w:r w:rsidRPr="00BF08B1">
        <w:rPr>
          <w:rFonts w:ascii="Times New Roman" w:hAnsi="Times New Roman"/>
          <w:szCs w:val="24"/>
        </w:rPr>
        <w:t>családi és utónevét,</w:t>
      </w:r>
    </w:p>
    <w:p w14:paraId="6D03C871" w14:textId="77777777" w:rsidR="002B0034" w:rsidRPr="00BF08B1" w:rsidRDefault="002B0034" w:rsidP="002B0034">
      <w:pPr>
        <w:numPr>
          <w:ilvl w:val="1"/>
          <w:numId w:val="16"/>
        </w:numPr>
        <w:autoSpaceDE w:val="0"/>
        <w:autoSpaceDN w:val="0"/>
        <w:adjustRightInd w:val="0"/>
        <w:ind w:left="1276" w:hanging="567"/>
        <w:rPr>
          <w:rFonts w:ascii="Times New Roman" w:hAnsi="Times New Roman"/>
          <w:szCs w:val="24"/>
        </w:rPr>
      </w:pPr>
      <w:r w:rsidRPr="00BF08B1">
        <w:rPr>
          <w:rFonts w:ascii="Times New Roman" w:hAnsi="Times New Roman"/>
          <w:szCs w:val="24"/>
        </w:rPr>
        <w:t>születési családi és utónevét,</w:t>
      </w:r>
    </w:p>
    <w:p w14:paraId="452D80C6" w14:textId="77777777" w:rsidR="002B0034" w:rsidRPr="00BF08B1" w:rsidRDefault="002B0034" w:rsidP="002B0034">
      <w:pPr>
        <w:numPr>
          <w:ilvl w:val="1"/>
          <w:numId w:val="16"/>
        </w:numPr>
        <w:autoSpaceDE w:val="0"/>
        <w:autoSpaceDN w:val="0"/>
        <w:adjustRightInd w:val="0"/>
        <w:ind w:left="1276" w:hanging="567"/>
        <w:rPr>
          <w:rFonts w:ascii="Times New Roman" w:hAnsi="Times New Roman"/>
          <w:szCs w:val="24"/>
        </w:rPr>
      </w:pPr>
      <w:r w:rsidRPr="00BF08B1">
        <w:rPr>
          <w:rFonts w:ascii="Times New Roman" w:hAnsi="Times New Roman"/>
          <w:szCs w:val="24"/>
        </w:rPr>
        <w:t>állampolgárságát,</w:t>
      </w:r>
    </w:p>
    <w:p w14:paraId="7DB21128" w14:textId="77777777" w:rsidR="002B0034" w:rsidRPr="00BF08B1" w:rsidRDefault="002B0034" w:rsidP="002B0034">
      <w:pPr>
        <w:numPr>
          <w:ilvl w:val="1"/>
          <w:numId w:val="16"/>
        </w:numPr>
        <w:autoSpaceDE w:val="0"/>
        <w:autoSpaceDN w:val="0"/>
        <w:adjustRightInd w:val="0"/>
        <w:ind w:left="1276" w:hanging="567"/>
        <w:rPr>
          <w:rFonts w:ascii="Times New Roman" w:hAnsi="Times New Roman"/>
          <w:szCs w:val="24"/>
        </w:rPr>
      </w:pPr>
      <w:r w:rsidRPr="00BF08B1">
        <w:rPr>
          <w:rFonts w:ascii="Times New Roman" w:hAnsi="Times New Roman"/>
          <w:szCs w:val="24"/>
        </w:rPr>
        <w:t>születési helyét, idejét,</w:t>
      </w:r>
    </w:p>
    <w:p w14:paraId="33491495" w14:textId="77777777" w:rsidR="002B0034" w:rsidRPr="00BF08B1" w:rsidRDefault="002B0034" w:rsidP="002B0034">
      <w:pPr>
        <w:numPr>
          <w:ilvl w:val="1"/>
          <w:numId w:val="16"/>
        </w:numPr>
        <w:autoSpaceDE w:val="0"/>
        <w:autoSpaceDN w:val="0"/>
        <w:adjustRightInd w:val="0"/>
        <w:ind w:left="1276" w:hanging="567"/>
        <w:rPr>
          <w:rFonts w:ascii="Times New Roman" w:hAnsi="Times New Roman"/>
          <w:szCs w:val="24"/>
        </w:rPr>
      </w:pPr>
      <w:r w:rsidRPr="00BF08B1">
        <w:rPr>
          <w:rFonts w:ascii="Times New Roman" w:hAnsi="Times New Roman"/>
          <w:szCs w:val="24"/>
        </w:rPr>
        <w:t>lakcímét, ennek hiányában a tartózkodási helyét,</w:t>
      </w:r>
    </w:p>
    <w:p w14:paraId="15A76515" w14:textId="77777777" w:rsidR="002B0034" w:rsidRPr="00BF08B1" w:rsidRDefault="002B0034" w:rsidP="002B0034">
      <w:pPr>
        <w:numPr>
          <w:ilvl w:val="1"/>
          <w:numId w:val="16"/>
        </w:numPr>
        <w:autoSpaceDE w:val="0"/>
        <w:autoSpaceDN w:val="0"/>
        <w:adjustRightInd w:val="0"/>
        <w:ind w:left="1276" w:hanging="567"/>
        <w:rPr>
          <w:rFonts w:ascii="Times New Roman" w:hAnsi="Times New Roman"/>
          <w:szCs w:val="24"/>
        </w:rPr>
      </w:pPr>
      <w:r w:rsidRPr="00BF08B1">
        <w:rPr>
          <w:rFonts w:ascii="Times New Roman" w:hAnsi="Times New Roman"/>
          <w:szCs w:val="24"/>
        </w:rPr>
        <w:t>a tulajdonosi érdekeltség jellegét és mértékét.</w:t>
      </w:r>
    </w:p>
    <w:p w14:paraId="51DD9F02" w14:textId="77777777" w:rsidR="002B0034" w:rsidRPr="00BF08B1" w:rsidRDefault="002B0034" w:rsidP="002B0034">
      <w:pPr>
        <w:autoSpaceDE w:val="0"/>
        <w:autoSpaceDN w:val="0"/>
        <w:adjustRightInd w:val="0"/>
        <w:ind w:firstLine="204"/>
        <w:rPr>
          <w:rFonts w:ascii="Times New Roman" w:hAnsi="Times New Roman"/>
          <w:szCs w:val="24"/>
        </w:rPr>
      </w:pPr>
    </w:p>
    <w:p w14:paraId="3E29FB66" w14:textId="3D7A5E55" w:rsidR="002B0034" w:rsidRPr="00BF08B1" w:rsidRDefault="002B0034" w:rsidP="002B0034">
      <w:pPr>
        <w:autoSpaceDE w:val="0"/>
        <w:autoSpaceDN w:val="0"/>
        <w:adjustRightInd w:val="0"/>
        <w:rPr>
          <w:rFonts w:ascii="Times New Roman" w:hAnsi="Times New Roman"/>
          <w:szCs w:val="24"/>
        </w:rPr>
      </w:pPr>
      <w:r w:rsidRPr="00BF08B1">
        <w:rPr>
          <w:rFonts w:ascii="Times New Roman" w:hAnsi="Times New Roman"/>
          <w:szCs w:val="24"/>
        </w:rPr>
        <w:t xml:space="preserve">Az ügyfél arra vonatkozóan is köteles nyilatkozni, hogy a tényleges tulajdonos kiemelt közszereplőnek minősül-e. Ha a tényleges tulajdonos kiemelt közszereplő, akkor ki kell vele töltetni a tényleges tulajdonosra vonatkozó kiemelt közszereplői nyilatkozatot </w:t>
      </w:r>
      <w:r w:rsidR="009D55B9" w:rsidRPr="00BF08B1">
        <w:rPr>
          <w:rFonts w:ascii="Times New Roman" w:hAnsi="Times New Roman"/>
          <w:szCs w:val="24"/>
        </w:rPr>
        <w:t>(</w:t>
      </w:r>
      <w:r w:rsidR="007D27A6" w:rsidRPr="00BF08B1">
        <w:rPr>
          <w:rFonts w:ascii="Times New Roman" w:hAnsi="Times New Roman"/>
          <w:szCs w:val="24"/>
        </w:rPr>
        <w:t>4</w:t>
      </w:r>
      <w:r w:rsidR="00666FA3" w:rsidRPr="00BF08B1">
        <w:rPr>
          <w:rFonts w:ascii="Times New Roman" w:hAnsi="Times New Roman"/>
          <w:szCs w:val="24"/>
        </w:rPr>
        <w:t xml:space="preserve">. számú melléklet: </w:t>
      </w:r>
      <w:r w:rsidR="009D55B9" w:rsidRPr="00BF08B1">
        <w:rPr>
          <w:rFonts w:ascii="Times New Roman" w:hAnsi="Times New Roman"/>
          <w:szCs w:val="24"/>
        </w:rPr>
        <w:t>tényleges tulajdonosra vonatkozó kiemelt közszereplői nyilatkozat)</w:t>
      </w:r>
      <w:r w:rsidRPr="00BF08B1">
        <w:rPr>
          <w:rFonts w:ascii="Times New Roman" w:hAnsi="Times New Roman"/>
          <w:szCs w:val="24"/>
        </w:rPr>
        <w:t>. A nyilatkozatnak tartalmaznia kell, hogy melyik pont alapján minősül annak.</w:t>
      </w:r>
    </w:p>
    <w:p w14:paraId="6B9E5291" w14:textId="4FC5DD30" w:rsidR="002B0034" w:rsidRPr="00BF08B1" w:rsidRDefault="002B0034" w:rsidP="002B0034">
      <w:pPr>
        <w:autoSpaceDE w:val="0"/>
        <w:autoSpaceDN w:val="0"/>
        <w:adjustRightInd w:val="0"/>
        <w:rPr>
          <w:rFonts w:ascii="Times New Roman" w:hAnsi="Times New Roman"/>
          <w:szCs w:val="24"/>
        </w:rPr>
      </w:pPr>
      <w:r w:rsidRPr="00BF08B1">
        <w:rPr>
          <w:rFonts w:ascii="Times New Roman" w:hAnsi="Times New Roman"/>
          <w:szCs w:val="24"/>
        </w:rPr>
        <w:t xml:space="preserve">Amennyiben kétség merül fel a tényleges tulajdonos kilétével kapcsolatban, úgy az ügyfelet a tényleges tulajdonosra vonatkozó ismételt nyilatkozattételre kell felszólítani. </w:t>
      </w:r>
    </w:p>
    <w:p w14:paraId="0CDB1FD2" w14:textId="77777777" w:rsidR="00703B40" w:rsidRPr="00BF08B1" w:rsidRDefault="00703B40" w:rsidP="00703B40">
      <w:pPr>
        <w:autoSpaceDE w:val="0"/>
        <w:autoSpaceDN w:val="0"/>
        <w:adjustRightInd w:val="0"/>
        <w:rPr>
          <w:rFonts w:ascii="Times New Roman" w:hAnsi="Times New Roman"/>
          <w:b/>
          <w:szCs w:val="24"/>
        </w:rPr>
      </w:pPr>
    </w:p>
    <w:p w14:paraId="7C3FDCE1" w14:textId="77777777" w:rsidR="00E56163" w:rsidRPr="00BF08B1" w:rsidRDefault="00E56163" w:rsidP="00E56163">
      <w:pPr>
        <w:autoSpaceDE w:val="0"/>
        <w:autoSpaceDN w:val="0"/>
        <w:adjustRightInd w:val="0"/>
        <w:rPr>
          <w:rFonts w:ascii="Times New Roman" w:hAnsi="Times New Roman"/>
          <w:szCs w:val="24"/>
        </w:rPr>
      </w:pPr>
      <w:r w:rsidRPr="00BF08B1">
        <w:rPr>
          <w:rFonts w:ascii="Times New Roman" w:hAnsi="Times New Roman"/>
          <w:szCs w:val="24"/>
        </w:rPr>
        <w:t xml:space="preserve">A tényleges tulajdonos kilétével kapcsolatban – többek között – az V.1 pontban felsoroltakon túl az alábbi esetekben merülhet fel kétség: </w:t>
      </w:r>
    </w:p>
    <w:p w14:paraId="39098EBD" w14:textId="71B4FD6F" w:rsidR="00E56163" w:rsidRPr="00BF08B1" w:rsidRDefault="00E56163" w:rsidP="00E56163">
      <w:pPr>
        <w:pStyle w:val="Szvegblokk1"/>
        <w:numPr>
          <w:ilvl w:val="0"/>
          <w:numId w:val="30"/>
        </w:numPr>
        <w:ind w:right="84"/>
        <w:rPr>
          <w:szCs w:val="24"/>
        </w:rPr>
      </w:pPr>
      <w:r w:rsidRPr="00BF08B1">
        <w:rPr>
          <w:szCs w:val="24"/>
        </w:rPr>
        <w:t>A jogi személy ügyfél tulajdonost vált és az új tulajdonosok háttere, megjelenése (hajléktalanok stb.) összeegyeztethetetlen a tevékenységével, illetve a tulajdonosváltást követően a társaság pénzügyi tevékenysége hirtelen átalakul,</w:t>
      </w:r>
    </w:p>
    <w:p w14:paraId="3EB5AAD2" w14:textId="695F07C8" w:rsidR="00E56163" w:rsidRPr="00BF08B1" w:rsidRDefault="00E56163" w:rsidP="00E56163">
      <w:pPr>
        <w:pStyle w:val="Listaszerbekezds"/>
        <w:numPr>
          <w:ilvl w:val="0"/>
          <w:numId w:val="30"/>
        </w:numPr>
        <w:autoSpaceDE w:val="0"/>
        <w:autoSpaceDN w:val="0"/>
        <w:adjustRightInd w:val="0"/>
        <w:jc w:val="both"/>
        <w:rPr>
          <w:rFonts w:ascii="Times New Roman" w:hAnsi="Times New Roman"/>
          <w:sz w:val="24"/>
          <w:szCs w:val="24"/>
        </w:rPr>
      </w:pPr>
      <w:r w:rsidRPr="00BF08B1">
        <w:rPr>
          <w:rFonts w:ascii="Times New Roman" w:hAnsi="Times New Roman"/>
          <w:sz w:val="24"/>
          <w:szCs w:val="24"/>
        </w:rPr>
        <w:t>A jogi személy tulajdonosi szerkezete összetett, nehezen átlátható, vagy a tulajdonosok között szerepel stratégiai hiányosságokkal rendelkező országban bejegyzett jogi személy, és tényleges tulajdonosnak az ugyanabban az országban lakóhellyel rendelkező, „igazgató, képviselő, manager” stb. pozícióban lévő személyeket jelölték meg, vagy az Internetes keresés során a megjelölt személy neve több céghez is köthető.</w:t>
      </w:r>
    </w:p>
    <w:p w14:paraId="54D4D1DF" w14:textId="77777777" w:rsidR="00703B40" w:rsidRPr="00BF08B1" w:rsidRDefault="00703B40" w:rsidP="002B0034">
      <w:pPr>
        <w:autoSpaceDE w:val="0"/>
        <w:autoSpaceDN w:val="0"/>
        <w:adjustRightInd w:val="0"/>
        <w:rPr>
          <w:rFonts w:ascii="Times New Roman" w:hAnsi="Times New Roman"/>
          <w:szCs w:val="24"/>
        </w:rPr>
      </w:pPr>
    </w:p>
    <w:p w14:paraId="368633CD" w14:textId="77777777" w:rsidR="007932AC" w:rsidRPr="00BF08B1" w:rsidRDefault="002B0034" w:rsidP="00E56163">
      <w:pPr>
        <w:autoSpaceDE w:val="0"/>
        <w:autoSpaceDN w:val="0"/>
        <w:adjustRightInd w:val="0"/>
        <w:rPr>
          <w:rFonts w:ascii="Times New Roman" w:hAnsi="Times New Roman"/>
          <w:szCs w:val="24"/>
        </w:rPr>
      </w:pPr>
      <w:r w:rsidRPr="00BF08B1">
        <w:rPr>
          <w:rFonts w:ascii="Times New Roman" w:hAnsi="Times New Roman"/>
          <w:szCs w:val="24"/>
        </w:rPr>
        <w:t xml:space="preserve">A tényleges tulajdonos személyazonosságára vonatkozó adatot ellenőrizni kell a bemutatott okirat, nyilvánosan hozzáférhető nyilvántartás vagy más olyan nyilvántartás alapján, amelynek kezelőjétől </w:t>
      </w:r>
      <w:r w:rsidR="007932AC" w:rsidRPr="00BF08B1">
        <w:rPr>
          <w:rFonts w:ascii="Times New Roman" w:hAnsi="Times New Roman"/>
          <w:szCs w:val="24"/>
        </w:rPr>
        <w:t>a Szolgáltató</w:t>
      </w:r>
      <w:r w:rsidR="00E56163" w:rsidRPr="00BF08B1">
        <w:rPr>
          <w:rFonts w:ascii="Times New Roman" w:hAnsi="Times New Roman"/>
          <w:szCs w:val="24"/>
        </w:rPr>
        <w:t xml:space="preserve"> </w:t>
      </w:r>
      <w:r w:rsidRPr="00BF08B1">
        <w:rPr>
          <w:rFonts w:ascii="Times New Roman" w:hAnsi="Times New Roman"/>
          <w:szCs w:val="24"/>
        </w:rPr>
        <w:t>törvény alapján adatigénylésre jogosult.</w:t>
      </w:r>
      <w:r w:rsidR="00767C15" w:rsidRPr="00BF08B1">
        <w:rPr>
          <w:rFonts w:ascii="Times New Roman" w:hAnsi="Times New Roman"/>
          <w:szCs w:val="24"/>
        </w:rPr>
        <w:t xml:space="preserve"> </w:t>
      </w:r>
    </w:p>
    <w:p w14:paraId="2AC066D6" w14:textId="77777777" w:rsidR="007932AC" w:rsidRPr="00BF08B1" w:rsidRDefault="007932AC" w:rsidP="00E56163">
      <w:pPr>
        <w:autoSpaceDE w:val="0"/>
        <w:autoSpaceDN w:val="0"/>
        <w:adjustRightInd w:val="0"/>
        <w:rPr>
          <w:rFonts w:ascii="Times New Roman" w:hAnsi="Times New Roman"/>
          <w:szCs w:val="24"/>
        </w:rPr>
      </w:pPr>
    </w:p>
    <w:p w14:paraId="1AD3548A" w14:textId="565F8D66" w:rsidR="00E56163" w:rsidRPr="00BF08B1" w:rsidRDefault="00E56163" w:rsidP="00E56163">
      <w:pPr>
        <w:autoSpaceDE w:val="0"/>
        <w:autoSpaceDN w:val="0"/>
        <w:adjustRightInd w:val="0"/>
        <w:rPr>
          <w:rFonts w:ascii="Times New Roman" w:hAnsi="Times New Roman"/>
          <w:szCs w:val="24"/>
        </w:rPr>
      </w:pPr>
      <w:r w:rsidRPr="00BF08B1">
        <w:rPr>
          <w:rFonts w:ascii="Times New Roman" w:hAnsi="Times New Roman"/>
          <w:szCs w:val="24"/>
        </w:rPr>
        <w:t>Ilyen nyilvántartás többek között az IM Céginformációs és az Elektronikus Cégnyilvántartása, http://www.e-cegjegyzek.hu/, Interneten található céginformációs szolgáltatások, Internetes kereső által felhozott nyilvántartások, külföldi országok hatóságainak, hivatalos szerveinek honlapja, külföldi cégjegyzékek.</w:t>
      </w:r>
    </w:p>
    <w:p w14:paraId="33D26EB3" w14:textId="766137E1" w:rsidR="00767C15" w:rsidRPr="00BF08B1" w:rsidRDefault="00767C15" w:rsidP="00767C15">
      <w:pPr>
        <w:autoSpaceDE w:val="0"/>
        <w:autoSpaceDN w:val="0"/>
        <w:adjustRightInd w:val="0"/>
        <w:rPr>
          <w:rFonts w:ascii="Times New Roman" w:hAnsi="Times New Roman"/>
          <w:b/>
          <w:szCs w:val="24"/>
        </w:rPr>
      </w:pPr>
    </w:p>
    <w:p w14:paraId="2AEDA3C4" w14:textId="77777777" w:rsidR="002B0034" w:rsidRPr="00BF08B1" w:rsidRDefault="002B0034" w:rsidP="002B0034">
      <w:pPr>
        <w:autoSpaceDE w:val="0"/>
        <w:autoSpaceDN w:val="0"/>
        <w:adjustRightInd w:val="0"/>
        <w:rPr>
          <w:rFonts w:ascii="Times New Roman" w:hAnsi="Times New Roman"/>
          <w:szCs w:val="24"/>
        </w:rPr>
      </w:pPr>
    </w:p>
    <w:p w14:paraId="53DE5AA9" w14:textId="36C67A3F" w:rsidR="00E56163" w:rsidRPr="00BF08B1" w:rsidRDefault="00E56163" w:rsidP="00E56163">
      <w:pPr>
        <w:autoSpaceDE w:val="0"/>
        <w:autoSpaceDN w:val="0"/>
        <w:adjustRightInd w:val="0"/>
        <w:rPr>
          <w:rFonts w:ascii="Times New Roman" w:hAnsi="Times New Roman"/>
          <w:szCs w:val="24"/>
        </w:rPr>
      </w:pPr>
      <w:r w:rsidRPr="00BF08B1">
        <w:rPr>
          <w:rFonts w:ascii="Times New Roman" w:hAnsi="Times New Roman"/>
          <w:szCs w:val="24"/>
        </w:rPr>
        <w:t xml:space="preserve">A jogi személy vagy jogi személyiséggel nem rendelkező ügyfél képviselőjének nyilatkoztatása mellőzhető, ha a rögzítendő adatokat a bemutatott okiratok, valamint a nyilvánosan hozzáférhető nyilvántartások vagy olyan nyilvántartások alapján lehetséges rögzíteni, amelyeknek kezelőjétől </w:t>
      </w:r>
      <w:r w:rsidR="007932AC" w:rsidRPr="00BF08B1">
        <w:rPr>
          <w:rFonts w:ascii="Times New Roman" w:hAnsi="Times New Roman"/>
          <w:szCs w:val="24"/>
        </w:rPr>
        <w:t>a Szolgáltató</w:t>
      </w:r>
      <w:r w:rsidR="00AB66A9" w:rsidRPr="00BF08B1">
        <w:rPr>
          <w:rFonts w:ascii="Times New Roman" w:hAnsi="Times New Roman"/>
          <w:szCs w:val="24"/>
        </w:rPr>
        <w:t xml:space="preserve"> </w:t>
      </w:r>
      <w:r w:rsidRPr="00BF08B1">
        <w:rPr>
          <w:rFonts w:ascii="Times New Roman" w:hAnsi="Times New Roman"/>
          <w:szCs w:val="24"/>
        </w:rPr>
        <w:t xml:space="preserve"> törvény alapján adatigénylésre jogosult. Ilyen nyilvántartás többek között az IM Céginformációs és az Elektronikus Cégnyilvántartása, Interneten található céginformációs szolgáltatások, külföldi országok hatóságainak, hivatalos szerveinek honlapja, külföldi cégjegyzékek.</w:t>
      </w:r>
    </w:p>
    <w:p w14:paraId="774C8CD7" w14:textId="77777777" w:rsidR="007932AC" w:rsidRPr="00BF08B1" w:rsidRDefault="007932AC" w:rsidP="00E56163">
      <w:pPr>
        <w:autoSpaceDE w:val="0"/>
        <w:autoSpaceDN w:val="0"/>
        <w:adjustRightInd w:val="0"/>
        <w:rPr>
          <w:rFonts w:ascii="Times New Roman" w:hAnsi="Times New Roman"/>
          <w:szCs w:val="24"/>
        </w:rPr>
      </w:pPr>
    </w:p>
    <w:p w14:paraId="1448E30F" w14:textId="77777777" w:rsidR="00E56163" w:rsidRPr="00BF08B1" w:rsidRDefault="00E56163" w:rsidP="00E56163">
      <w:pPr>
        <w:rPr>
          <w:rFonts w:ascii="Times New Roman" w:hAnsi="Times New Roman"/>
          <w:szCs w:val="24"/>
        </w:rPr>
      </w:pPr>
      <w:r w:rsidRPr="00BF08B1">
        <w:rPr>
          <w:rFonts w:ascii="Times New Roman" w:hAnsi="Times New Roman"/>
          <w:szCs w:val="24"/>
        </w:rPr>
        <w:t>Ekkor az arra vonatkozó információt is rögzíteni kell, hogy az adatok rögzítésére az ügyfél képviselőjének nyilatkoztatása mellőzésével került sor.</w:t>
      </w:r>
    </w:p>
    <w:p w14:paraId="3B8606CD" w14:textId="77777777" w:rsidR="007932AC" w:rsidRPr="00BF08B1" w:rsidRDefault="007932AC" w:rsidP="002B0034">
      <w:pPr>
        <w:tabs>
          <w:tab w:val="left" w:pos="0"/>
        </w:tabs>
        <w:autoSpaceDE w:val="0"/>
        <w:autoSpaceDN w:val="0"/>
        <w:adjustRightInd w:val="0"/>
        <w:rPr>
          <w:rFonts w:ascii="Times New Roman" w:hAnsi="Times New Roman"/>
          <w:szCs w:val="24"/>
        </w:rPr>
      </w:pPr>
    </w:p>
    <w:p w14:paraId="209C9C72" w14:textId="62E14FBD" w:rsidR="002B0034" w:rsidRPr="00BF08B1" w:rsidRDefault="002B0034" w:rsidP="002B0034">
      <w:pPr>
        <w:tabs>
          <w:tab w:val="left" w:pos="0"/>
        </w:tabs>
        <w:autoSpaceDE w:val="0"/>
        <w:autoSpaceDN w:val="0"/>
        <w:adjustRightInd w:val="0"/>
        <w:rPr>
          <w:rFonts w:ascii="Times New Roman" w:hAnsi="Times New Roman"/>
          <w:i/>
          <w:iCs/>
          <w:szCs w:val="24"/>
        </w:rPr>
      </w:pPr>
      <w:r w:rsidRPr="00BF08B1">
        <w:rPr>
          <w:rFonts w:ascii="Times New Roman" w:hAnsi="Times New Roman"/>
          <w:i/>
          <w:iCs/>
          <w:szCs w:val="24"/>
        </w:rPr>
        <w:t>Azokban az esetekben, ahol az ügyfél tulajdonosai között nem természetes személyek is vannak, a tényleges tulajdonos megállapításánál figyelembe kell venni azokat a természetes személyeket is, akik a tulajdonosi láncban végig fenntartva a legalább 25 %-os részesedési arányt vagy szavazati jogot, tényleges befolyással bírnak az ügyfél döntéseire, illetve tevékenységére.</w:t>
      </w:r>
    </w:p>
    <w:p w14:paraId="78BCE6FD" w14:textId="01F6763E" w:rsidR="00470E7F" w:rsidRPr="00BF08B1" w:rsidRDefault="00470E7F" w:rsidP="002B0034">
      <w:pPr>
        <w:tabs>
          <w:tab w:val="left" w:pos="0"/>
        </w:tabs>
        <w:autoSpaceDE w:val="0"/>
        <w:autoSpaceDN w:val="0"/>
        <w:adjustRightInd w:val="0"/>
        <w:rPr>
          <w:rFonts w:ascii="Times New Roman" w:hAnsi="Times New Roman"/>
          <w:i/>
          <w:iCs/>
          <w:szCs w:val="24"/>
        </w:rPr>
      </w:pPr>
    </w:p>
    <w:p w14:paraId="31DD5B60" w14:textId="77777777" w:rsidR="00470E7F" w:rsidRPr="00BF08B1" w:rsidRDefault="00470E7F" w:rsidP="00470E7F">
      <w:pPr>
        <w:autoSpaceDE w:val="0"/>
        <w:autoSpaceDN w:val="0"/>
        <w:ind w:left="426"/>
        <w:rPr>
          <w:rFonts w:ascii="Times New Roman" w:hAnsi="Times New Roman"/>
          <w:i/>
          <w:iCs/>
          <w:szCs w:val="24"/>
        </w:rPr>
      </w:pPr>
      <w:r w:rsidRPr="00BF08B1">
        <w:rPr>
          <w:rFonts w:ascii="Times New Roman" w:hAnsi="Times New Roman"/>
          <w:i/>
          <w:iCs/>
          <w:szCs w:val="24"/>
        </w:rPr>
        <w:t>„A Társaságnak a tényleges tulajdonos azonosítása során a Pmt. tényleges tulajdonosra vonatkozó definíciója valamennyi pontjának való megfelelést vizsgálnia szükséges. Nem elegendő a tulajdoni hányad, vagy a szavazati jog mértéke alapján történő azonosítás. Az összetett tulajdonosi szerkezetek esetében különösen indokolt a tényleges irányítást, ellenőrzést gyakorló azonosítása.</w:t>
      </w:r>
    </w:p>
    <w:p w14:paraId="14073191" w14:textId="77777777" w:rsidR="00470E7F" w:rsidRPr="00BF08B1" w:rsidRDefault="00470E7F" w:rsidP="00470E7F">
      <w:pPr>
        <w:autoSpaceDE w:val="0"/>
        <w:autoSpaceDN w:val="0"/>
        <w:ind w:left="426"/>
        <w:rPr>
          <w:rFonts w:ascii="Times New Roman" w:hAnsi="Times New Roman"/>
          <w:i/>
          <w:iCs/>
          <w:szCs w:val="24"/>
        </w:rPr>
      </w:pPr>
      <w:r w:rsidRPr="00BF08B1">
        <w:rPr>
          <w:rFonts w:ascii="Times New Roman" w:hAnsi="Times New Roman"/>
          <w:i/>
          <w:iCs/>
          <w:szCs w:val="24"/>
        </w:rPr>
        <w:t>A tulajdonosi szerkezet a társaság üzleti tevékenységének jellegéhez képest túlzottan összetett, ha</w:t>
      </w:r>
    </w:p>
    <w:p w14:paraId="73054A49" w14:textId="77777777" w:rsidR="00470E7F" w:rsidRPr="00BF08B1" w:rsidRDefault="00470E7F" w:rsidP="00470E7F">
      <w:pPr>
        <w:autoSpaceDE w:val="0"/>
        <w:autoSpaceDN w:val="0"/>
        <w:ind w:left="1134" w:hanging="567"/>
        <w:rPr>
          <w:rFonts w:ascii="Times New Roman" w:hAnsi="Times New Roman"/>
          <w:i/>
          <w:iCs/>
          <w:szCs w:val="24"/>
        </w:rPr>
      </w:pPr>
      <w:r w:rsidRPr="00BF08B1">
        <w:rPr>
          <w:rFonts w:ascii="Times New Roman" w:hAnsi="Times New Roman"/>
          <w:i/>
          <w:iCs/>
          <w:szCs w:val="24"/>
        </w:rPr>
        <w:t xml:space="preserve">-     a társaság tulajdonosi struktúrájában háromnál több társaság érintettségével egymásba fonódások (hurkok) révén a társaságok kölcsönösen egymás tulajdonosai, vagy </w:t>
      </w:r>
    </w:p>
    <w:p w14:paraId="2CFFBEB8" w14:textId="77777777" w:rsidR="00470E7F" w:rsidRPr="00BF08B1" w:rsidRDefault="00470E7F" w:rsidP="00470E7F">
      <w:pPr>
        <w:autoSpaceDE w:val="0"/>
        <w:autoSpaceDN w:val="0"/>
        <w:ind w:left="1134" w:hanging="567"/>
        <w:rPr>
          <w:rFonts w:ascii="Times New Roman" w:hAnsi="Times New Roman"/>
          <w:i/>
          <w:iCs/>
          <w:szCs w:val="24"/>
        </w:rPr>
      </w:pPr>
      <w:r w:rsidRPr="00BF08B1">
        <w:rPr>
          <w:rFonts w:ascii="Times New Roman" w:hAnsi="Times New Roman"/>
          <w:i/>
          <w:iCs/>
          <w:szCs w:val="24"/>
        </w:rPr>
        <w:t xml:space="preserve">-     a tulajdonosi szerkezetben több, mint három szinten, közvetett részesedéssel rendelkező tulajdonosok találhatók, vagy </w:t>
      </w:r>
    </w:p>
    <w:p w14:paraId="6A445768" w14:textId="436E20CB" w:rsidR="00470E7F" w:rsidRPr="00BF08B1" w:rsidRDefault="00470E7F" w:rsidP="00470E7F">
      <w:pPr>
        <w:autoSpaceDE w:val="0"/>
        <w:autoSpaceDN w:val="0"/>
        <w:ind w:left="1134" w:hanging="567"/>
        <w:rPr>
          <w:rFonts w:ascii="Times New Roman" w:hAnsi="Times New Roman"/>
          <w:i/>
          <w:iCs/>
          <w:szCs w:val="24"/>
        </w:rPr>
      </w:pPr>
      <w:r w:rsidRPr="00BF08B1">
        <w:rPr>
          <w:rFonts w:ascii="Times New Roman" w:hAnsi="Times New Roman"/>
          <w:i/>
          <w:iCs/>
          <w:szCs w:val="24"/>
        </w:rPr>
        <w:t>-     a tulajdonosi szerkezetben több mint négy jogi személy vagy jogi személyiséggel nem rendelkező társaság rendelkezik tulajdoni hányaddal.</w:t>
      </w:r>
    </w:p>
    <w:p w14:paraId="6722E597" w14:textId="77777777" w:rsidR="00470E7F" w:rsidRPr="00BF08B1" w:rsidRDefault="00470E7F" w:rsidP="002B0034">
      <w:pPr>
        <w:tabs>
          <w:tab w:val="left" w:pos="0"/>
        </w:tabs>
        <w:autoSpaceDE w:val="0"/>
        <w:autoSpaceDN w:val="0"/>
        <w:adjustRightInd w:val="0"/>
        <w:rPr>
          <w:rFonts w:ascii="Times New Roman" w:hAnsi="Times New Roman"/>
          <w:szCs w:val="24"/>
        </w:rPr>
      </w:pPr>
    </w:p>
    <w:p w14:paraId="332A903E" w14:textId="77777777" w:rsidR="002B0034" w:rsidRPr="00BF08B1" w:rsidRDefault="002B0034" w:rsidP="00F64C0C">
      <w:pPr>
        <w:autoSpaceDE w:val="0"/>
        <w:autoSpaceDN w:val="0"/>
        <w:adjustRightInd w:val="0"/>
        <w:rPr>
          <w:rFonts w:ascii="Times New Roman" w:hAnsi="Times New Roman"/>
          <w:szCs w:val="24"/>
        </w:rPr>
      </w:pPr>
    </w:p>
    <w:p w14:paraId="02EC5CCD" w14:textId="77777777" w:rsidR="00BA6CAD" w:rsidRPr="00BF08B1" w:rsidRDefault="003334ED" w:rsidP="00F64C0C">
      <w:pPr>
        <w:pStyle w:val="Cmsor3"/>
        <w:ind w:left="0" w:firstLine="0"/>
        <w:rPr>
          <w:i w:val="0"/>
          <w:szCs w:val="24"/>
          <w:u w:val="single"/>
        </w:rPr>
      </w:pPr>
      <w:bookmarkStart w:id="53" w:name="_Toc487033623"/>
      <w:bookmarkStart w:id="54" w:name="_Toc487034284"/>
      <w:bookmarkStart w:id="55" w:name="_Toc487034698"/>
      <w:bookmarkStart w:id="56" w:name="_Toc488313372"/>
      <w:bookmarkStart w:id="57" w:name="_Toc489867170"/>
      <w:r w:rsidRPr="00BF08B1">
        <w:rPr>
          <w:i w:val="0"/>
          <w:szCs w:val="24"/>
          <w:u w:val="single"/>
        </w:rPr>
        <w:t>V</w:t>
      </w:r>
      <w:r w:rsidR="00BA6CAD" w:rsidRPr="00BF08B1">
        <w:rPr>
          <w:i w:val="0"/>
          <w:szCs w:val="24"/>
          <w:u w:val="single"/>
        </w:rPr>
        <w:t>.2.</w:t>
      </w:r>
      <w:r w:rsidRPr="00BF08B1">
        <w:rPr>
          <w:i w:val="0"/>
          <w:szCs w:val="24"/>
          <w:u w:val="single"/>
        </w:rPr>
        <w:t>6</w:t>
      </w:r>
      <w:r w:rsidR="00BA6CAD" w:rsidRPr="00BF08B1">
        <w:rPr>
          <w:i w:val="0"/>
          <w:szCs w:val="24"/>
          <w:u w:val="single"/>
        </w:rPr>
        <w:t>. Monitoring, megerősített eljárás</w:t>
      </w:r>
      <w:bookmarkEnd w:id="53"/>
      <w:bookmarkEnd w:id="54"/>
      <w:bookmarkEnd w:id="55"/>
      <w:bookmarkEnd w:id="56"/>
      <w:bookmarkEnd w:id="57"/>
    </w:p>
    <w:p w14:paraId="40B0DE21" w14:textId="77777777" w:rsidR="00BA6CAD" w:rsidRPr="00BF08B1" w:rsidRDefault="00BA6CAD" w:rsidP="00F64C0C">
      <w:pPr>
        <w:rPr>
          <w:rFonts w:ascii="Times New Roman" w:hAnsi="Times New Roman"/>
          <w:szCs w:val="24"/>
        </w:rPr>
      </w:pPr>
    </w:p>
    <w:p w14:paraId="5C467C48" w14:textId="3BCC5EA7" w:rsidR="00BA6CAD" w:rsidRPr="00BF08B1" w:rsidRDefault="00BA6CAD" w:rsidP="00BA6CAD">
      <w:pPr>
        <w:rPr>
          <w:rFonts w:ascii="Times New Roman" w:hAnsi="Times New Roman"/>
          <w:szCs w:val="24"/>
        </w:rPr>
      </w:pPr>
      <w:r w:rsidRPr="00BF08B1">
        <w:rPr>
          <w:rFonts w:ascii="Times New Roman" w:hAnsi="Times New Roman"/>
          <w:szCs w:val="24"/>
        </w:rPr>
        <w:t>A</w:t>
      </w:r>
      <w:r w:rsidR="005337A1" w:rsidRPr="00BF08B1">
        <w:rPr>
          <w:rFonts w:ascii="Times New Roman" w:hAnsi="Times New Roman"/>
          <w:szCs w:val="24"/>
        </w:rPr>
        <w:t xml:space="preserve">z </w:t>
      </w:r>
      <w:r w:rsidRPr="00BF08B1">
        <w:rPr>
          <w:rFonts w:ascii="Times New Roman" w:hAnsi="Times New Roman"/>
          <w:szCs w:val="24"/>
        </w:rPr>
        <w:t xml:space="preserve">üzleti kapcsolatot folyamatosan figyelemmel </w:t>
      </w:r>
      <w:r w:rsidR="005337A1" w:rsidRPr="00BF08B1">
        <w:rPr>
          <w:rFonts w:ascii="Times New Roman" w:hAnsi="Times New Roman"/>
          <w:szCs w:val="24"/>
        </w:rPr>
        <w:t xml:space="preserve">kell </w:t>
      </w:r>
      <w:r w:rsidRPr="00BF08B1">
        <w:rPr>
          <w:rFonts w:ascii="Times New Roman" w:hAnsi="Times New Roman"/>
          <w:szCs w:val="24"/>
        </w:rPr>
        <w:t>kísérni - ideértve az üzleti kapcsolat fennállása folyamán teljesített ügyletek elemzését is - annak megállapítása érdekében, hogy az adot</w:t>
      </w:r>
      <w:r w:rsidR="005337A1" w:rsidRPr="00BF08B1">
        <w:rPr>
          <w:rFonts w:ascii="Times New Roman" w:hAnsi="Times New Roman"/>
          <w:szCs w:val="24"/>
        </w:rPr>
        <w:t xml:space="preserve">t ügylet összhangban áll-e </w:t>
      </w:r>
      <w:r w:rsidRPr="00BF08B1">
        <w:rPr>
          <w:rFonts w:ascii="Times New Roman" w:hAnsi="Times New Roman"/>
          <w:szCs w:val="24"/>
        </w:rPr>
        <w:t>az ügyfélről rendelkezésére álló adat</w:t>
      </w:r>
      <w:r w:rsidR="005337A1" w:rsidRPr="00BF08B1">
        <w:rPr>
          <w:rFonts w:ascii="Times New Roman" w:hAnsi="Times New Roman"/>
          <w:szCs w:val="24"/>
        </w:rPr>
        <w:t xml:space="preserve">okkal. </w:t>
      </w:r>
    </w:p>
    <w:p w14:paraId="171AB89D" w14:textId="77777777" w:rsidR="00FE7996" w:rsidRPr="00BF08B1" w:rsidRDefault="00FE7996" w:rsidP="00FE7996">
      <w:pPr>
        <w:rPr>
          <w:rFonts w:ascii="Times New Roman" w:hAnsi="Times New Roman"/>
          <w:szCs w:val="24"/>
        </w:rPr>
      </w:pPr>
      <w:r w:rsidRPr="00BF08B1">
        <w:rPr>
          <w:rFonts w:ascii="Times New Roman" w:hAnsi="Times New Roman"/>
          <w:szCs w:val="24"/>
        </w:rPr>
        <w:t>Különös figyelmet kell fordítani valamennyi szokatlan ügyletre.</w:t>
      </w:r>
    </w:p>
    <w:p w14:paraId="77292C6F" w14:textId="77777777" w:rsidR="005337A1" w:rsidRPr="00BF08B1" w:rsidRDefault="005337A1" w:rsidP="00BA6CAD">
      <w:pPr>
        <w:rPr>
          <w:rFonts w:ascii="Times New Roman" w:hAnsi="Times New Roman"/>
          <w:szCs w:val="24"/>
        </w:rPr>
      </w:pPr>
    </w:p>
    <w:p w14:paraId="019A9085" w14:textId="77777777" w:rsidR="005337A1" w:rsidRPr="00BF08B1" w:rsidRDefault="005337A1" w:rsidP="00F64C0C">
      <w:pPr>
        <w:pStyle w:val="Cmsor4"/>
        <w:jc w:val="left"/>
        <w:rPr>
          <w:b w:val="0"/>
          <w:szCs w:val="24"/>
          <w:lang w:val="hu-HU"/>
        </w:rPr>
      </w:pPr>
      <w:r w:rsidRPr="00BF08B1">
        <w:rPr>
          <w:b w:val="0"/>
          <w:szCs w:val="24"/>
          <w:lang w:val="hu-HU"/>
        </w:rPr>
        <w:t>V.2.6.1</w:t>
      </w:r>
      <w:r w:rsidR="00151903" w:rsidRPr="00BF08B1">
        <w:rPr>
          <w:b w:val="0"/>
          <w:szCs w:val="24"/>
          <w:lang w:val="hu-HU"/>
        </w:rPr>
        <w:t>.</w:t>
      </w:r>
      <w:r w:rsidRPr="00BF08B1">
        <w:rPr>
          <w:b w:val="0"/>
          <w:szCs w:val="24"/>
          <w:lang w:val="hu-HU"/>
        </w:rPr>
        <w:t xml:space="preserve"> </w:t>
      </w:r>
      <w:r w:rsidR="000376A3" w:rsidRPr="00BF08B1">
        <w:rPr>
          <w:b w:val="0"/>
          <w:szCs w:val="24"/>
        </w:rPr>
        <w:t>Megerősített eljárá</w:t>
      </w:r>
      <w:r w:rsidR="00971823" w:rsidRPr="00BF08B1">
        <w:rPr>
          <w:b w:val="0"/>
          <w:szCs w:val="24"/>
          <w:lang w:val="hu-HU"/>
        </w:rPr>
        <w:t>s</w:t>
      </w:r>
    </w:p>
    <w:p w14:paraId="21A6EAE7" w14:textId="77777777" w:rsidR="005337A1" w:rsidRPr="00BF08B1" w:rsidRDefault="005337A1" w:rsidP="00BA6CAD">
      <w:pPr>
        <w:rPr>
          <w:rFonts w:ascii="Times New Roman" w:hAnsi="Times New Roman"/>
          <w:szCs w:val="24"/>
        </w:rPr>
      </w:pPr>
    </w:p>
    <w:p w14:paraId="502E9386" w14:textId="0A8CCBD3" w:rsidR="00761DB3" w:rsidRPr="00BF08B1" w:rsidRDefault="00761DB3" w:rsidP="00E44035">
      <w:pPr>
        <w:rPr>
          <w:rFonts w:ascii="Times New Roman" w:hAnsi="Times New Roman"/>
          <w:szCs w:val="24"/>
        </w:rPr>
      </w:pPr>
      <w:r w:rsidRPr="00BF08B1">
        <w:rPr>
          <w:rFonts w:ascii="Times New Roman" w:hAnsi="Times New Roman"/>
          <w:i/>
          <w:iCs/>
          <w:szCs w:val="24"/>
        </w:rPr>
        <w:t>A megerősített eljárás az alábbiakat jelenti: az ügyfélben, a termékben, a szolgáltatásban, az ügyletben, az alkalmazott eszközben vagy a földrajzi kitettségben rejlő kockázat kezelésére szolgáló kockázatalapú intézkedések együttesét magába foglaló fokozott monitoring.</w:t>
      </w:r>
    </w:p>
    <w:p w14:paraId="5E6F5662" w14:textId="77777777" w:rsidR="00761DB3" w:rsidRPr="00BF08B1" w:rsidRDefault="00761DB3" w:rsidP="00E44035">
      <w:pPr>
        <w:rPr>
          <w:rFonts w:ascii="Times New Roman" w:hAnsi="Times New Roman"/>
          <w:szCs w:val="24"/>
        </w:rPr>
      </w:pPr>
    </w:p>
    <w:p w14:paraId="3660D8D1" w14:textId="77777777" w:rsidR="00E44035" w:rsidRPr="00BF08B1" w:rsidRDefault="00E44035" w:rsidP="00E44035">
      <w:pPr>
        <w:pStyle w:val="Listaszerbekezds"/>
        <w:tabs>
          <w:tab w:val="left" w:pos="284"/>
          <w:tab w:val="left" w:pos="851"/>
        </w:tabs>
        <w:spacing w:after="0" w:line="240" w:lineRule="auto"/>
        <w:ind w:left="0"/>
        <w:jc w:val="both"/>
        <w:rPr>
          <w:rFonts w:ascii="Times New Roman" w:hAnsi="Times New Roman"/>
          <w:sz w:val="24"/>
          <w:szCs w:val="24"/>
        </w:rPr>
      </w:pPr>
    </w:p>
    <w:p w14:paraId="06558ACF" w14:textId="7992A178" w:rsidR="00FB40F6" w:rsidRPr="00BF08B1" w:rsidRDefault="00FB40F6" w:rsidP="00FB40F6">
      <w:pPr>
        <w:rPr>
          <w:rFonts w:ascii="Times New Roman" w:hAnsi="Times New Roman"/>
          <w:i/>
          <w:iCs/>
          <w:szCs w:val="24"/>
        </w:rPr>
      </w:pPr>
      <w:r w:rsidRPr="00BF08B1">
        <w:rPr>
          <w:rFonts w:ascii="Times New Roman" w:hAnsi="Times New Roman"/>
          <w:i/>
          <w:iCs/>
          <w:szCs w:val="24"/>
        </w:rPr>
        <w:t>A megerősített eljárás alá tartozó ügyfeleknél a 10 millió forintot elérő vagy meghaladó összegű ügyleteket a VII. fejezetben foglaltak szerint kell szűrni és pénzmosás és terrorizmus finanszírozása szempontjából elemezni, valamint értékelni.</w:t>
      </w:r>
    </w:p>
    <w:p w14:paraId="7399FDFF" w14:textId="77777777" w:rsidR="00E44035" w:rsidRPr="00BF08B1" w:rsidRDefault="00E44035" w:rsidP="00BA6CAD">
      <w:pPr>
        <w:rPr>
          <w:rFonts w:ascii="Times New Roman" w:hAnsi="Times New Roman"/>
          <w:szCs w:val="24"/>
        </w:rPr>
      </w:pPr>
    </w:p>
    <w:p w14:paraId="1B8E5652" w14:textId="5A25B4E8" w:rsidR="00971823" w:rsidRPr="00BF08B1" w:rsidRDefault="005337A1" w:rsidP="00BA6CAD">
      <w:pPr>
        <w:rPr>
          <w:rFonts w:ascii="Times New Roman" w:hAnsi="Times New Roman"/>
          <w:szCs w:val="24"/>
        </w:rPr>
      </w:pPr>
      <w:r w:rsidRPr="00BF08B1">
        <w:rPr>
          <w:rFonts w:ascii="Times New Roman" w:hAnsi="Times New Roman"/>
          <w:szCs w:val="24"/>
        </w:rPr>
        <w:t>Az</w:t>
      </w:r>
      <w:r w:rsidR="00BA6CAD" w:rsidRPr="00BF08B1">
        <w:rPr>
          <w:rFonts w:ascii="Times New Roman" w:hAnsi="Times New Roman"/>
          <w:szCs w:val="24"/>
        </w:rPr>
        <w:t xml:space="preserve"> üzleti kapcsolat folyamatos figyelemmel kísérését </w:t>
      </w:r>
      <w:r w:rsidR="00971823" w:rsidRPr="00BF08B1">
        <w:rPr>
          <w:rFonts w:ascii="Times New Roman" w:hAnsi="Times New Roman"/>
          <w:szCs w:val="24"/>
        </w:rPr>
        <w:t xml:space="preserve">az alábbi esetekben </w:t>
      </w:r>
      <w:r w:rsidR="00BA6CAD" w:rsidRPr="00BF08B1">
        <w:rPr>
          <w:rFonts w:ascii="Times New Roman" w:hAnsi="Times New Roman"/>
          <w:szCs w:val="24"/>
        </w:rPr>
        <w:t xml:space="preserve">megerősített eljárásban </w:t>
      </w:r>
      <w:r w:rsidR="00FE7996" w:rsidRPr="00BF08B1">
        <w:rPr>
          <w:rFonts w:ascii="Times New Roman" w:hAnsi="Times New Roman"/>
          <w:szCs w:val="24"/>
        </w:rPr>
        <w:t>kell végrehajtani</w:t>
      </w:r>
      <w:r w:rsidR="00971823" w:rsidRPr="00BF08B1">
        <w:rPr>
          <w:rFonts w:ascii="Times New Roman" w:hAnsi="Times New Roman"/>
          <w:szCs w:val="24"/>
        </w:rPr>
        <w:t>:</w:t>
      </w:r>
    </w:p>
    <w:p w14:paraId="3E9241D2" w14:textId="77777777" w:rsidR="00971823" w:rsidRPr="00BF08B1" w:rsidRDefault="00971823" w:rsidP="00BA6CAD">
      <w:pPr>
        <w:rPr>
          <w:rFonts w:ascii="Times New Roman" w:hAnsi="Times New Roman"/>
          <w:szCs w:val="24"/>
        </w:rPr>
      </w:pPr>
    </w:p>
    <w:p w14:paraId="0BF3F610" w14:textId="77777777" w:rsidR="00971823" w:rsidRPr="00BF08B1" w:rsidRDefault="00971823" w:rsidP="00E371A0">
      <w:pPr>
        <w:pStyle w:val="Listaszerbekezds"/>
        <w:numPr>
          <w:ilvl w:val="0"/>
          <w:numId w:val="40"/>
        </w:numPr>
        <w:tabs>
          <w:tab w:val="left" w:pos="284"/>
          <w:tab w:val="left" w:pos="1276"/>
        </w:tabs>
        <w:spacing w:after="0" w:line="240" w:lineRule="auto"/>
        <w:ind w:left="1276" w:hanging="567"/>
        <w:jc w:val="both"/>
        <w:rPr>
          <w:rFonts w:ascii="Times New Roman" w:hAnsi="Times New Roman"/>
          <w:sz w:val="24"/>
          <w:szCs w:val="24"/>
        </w:rPr>
      </w:pPr>
      <w:r w:rsidRPr="00BF08B1">
        <w:rPr>
          <w:rFonts w:ascii="Times New Roman" w:hAnsi="Times New Roman"/>
          <w:sz w:val="24"/>
          <w:szCs w:val="24"/>
        </w:rPr>
        <w:t xml:space="preserve">személyesen meg nem jelent természetes személy ügyféllel okirat hiteles másolata alapján létrejött üzleti kapcsolat vagy ügylet esetén; </w:t>
      </w:r>
    </w:p>
    <w:p w14:paraId="29337AA9" w14:textId="77777777" w:rsidR="00971823" w:rsidRPr="00BF08B1" w:rsidRDefault="00971823" w:rsidP="00E371A0">
      <w:pPr>
        <w:pStyle w:val="Listaszerbekezds"/>
        <w:numPr>
          <w:ilvl w:val="0"/>
          <w:numId w:val="40"/>
        </w:numPr>
        <w:tabs>
          <w:tab w:val="left" w:pos="284"/>
          <w:tab w:val="left" w:pos="1276"/>
        </w:tabs>
        <w:spacing w:after="0" w:line="240" w:lineRule="auto"/>
        <w:ind w:left="1276" w:hanging="567"/>
        <w:jc w:val="both"/>
        <w:rPr>
          <w:rFonts w:ascii="Times New Roman" w:hAnsi="Times New Roman"/>
          <w:sz w:val="24"/>
          <w:szCs w:val="24"/>
        </w:rPr>
      </w:pPr>
      <w:r w:rsidRPr="00BF08B1">
        <w:rPr>
          <w:rFonts w:ascii="Times New Roman" w:hAnsi="Times New Roman"/>
          <w:sz w:val="24"/>
          <w:szCs w:val="24"/>
        </w:rPr>
        <w:t>nem állami vagy önkormányzati tulajdonban lévő nonprofit gazdasági társaság tekintetében;</w:t>
      </w:r>
    </w:p>
    <w:p w14:paraId="36F57DBC" w14:textId="77777777" w:rsidR="00971823" w:rsidRPr="00BF08B1" w:rsidRDefault="00971823" w:rsidP="00E371A0">
      <w:pPr>
        <w:pStyle w:val="Listaszerbekezds"/>
        <w:numPr>
          <w:ilvl w:val="0"/>
          <w:numId w:val="40"/>
        </w:numPr>
        <w:tabs>
          <w:tab w:val="left" w:pos="284"/>
          <w:tab w:val="left" w:pos="1276"/>
        </w:tabs>
        <w:spacing w:after="0" w:line="240" w:lineRule="auto"/>
        <w:ind w:left="1276" w:hanging="567"/>
        <w:jc w:val="both"/>
        <w:rPr>
          <w:rFonts w:ascii="Times New Roman" w:hAnsi="Times New Roman"/>
          <w:sz w:val="24"/>
          <w:szCs w:val="24"/>
        </w:rPr>
      </w:pPr>
      <w:r w:rsidRPr="00BF08B1">
        <w:rPr>
          <w:rFonts w:ascii="Times New Roman" w:hAnsi="Times New Roman"/>
          <w:sz w:val="24"/>
          <w:szCs w:val="24"/>
        </w:rPr>
        <w:t>stratégiai hiányosságokkal rendelkező, kiemelt kockázatot jelentő harmadik országban lakóhellyel vagy székhellyel rendelkező ügyfél tekintetében;</w:t>
      </w:r>
    </w:p>
    <w:p w14:paraId="02E5750F" w14:textId="77777777" w:rsidR="00971823" w:rsidRPr="00BF08B1" w:rsidRDefault="00971823" w:rsidP="00E371A0">
      <w:pPr>
        <w:pStyle w:val="Listaszerbekezds"/>
        <w:numPr>
          <w:ilvl w:val="0"/>
          <w:numId w:val="40"/>
        </w:numPr>
        <w:tabs>
          <w:tab w:val="left" w:pos="284"/>
          <w:tab w:val="left" w:pos="1276"/>
        </w:tabs>
        <w:spacing w:after="0" w:line="240" w:lineRule="auto"/>
        <w:ind w:left="1276" w:hanging="567"/>
        <w:jc w:val="both"/>
        <w:rPr>
          <w:rFonts w:ascii="Times New Roman" w:hAnsi="Times New Roman"/>
          <w:sz w:val="24"/>
          <w:szCs w:val="24"/>
        </w:rPr>
      </w:pPr>
      <w:r w:rsidRPr="00BF08B1">
        <w:rPr>
          <w:rFonts w:ascii="Times New Roman" w:hAnsi="Times New Roman"/>
          <w:sz w:val="24"/>
          <w:szCs w:val="24"/>
        </w:rPr>
        <w:t>stratégiai hiányosságokkal rendelkező, kiemelt kockázatot jelentő harmadik országban lakóhellyel rendelkező tényleges tulajdonos tekintetében;</w:t>
      </w:r>
    </w:p>
    <w:p w14:paraId="20DD53B9" w14:textId="23ECF603" w:rsidR="00971823" w:rsidRPr="00BF08B1" w:rsidRDefault="00971823" w:rsidP="00E371A0">
      <w:pPr>
        <w:pStyle w:val="Listaszerbekezds"/>
        <w:numPr>
          <w:ilvl w:val="0"/>
          <w:numId w:val="40"/>
        </w:numPr>
        <w:tabs>
          <w:tab w:val="left" w:pos="709"/>
          <w:tab w:val="left" w:pos="1276"/>
        </w:tabs>
        <w:spacing w:after="0" w:line="240" w:lineRule="auto"/>
        <w:ind w:left="1276" w:hanging="567"/>
        <w:jc w:val="both"/>
        <w:rPr>
          <w:rFonts w:ascii="Times New Roman" w:hAnsi="Times New Roman"/>
          <w:sz w:val="24"/>
          <w:szCs w:val="24"/>
        </w:rPr>
      </w:pPr>
      <w:r w:rsidRPr="00BF08B1">
        <w:rPr>
          <w:rFonts w:ascii="Times New Roman" w:hAnsi="Times New Roman"/>
          <w:sz w:val="24"/>
          <w:szCs w:val="24"/>
        </w:rPr>
        <w:t>amennyiben</w:t>
      </w:r>
      <w:r w:rsidRPr="00BF08B1">
        <w:rPr>
          <w:rFonts w:ascii="Times New Roman" w:hAnsi="Times New Roman"/>
          <w:color w:val="FF0000"/>
          <w:sz w:val="24"/>
          <w:szCs w:val="24"/>
        </w:rPr>
        <w:t xml:space="preserve"> </w:t>
      </w:r>
      <w:r w:rsidRPr="00BF08B1">
        <w:rPr>
          <w:rFonts w:ascii="Times New Roman" w:hAnsi="Times New Roman"/>
          <w:sz w:val="24"/>
          <w:szCs w:val="24"/>
        </w:rPr>
        <w:t xml:space="preserve">az ügyfél olyan társaság, amelynek bemutatóra szóló részvénye van vagy amelynek részvényesét részvényesi meghatalmazott képviseli; </w:t>
      </w:r>
    </w:p>
    <w:p w14:paraId="65E1964E" w14:textId="77777777" w:rsidR="00971823" w:rsidRPr="00BF08B1" w:rsidRDefault="00971823" w:rsidP="00E371A0">
      <w:pPr>
        <w:pStyle w:val="Listaszerbekezds"/>
        <w:numPr>
          <w:ilvl w:val="0"/>
          <w:numId w:val="40"/>
        </w:numPr>
        <w:tabs>
          <w:tab w:val="left" w:pos="1276"/>
        </w:tabs>
        <w:spacing w:after="0" w:line="240" w:lineRule="auto"/>
        <w:ind w:left="1276" w:hanging="567"/>
        <w:jc w:val="both"/>
        <w:rPr>
          <w:rFonts w:ascii="Times New Roman" w:hAnsi="Times New Roman"/>
          <w:sz w:val="24"/>
          <w:szCs w:val="24"/>
        </w:rPr>
      </w:pPr>
      <w:r w:rsidRPr="00BF08B1">
        <w:rPr>
          <w:rFonts w:ascii="Times New Roman" w:hAnsi="Times New Roman"/>
          <w:sz w:val="24"/>
          <w:szCs w:val="24"/>
        </w:rPr>
        <w:t>amennyiben az ügyfél olyan társaság, amelynek tulajdonosi szerkezete a társaság üzleti tevékenységének jellegéhez képest szokatlannak vagy túlzottan összetettnek tűnik;</w:t>
      </w:r>
    </w:p>
    <w:p w14:paraId="55D2BBA6" w14:textId="77777777" w:rsidR="008D795D" w:rsidRPr="00BF08B1" w:rsidRDefault="00E56163" w:rsidP="00E371A0">
      <w:pPr>
        <w:pStyle w:val="Listaszerbekezds"/>
        <w:numPr>
          <w:ilvl w:val="0"/>
          <w:numId w:val="40"/>
        </w:numPr>
        <w:tabs>
          <w:tab w:val="left" w:pos="1276"/>
        </w:tabs>
        <w:autoSpaceDE w:val="0"/>
        <w:autoSpaceDN w:val="0"/>
        <w:ind w:hanging="11"/>
        <w:jc w:val="both"/>
        <w:rPr>
          <w:rFonts w:ascii="Times New Roman" w:hAnsi="Times New Roman"/>
          <w:sz w:val="24"/>
          <w:szCs w:val="24"/>
        </w:rPr>
      </w:pPr>
      <w:r w:rsidRPr="00BF08B1">
        <w:rPr>
          <w:rFonts w:ascii="Times New Roman" w:hAnsi="Times New Roman"/>
          <w:sz w:val="24"/>
          <w:szCs w:val="24"/>
        </w:rPr>
        <w:t xml:space="preserve"> 10M Ft-nál nagyobb díjú megtakarítási jellegű életbiztosítási szerződés megkötése</w:t>
      </w:r>
    </w:p>
    <w:p w14:paraId="45CCDA20" w14:textId="32D3832A" w:rsidR="008D795D" w:rsidRPr="00BF08B1" w:rsidRDefault="008D795D" w:rsidP="00E371A0">
      <w:pPr>
        <w:pStyle w:val="Listaszerbekezds"/>
        <w:numPr>
          <w:ilvl w:val="0"/>
          <w:numId w:val="40"/>
        </w:numPr>
        <w:tabs>
          <w:tab w:val="left" w:pos="1276"/>
        </w:tabs>
        <w:autoSpaceDE w:val="0"/>
        <w:autoSpaceDN w:val="0"/>
        <w:ind w:hanging="11"/>
        <w:jc w:val="both"/>
        <w:rPr>
          <w:rFonts w:ascii="Times New Roman" w:hAnsi="Times New Roman"/>
          <w:sz w:val="24"/>
          <w:szCs w:val="24"/>
        </w:rPr>
      </w:pPr>
      <w:r w:rsidRPr="00BF08B1">
        <w:rPr>
          <w:rFonts w:ascii="Times New Roman" w:hAnsi="Times New Roman"/>
          <w:i/>
          <w:iCs/>
          <w:sz w:val="24"/>
          <w:szCs w:val="24"/>
        </w:rPr>
        <w:t>kiemelt közszereplőkkel létesített üzleti kapcsolat esetén</w:t>
      </w:r>
    </w:p>
    <w:p w14:paraId="4C7A15E1" w14:textId="77777777" w:rsidR="008D795D" w:rsidRPr="00BF08B1" w:rsidRDefault="008D795D" w:rsidP="008D795D">
      <w:pPr>
        <w:pStyle w:val="Listaszerbekezds"/>
        <w:tabs>
          <w:tab w:val="left" w:pos="1276"/>
        </w:tabs>
        <w:autoSpaceDE w:val="0"/>
        <w:autoSpaceDN w:val="0"/>
        <w:jc w:val="both"/>
        <w:rPr>
          <w:rFonts w:ascii="Times New Roman" w:hAnsi="Times New Roman"/>
          <w:sz w:val="24"/>
          <w:szCs w:val="24"/>
        </w:rPr>
      </w:pPr>
    </w:p>
    <w:p w14:paraId="6FA1CD1D" w14:textId="77777777" w:rsidR="009F0BA7" w:rsidRPr="00BF08B1" w:rsidRDefault="009F0BA7" w:rsidP="00BA6CAD">
      <w:pPr>
        <w:rPr>
          <w:rFonts w:ascii="Times New Roman" w:hAnsi="Times New Roman"/>
          <w:szCs w:val="24"/>
        </w:rPr>
      </w:pPr>
    </w:p>
    <w:p w14:paraId="05822F8C" w14:textId="77777777" w:rsidR="00E24F4F" w:rsidRPr="00BF08B1" w:rsidRDefault="003334ED" w:rsidP="00F64C0C">
      <w:pPr>
        <w:pStyle w:val="Cmsor3"/>
        <w:ind w:left="0" w:firstLine="0"/>
        <w:rPr>
          <w:i w:val="0"/>
          <w:noProof/>
          <w:szCs w:val="24"/>
          <w:u w:val="single"/>
        </w:rPr>
      </w:pPr>
      <w:bookmarkStart w:id="58" w:name="_Toc487033624"/>
      <w:bookmarkStart w:id="59" w:name="_Toc487034285"/>
      <w:bookmarkStart w:id="60" w:name="_Toc487034699"/>
      <w:bookmarkStart w:id="61" w:name="_Toc488313373"/>
      <w:bookmarkStart w:id="62" w:name="_Toc489867171"/>
      <w:r w:rsidRPr="00BF08B1">
        <w:rPr>
          <w:i w:val="0"/>
          <w:noProof/>
          <w:szCs w:val="24"/>
          <w:u w:val="single"/>
        </w:rPr>
        <w:t>V</w:t>
      </w:r>
      <w:r w:rsidR="00E24F4F" w:rsidRPr="00BF08B1">
        <w:rPr>
          <w:i w:val="0"/>
          <w:noProof/>
          <w:szCs w:val="24"/>
          <w:u w:val="single"/>
        </w:rPr>
        <w:t>.2.</w:t>
      </w:r>
      <w:r w:rsidRPr="00BF08B1">
        <w:rPr>
          <w:i w:val="0"/>
          <w:noProof/>
          <w:szCs w:val="24"/>
          <w:u w:val="single"/>
        </w:rPr>
        <w:t>7</w:t>
      </w:r>
      <w:r w:rsidR="00E24F4F" w:rsidRPr="00BF08B1">
        <w:rPr>
          <w:i w:val="0"/>
          <w:noProof/>
          <w:szCs w:val="24"/>
          <w:u w:val="single"/>
        </w:rPr>
        <w:t>. Az üzleti kapcsolat megszüntetésének esetei</w:t>
      </w:r>
      <w:bookmarkEnd w:id="58"/>
      <w:bookmarkEnd w:id="59"/>
      <w:bookmarkEnd w:id="60"/>
      <w:bookmarkEnd w:id="61"/>
      <w:bookmarkEnd w:id="62"/>
    </w:p>
    <w:p w14:paraId="6E66CC59" w14:textId="77777777" w:rsidR="00E24F4F" w:rsidRPr="00BF08B1" w:rsidRDefault="00E24F4F" w:rsidP="00E24F4F">
      <w:pPr>
        <w:pStyle w:val="BodyText21"/>
        <w:ind w:right="84"/>
        <w:rPr>
          <w:szCs w:val="24"/>
        </w:rPr>
      </w:pPr>
    </w:p>
    <w:p w14:paraId="78BA5EE6" w14:textId="77777777" w:rsidR="00E24F4F" w:rsidRPr="00BF08B1" w:rsidRDefault="000F2D4B" w:rsidP="0094713E">
      <w:pPr>
        <w:pStyle w:val="BodyText21"/>
        <w:ind w:right="84"/>
        <w:rPr>
          <w:szCs w:val="24"/>
        </w:rPr>
      </w:pPr>
      <w:r w:rsidRPr="00BF08B1">
        <w:rPr>
          <w:szCs w:val="24"/>
        </w:rPr>
        <w:t xml:space="preserve">Nem lehet üzleti kapcsolatot létesíteni, továbbá </w:t>
      </w:r>
      <w:r w:rsidR="00E24F4F" w:rsidRPr="00BF08B1">
        <w:rPr>
          <w:szCs w:val="24"/>
        </w:rPr>
        <w:t>a már fennálló üzleti kapcsolatot meg</w:t>
      </w:r>
      <w:r w:rsidRPr="00BF08B1">
        <w:rPr>
          <w:szCs w:val="24"/>
        </w:rPr>
        <w:t xml:space="preserve"> kell </w:t>
      </w:r>
      <w:r w:rsidR="00E24F4F" w:rsidRPr="00BF08B1">
        <w:rPr>
          <w:szCs w:val="24"/>
        </w:rPr>
        <w:t>szünteti, valamint az ügyletet nem</w:t>
      </w:r>
      <w:r w:rsidRPr="00BF08B1">
        <w:rPr>
          <w:szCs w:val="24"/>
        </w:rPr>
        <w:t xml:space="preserve"> lehet </w:t>
      </w:r>
      <w:r w:rsidR="00E24F4F" w:rsidRPr="00BF08B1">
        <w:rPr>
          <w:szCs w:val="24"/>
        </w:rPr>
        <w:t>teljesít</w:t>
      </w:r>
      <w:r w:rsidRPr="00BF08B1">
        <w:rPr>
          <w:szCs w:val="24"/>
        </w:rPr>
        <w:t>eni</w:t>
      </w:r>
      <w:r w:rsidR="00E24F4F" w:rsidRPr="00BF08B1">
        <w:rPr>
          <w:szCs w:val="24"/>
        </w:rPr>
        <w:t xml:space="preserve">, ha a Pmt. által </w:t>
      </w:r>
      <w:r w:rsidRPr="00BF08B1">
        <w:rPr>
          <w:szCs w:val="24"/>
        </w:rPr>
        <w:t xml:space="preserve">előírt </w:t>
      </w:r>
      <w:r w:rsidR="00E24F4F" w:rsidRPr="00BF08B1">
        <w:rPr>
          <w:iCs/>
          <w:szCs w:val="24"/>
        </w:rPr>
        <w:t>ügyfél-átvilágítás eredménye nem áll teljes körűen rendelkezésére, így, ha</w:t>
      </w:r>
      <w:r w:rsidR="0094713E" w:rsidRPr="00BF08B1">
        <w:rPr>
          <w:iCs/>
          <w:szCs w:val="24"/>
        </w:rPr>
        <w:t xml:space="preserve"> </w:t>
      </w:r>
      <w:r w:rsidR="00E24F4F" w:rsidRPr="00BF08B1">
        <w:rPr>
          <w:szCs w:val="24"/>
        </w:rPr>
        <w:t>az ügyfél átvilágítása nem végezhető el teljes körűen,</w:t>
      </w:r>
      <w:r w:rsidR="0094713E" w:rsidRPr="00BF08B1">
        <w:rPr>
          <w:szCs w:val="24"/>
        </w:rPr>
        <w:t xml:space="preserve"> azaz:</w:t>
      </w:r>
      <w:r w:rsidR="00E24F4F" w:rsidRPr="00BF08B1">
        <w:rPr>
          <w:szCs w:val="24"/>
        </w:rPr>
        <w:t xml:space="preserve"> </w:t>
      </w:r>
    </w:p>
    <w:p w14:paraId="20D7A567" w14:textId="77777777" w:rsidR="00E24F4F" w:rsidRPr="00BF08B1" w:rsidRDefault="00E24F4F" w:rsidP="00516809">
      <w:pPr>
        <w:pStyle w:val="BodyText21"/>
        <w:numPr>
          <w:ilvl w:val="0"/>
          <w:numId w:val="25"/>
        </w:numPr>
        <w:ind w:left="1276" w:right="84" w:hanging="567"/>
        <w:rPr>
          <w:szCs w:val="24"/>
        </w:rPr>
      </w:pPr>
      <w:r w:rsidRPr="00BF08B1">
        <w:rPr>
          <w:szCs w:val="24"/>
        </w:rPr>
        <w:t>az ügyfél a tényleges tulajdonosra vonatkozó nyilatkozatot megtagadja,</w:t>
      </w:r>
    </w:p>
    <w:p w14:paraId="0BF12009" w14:textId="079FD172" w:rsidR="00E24F4F" w:rsidRPr="00BF08B1" w:rsidRDefault="00E24F4F" w:rsidP="00516809">
      <w:pPr>
        <w:pStyle w:val="BodyText21"/>
        <w:numPr>
          <w:ilvl w:val="0"/>
          <w:numId w:val="25"/>
        </w:numPr>
        <w:ind w:left="1276" w:right="84" w:hanging="567"/>
        <w:rPr>
          <w:szCs w:val="24"/>
        </w:rPr>
      </w:pPr>
      <w:r w:rsidRPr="00BF08B1">
        <w:rPr>
          <w:szCs w:val="24"/>
        </w:rPr>
        <w:t xml:space="preserve">a tényleges tulajdonos kilétével kapcsolatban az ügyfél ismételt </w:t>
      </w:r>
      <w:r w:rsidR="00DA487E" w:rsidRPr="00BF08B1">
        <w:rPr>
          <w:szCs w:val="24"/>
        </w:rPr>
        <w:t>(</w:t>
      </w:r>
      <w:r w:rsidRPr="00BF08B1">
        <w:rPr>
          <w:szCs w:val="24"/>
        </w:rPr>
        <w:t>írásbeli</w:t>
      </w:r>
      <w:r w:rsidR="00DA487E" w:rsidRPr="00BF08B1">
        <w:rPr>
          <w:szCs w:val="24"/>
        </w:rPr>
        <w:t xml:space="preserve"> vagy auditált hírközlő eszköz útján tett)</w:t>
      </w:r>
      <w:r w:rsidRPr="00BF08B1">
        <w:rPr>
          <w:szCs w:val="24"/>
        </w:rPr>
        <w:t xml:space="preserve"> nyilatkozatát követően a kétség továbbra is fennáll,</w:t>
      </w:r>
    </w:p>
    <w:p w14:paraId="3C66B4EA" w14:textId="7D93FD50" w:rsidR="00E24F4F" w:rsidRPr="00BF08B1" w:rsidRDefault="00E24F4F" w:rsidP="00516809">
      <w:pPr>
        <w:pStyle w:val="BodyText21"/>
        <w:numPr>
          <w:ilvl w:val="0"/>
          <w:numId w:val="25"/>
        </w:numPr>
        <w:ind w:left="1276" w:right="84" w:hanging="567"/>
        <w:rPr>
          <w:szCs w:val="24"/>
        </w:rPr>
      </w:pPr>
      <w:r w:rsidRPr="00BF08B1">
        <w:rPr>
          <w:szCs w:val="24"/>
        </w:rPr>
        <w:t xml:space="preserve">az ügyfél ismételt – a tényleges tulajdonosra vonatkozó – </w:t>
      </w:r>
      <w:r w:rsidR="00DA487E" w:rsidRPr="00BF08B1">
        <w:rPr>
          <w:szCs w:val="24"/>
        </w:rPr>
        <w:t>(</w:t>
      </w:r>
      <w:r w:rsidRPr="00BF08B1">
        <w:rPr>
          <w:szCs w:val="24"/>
        </w:rPr>
        <w:t>írásbeli</w:t>
      </w:r>
      <w:r w:rsidR="00DA487E" w:rsidRPr="00BF08B1">
        <w:rPr>
          <w:szCs w:val="24"/>
        </w:rPr>
        <w:t xml:space="preserve"> vagy auditált hírközlő eszköz útján tett)</w:t>
      </w:r>
      <w:r w:rsidRPr="00BF08B1">
        <w:rPr>
          <w:szCs w:val="24"/>
        </w:rPr>
        <w:t xml:space="preserve"> nyilatkozatát követő, nyilvántartásban történt ellenőrzés után fennmaradó kétség esetén,</w:t>
      </w:r>
    </w:p>
    <w:p w14:paraId="4B373EF6" w14:textId="16200CCA" w:rsidR="00E24F4F" w:rsidRPr="00BF08B1" w:rsidRDefault="00E24F4F" w:rsidP="00516809">
      <w:pPr>
        <w:pStyle w:val="BodyText21"/>
        <w:numPr>
          <w:ilvl w:val="0"/>
          <w:numId w:val="25"/>
        </w:numPr>
        <w:ind w:left="1276" w:right="84" w:hanging="567"/>
        <w:rPr>
          <w:szCs w:val="24"/>
        </w:rPr>
      </w:pPr>
      <w:r w:rsidRPr="00BF08B1">
        <w:rPr>
          <w:szCs w:val="24"/>
        </w:rPr>
        <w:t xml:space="preserve">a pénzeszközök forrása </w:t>
      </w:r>
      <w:r w:rsidR="00241509" w:rsidRPr="00BF08B1">
        <w:rPr>
          <w:szCs w:val="24"/>
        </w:rPr>
        <w:t>a Szolgáltató</w:t>
      </w:r>
      <w:r w:rsidR="00E56163" w:rsidRPr="00BF08B1">
        <w:rPr>
          <w:szCs w:val="24"/>
        </w:rPr>
        <w:t xml:space="preserve"> </w:t>
      </w:r>
      <w:r w:rsidRPr="00BF08B1">
        <w:rPr>
          <w:szCs w:val="24"/>
        </w:rPr>
        <w:t xml:space="preserve">számára megnyugtató módon nem tisztázódik. </w:t>
      </w:r>
    </w:p>
    <w:p w14:paraId="780EF96E" w14:textId="7A1093EA" w:rsidR="00E24F4F" w:rsidRPr="00BF08B1" w:rsidRDefault="00E24F4F" w:rsidP="00F64C0C">
      <w:pPr>
        <w:rPr>
          <w:rFonts w:ascii="Times New Roman" w:hAnsi="Times New Roman"/>
          <w:szCs w:val="24"/>
        </w:rPr>
      </w:pPr>
    </w:p>
    <w:p w14:paraId="647C1016" w14:textId="5C195C87" w:rsidR="001629E6" w:rsidRPr="00BF08B1" w:rsidRDefault="001629E6" w:rsidP="001629E6">
      <w:pPr>
        <w:autoSpaceDE w:val="0"/>
        <w:autoSpaceDN w:val="0"/>
        <w:adjustRightInd w:val="0"/>
        <w:rPr>
          <w:rFonts w:ascii="Times New Roman" w:hAnsi="Times New Roman"/>
          <w:szCs w:val="24"/>
        </w:rPr>
      </w:pPr>
      <w:r w:rsidRPr="00BF08B1">
        <w:rPr>
          <w:rFonts w:ascii="Times New Roman" w:hAnsi="Times New Roman"/>
          <w:szCs w:val="24"/>
        </w:rPr>
        <w:t>Az ügyfélazonosító adatok valódiságával vagy megfelelőségével kapcsolatban kétségre okot adhat többek között:</w:t>
      </w:r>
    </w:p>
    <w:p w14:paraId="068208CB" w14:textId="77777777" w:rsidR="001629E6" w:rsidRPr="00BF08B1" w:rsidRDefault="001629E6" w:rsidP="001629E6">
      <w:pPr>
        <w:numPr>
          <w:ilvl w:val="0"/>
          <w:numId w:val="30"/>
        </w:numPr>
        <w:autoSpaceDE w:val="0"/>
        <w:autoSpaceDN w:val="0"/>
        <w:adjustRightInd w:val="0"/>
        <w:rPr>
          <w:rFonts w:ascii="Times New Roman" w:hAnsi="Times New Roman"/>
          <w:szCs w:val="24"/>
        </w:rPr>
      </w:pPr>
      <w:r w:rsidRPr="00BF08B1">
        <w:rPr>
          <w:rFonts w:ascii="Times New Roman" w:hAnsi="Times New Roman"/>
          <w:szCs w:val="24"/>
        </w:rPr>
        <w:t>a kártyaformátumú személyazonosító igazolvány vagy vezetői engedély egyes elemei és azok elhelyezkedése nem felel meg az okmányt kiállító hatóság előírásainak,</w:t>
      </w:r>
    </w:p>
    <w:p w14:paraId="4597FD55" w14:textId="77777777" w:rsidR="001629E6" w:rsidRPr="00BF08B1" w:rsidRDefault="001629E6" w:rsidP="001629E6">
      <w:pPr>
        <w:numPr>
          <w:ilvl w:val="0"/>
          <w:numId w:val="30"/>
        </w:numPr>
        <w:autoSpaceDE w:val="0"/>
        <w:autoSpaceDN w:val="0"/>
        <w:adjustRightInd w:val="0"/>
        <w:rPr>
          <w:rFonts w:ascii="Times New Roman" w:hAnsi="Times New Roman"/>
          <w:szCs w:val="24"/>
        </w:rPr>
      </w:pPr>
      <w:r w:rsidRPr="00BF08B1">
        <w:rPr>
          <w:rFonts w:ascii="Times New Roman" w:hAnsi="Times New Roman"/>
          <w:szCs w:val="24"/>
        </w:rPr>
        <w:t>az egyes biztonsági elemek – különösen a hologram, a kinegram vagy ezekkel megegyező más biztonsági elemek – felismerhetetlenek, vagy sérültek,</w:t>
      </w:r>
    </w:p>
    <w:p w14:paraId="72DE7872" w14:textId="77777777" w:rsidR="001629E6" w:rsidRPr="00BF08B1" w:rsidRDefault="001629E6" w:rsidP="001629E6">
      <w:pPr>
        <w:numPr>
          <w:ilvl w:val="0"/>
          <w:numId w:val="30"/>
        </w:numPr>
        <w:autoSpaceDE w:val="0"/>
        <w:autoSpaceDN w:val="0"/>
        <w:adjustRightInd w:val="0"/>
        <w:rPr>
          <w:rFonts w:ascii="Times New Roman" w:hAnsi="Times New Roman"/>
          <w:szCs w:val="24"/>
        </w:rPr>
      </w:pPr>
      <w:r w:rsidRPr="00BF08B1">
        <w:rPr>
          <w:rFonts w:ascii="Times New Roman" w:hAnsi="Times New Roman"/>
          <w:szCs w:val="24"/>
        </w:rPr>
        <w:t>a kártyaformátumú személyazonosító igazolvány vagy vezetői engedély okmányazonosítója felismerhetetlen vagy sérült;</w:t>
      </w:r>
    </w:p>
    <w:p w14:paraId="5BBFB40F" w14:textId="77777777" w:rsidR="001629E6" w:rsidRPr="00BF08B1" w:rsidRDefault="001629E6" w:rsidP="001629E6">
      <w:pPr>
        <w:numPr>
          <w:ilvl w:val="0"/>
          <w:numId w:val="30"/>
        </w:numPr>
        <w:autoSpaceDE w:val="0"/>
        <w:autoSpaceDN w:val="0"/>
        <w:adjustRightInd w:val="0"/>
        <w:rPr>
          <w:rFonts w:ascii="Times New Roman" w:hAnsi="Times New Roman"/>
          <w:szCs w:val="24"/>
        </w:rPr>
      </w:pPr>
      <w:r w:rsidRPr="00BF08B1">
        <w:rPr>
          <w:rFonts w:ascii="Times New Roman" w:hAnsi="Times New Roman"/>
          <w:szCs w:val="24"/>
        </w:rPr>
        <w:t>az ügyfél arcképe nem egyezik az általa bemutatott kártyaformátumú személyazonosító igazolványon vagy vezetői engedélyen látható arcképpel;</w:t>
      </w:r>
    </w:p>
    <w:p w14:paraId="646B8D05" w14:textId="77777777" w:rsidR="001629E6" w:rsidRPr="00BF08B1" w:rsidRDefault="001629E6" w:rsidP="001629E6">
      <w:pPr>
        <w:numPr>
          <w:ilvl w:val="0"/>
          <w:numId w:val="30"/>
        </w:numPr>
        <w:autoSpaceDE w:val="0"/>
        <w:autoSpaceDN w:val="0"/>
        <w:adjustRightInd w:val="0"/>
        <w:rPr>
          <w:rFonts w:ascii="Times New Roman" w:hAnsi="Times New Roman"/>
          <w:szCs w:val="24"/>
        </w:rPr>
      </w:pPr>
      <w:r w:rsidRPr="00BF08B1">
        <w:rPr>
          <w:rFonts w:ascii="Times New Roman" w:hAnsi="Times New Roman"/>
          <w:szCs w:val="24"/>
        </w:rPr>
        <w:t>a kártyaformátumú személyazonosító igazolványon vagy vezetői engedélyen megtalálható adatok logikailag nem feleltethetők meg az ügyfélről rendelkezésre álló adatokkal.</w:t>
      </w:r>
    </w:p>
    <w:p w14:paraId="0D0DF666" w14:textId="77777777" w:rsidR="001629E6" w:rsidRPr="00BF08B1" w:rsidRDefault="001629E6" w:rsidP="001629E6">
      <w:pPr>
        <w:autoSpaceDE w:val="0"/>
        <w:autoSpaceDN w:val="0"/>
        <w:adjustRightInd w:val="0"/>
        <w:rPr>
          <w:rFonts w:ascii="Times New Roman" w:hAnsi="Times New Roman"/>
          <w:szCs w:val="24"/>
        </w:rPr>
      </w:pPr>
    </w:p>
    <w:p w14:paraId="6BB26B03" w14:textId="77777777" w:rsidR="001629E6" w:rsidRPr="00BF08B1" w:rsidRDefault="001629E6" w:rsidP="001629E6">
      <w:pPr>
        <w:autoSpaceDE w:val="0"/>
        <w:autoSpaceDN w:val="0"/>
        <w:adjustRightInd w:val="0"/>
        <w:rPr>
          <w:rFonts w:ascii="Times New Roman" w:hAnsi="Times New Roman"/>
          <w:szCs w:val="24"/>
        </w:rPr>
      </w:pPr>
      <w:r w:rsidRPr="00BF08B1">
        <w:rPr>
          <w:rFonts w:ascii="Times New Roman" w:hAnsi="Times New Roman"/>
          <w:szCs w:val="24"/>
        </w:rPr>
        <w:t xml:space="preserve">Amennyiben az ügyfélazonosító adatok valódiságával vagy megfelelőségével kapcsolatban kétség merül fel, úgy törekedni kell másik okmány bekérésére az ügyfél-átvilágítás elvégzése érdekében. </w:t>
      </w:r>
    </w:p>
    <w:p w14:paraId="01781EB1" w14:textId="1CF0FF3A" w:rsidR="00703B40" w:rsidRPr="00BF08B1" w:rsidRDefault="00703B40" w:rsidP="00F64C0C">
      <w:pPr>
        <w:rPr>
          <w:rFonts w:ascii="Times New Roman" w:hAnsi="Times New Roman"/>
          <w:szCs w:val="24"/>
        </w:rPr>
      </w:pPr>
    </w:p>
    <w:p w14:paraId="7183E2D9" w14:textId="77777777" w:rsidR="00377CC4" w:rsidRPr="00BF08B1" w:rsidRDefault="003334ED" w:rsidP="00F64C0C">
      <w:pPr>
        <w:pStyle w:val="Cmsor2"/>
        <w:ind w:left="0"/>
        <w:rPr>
          <w:b/>
          <w:szCs w:val="24"/>
        </w:rPr>
      </w:pPr>
      <w:bookmarkStart w:id="63" w:name="_Toc487033625"/>
      <w:bookmarkStart w:id="64" w:name="_Toc487034286"/>
      <w:bookmarkStart w:id="65" w:name="_Toc487034700"/>
      <w:bookmarkStart w:id="66" w:name="_Toc488313374"/>
      <w:bookmarkStart w:id="67" w:name="_Toc489867172"/>
      <w:r w:rsidRPr="00BF08B1">
        <w:rPr>
          <w:b/>
          <w:szCs w:val="24"/>
        </w:rPr>
        <w:t>V</w:t>
      </w:r>
      <w:r w:rsidR="00377CC4" w:rsidRPr="00BF08B1">
        <w:rPr>
          <w:b/>
          <w:szCs w:val="24"/>
        </w:rPr>
        <w:t>.3. Egyszerűsített ügyfél-átvilágítás</w:t>
      </w:r>
      <w:bookmarkEnd w:id="63"/>
      <w:bookmarkEnd w:id="64"/>
      <w:bookmarkEnd w:id="65"/>
      <w:bookmarkEnd w:id="66"/>
      <w:bookmarkEnd w:id="67"/>
    </w:p>
    <w:p w14:paraId="6BA2A2A1" w14:textId="77777777" w:rsidR="00377CC4" w:rsidRPr="00BF08B1" w:rsidRDefault="00377CC4" w:rsidP="00F64C0C">
      <w:pPr>
        <w:rPr>
          <w:rFonts w:ascii="Times New Roman" w:hAnsi="Times New Roman"/>
          <w:szCs w:val="24"/>
        </w:rPr>
      </w:pPr>
    </w:p>
    <w:p w14:paraId="2467E3E1" w14:textId="6F418975" w:rsidR="00230D48" w:rsidRPr="00BF08B1" w:rsidRDefault="0043508F" w:rsidP="00C31239">
      <w:pPr>
        <w:autoSpaceDE w:val="0"/>
        <w:autoSpaceDN w:val="0"/>
        <w:adjustRightInd w:val="0"/>
        <w:rPr>
          <w:rFonts w:ascii="Times New Roman" w:hAnsi="Times New Roman"/>
          <w:color w:val="000000"/>
          <w:szCs w:val="24"/>
        </w:rPr>
      </w:pPr>
      <w:r w:rsidRPr="00BF08B1">
        <w:rPr>
          <w:rFonts w:ascii="Times New Roman" w:hAnsi="Times New Roman"/>
          <w:szCs w:val="24"/>
        </w:rPr>
        <w:t>A Szolgáltató</w:t>
      </w:r>
      <w:r w:rsidR="00F119CB" w:rsidRPr="00BF08B1">
        <w:rPr>
          <w:rFonts w:ascii="Times New Roman" w:hAnsi="Times New Roman"/>
          <w:szCs w:val="24"/>
        </w:rPr>
        <w:t xml:space="preserve"> </w:t>
      </w:r>
      <w:r w:rsidR="00230D48" w:rsidRPr="00BF08B1">
        <w:rPr>
          <w:rFonts w:ascii="Times New Roman" w:hAnsi="Times New Roman"/>
          <w:color w:val="000000"/>
          <w:szCs w:val="24"/>
        </w:rPr>
        <w:t>egyszerűsített ügyfél-átvilágítást alkalmazhat, amennyiben ügyfele</w:t>
      </w:r>
    </w:p>
    <w:p w14:paraId="409E0548" w14:textId="431EC790" w:rsidR="00230D48" w:rsidRPr="00BF08B1" w:rsidRDefault="00230D48" w:rsidP="00E371A0">
      <w:pPr>
        <w:pStyle w:val="NormlWeb"/>
        <w:numPr>
          <w:ilvl w:val="3"/>
          <w:numId w:val="55"/>
        </w:numPr>
        <w:spacing w:before="0" w:beforeAutospacing="0" w:after="20" w:afterAutospacing="0"/>
        <w:ind w:left="1276" w:hanging="567"/>
        <w:jc w:val="both"/>
        <w:rPr>
          <w:color w:val="000000"/>
        </w:rPr>
      </w:pPr>
      <w:r w:rsidRPr="00BF08B1">
        <w:rPr>
          <w:color w:val="000000"/>
        </w:rPr>
        <w:t>a Pmt. 1. § (1) bekezdés </w:t>
      </w:r>
      <w:r w:rsidRPr="00BF08B1">
        <w:rPr>
          <w:i/>
          <w:iCs/>
          <w:color w:val="000000"/>
        </w:rPr>
        <w:t>a)–e)</w:t>
      </w:r>
      <w:r w:rsidRPr="00BF08B1">
        <w:rPr>
          <w:color w:val="000000"/>
        </w:rPr>
        <w:t> pontjában meghatározott, az Európai Unió területén székhellyel rendelkező szolgáltató vagy olyan, harmadik országban székhellyel rendelkező – a Pmt. 1. § (1) bekezdés </w:t>
      </w:r>
      <w:r w:rsidRPr="00BF08B1">
        <w:rPr>
          <w:i/>
          <w:iCs/>
          <w:color w:val="000000"/>
        </w:rPr>
        <w:t>a)–e)</w:t>
      </w:r>
      <w:r w:rsidRPr="00BF08B1">
        <w:rPr>
          <w:color w:val="000000"/>
        </w:rPr>
        <w:t> pontjában meghatározott – szolgáltató, amelyre a Pmt.-ben meghatározottakkal egyenértékű követelmények vonatkoznak, és amely ezek betartása tekintetében felügyelet alatt áll,</w:t>
      </w:r>
    </w:p>
    <w:p w14:paraId="093D6D22" w14:textId="0EDABD33" w:rsidR="00230D48" w:rsidRPr="00BF08B1" w:rsidRDefault="00230D48" w:rsidP="00E371A0">
      <w:pPr>
        <w:pStyle w:val="NormlWeb"/>
        <w:numPr>
          <w:ilvl w:val="3"/>
          <w:numId w:val="55"/>
        </w:numPr>
        <w:spacing w:before="0" w:beforeAutospacing="0" w:after="20" w:afterAutospacing="0"/>
        <w:ind w:left="1276" w:hanging="567"/>
        <w:jc w:val="both"/>
        <w:rPr>
          <w:color w:val="000000"/>
        </w:rPr>
      </w:pPr>
      <w:r w:rsidRPr="00BF08B1">
        <w:rPr>
          <w:color w:val="000000"/>
        </w:rPr>
        <w:t>olyan társaság, amelynek értékpapírját egy vagy több tagállamban bevezették a szabályozott piacra, vagy olyan harmadik országbeli társaság, amelyre a közösségi joggal összhangban lévő közzétételi követelmények vonatkoznak,</w:t>
      </w:r>
    </w:p>
    <w:p w14:paraId="149059E4" w14:textId="789917DA" w:rsidR="00230D48" w:rsidRPr="00BF08B1" w:rsidRDefault="00230D48" w:rsidP="00E371A0">
      <w:pPr>
        <w:pStyle w:val="NormlWeb"/>
        <w:numPr>
          <w:ilvl w:val="3"/>
          <w:numId w:val="55"/>
        </w:numPr>
        <w:spacing w:before="0" w:beforeAutospacing="0" w:after="20" w:afterAutospacing="0"/>
        <w:ind w:left="1276" w:hanging="567"/>
        <w:jc w:val="both"/>
        <w:rPr>
          <w:color w:val="000000"/>
        </w:rPr>
      </w:pPr>
      <w:r w:rsidRPr="00BF08B1">
        <w:rPr>
          <w:color w:val="000000"/>
        </w:rPr>
        <w:t>a Pmt. 5. §-ában meghatározott felügyeletet ellátó szerv,</w:t>
      </w:r>
    </w:p>
    <w:p w14:paraId="00D53D93" w14:textId="24350D98" w:rsidR="00230D48" w:rsidRPr="00BF08B1" w:rsidRDefault="00230D48" w:rsidP="00E371A0">
      <w:pPr>
        <w:pStyle w:val="NormlWeb"/>
        <w:numPr>
          <w:ilvl w:val="3"/>
          <w:numId w:val="55"/>
        </w:numPr>
        <w:spacing w:before="0" w:beforeAutospacing="0" w:after="20" w:afterAutospacing="0"/>
        <w:ind w:left="1276" w:hanging="567"/>
        <w:jc w:val="both"/>
        <w:rPr>
          <w:color w:val="000000"/>
        </w:rPr>
      </w:pPr>
      <w:r w:rsidRPr="00BF08B1">
        <w:rPr>
          <w:color w:val="000000"/>
        </w:rPr>
        <w:t>helyi önkormányzat, a helyi önkormányzat költségvetési szerve vagy a 3. pontba nem tartozó központi államigazgatási szerv,</w:t>
      </w:r>
    </w:p>
    <w:p w14:paraId="0FA7D74B" w14:textId="22573C63" w:rsidR="00230D48" w:rsidRPr="00BF08B1" w:rsidRDefault="00230D48" w:rsidP="00E371A0">
      <w:pPr>
        <w:pStyle w:val="NormlWeb"/>
        <w:numPr>
          <w:ilvl w:val="3"/>
          <w:numId w:val="55"/>
        </w:numPr>
        <w:spacing w:before="0" w:beforeAutospacing="0" w:after="20" w:afterAutospacing="0"/>
        <w:ind w:left="1276" w:hanging="567"/>
        <w:jc w:val="both"/>
        <w:rPr>
          <w:color w:val="000000"/>
        </w:rPr>
      </w:pPr>
      <w:r w:rsidRPr="00BF08B1">
        <w:rPr>
          <w:color w:val="000000"/>
        </w:rPr>
        <w:t>az Európai Parlament, az Európai Unió Tanácsa, az Európai Bizottság, az Európai Unió Bírósága, az Európai Számvevőszék, az Európai Gazdasági és Szociális Bizottság, a Régiók Bizottsága, az Európai Központi Bank, az Európai Beruházási Bank vagy az Európai Unió más intézménye vagy szerve,</w:t>
      </w:r>
    </w:p>
    <w:p w14:paraId="34FB1624" w14:textId="07B47656" w:rsidR="00230D48" w:rsidRPr="00BF08B1" w:rsidRDefault="00230D48" w:rsidP="00E371A0">
      <w:pPr>
        <w:pStyle w:val="NormlWeb"/>
        <w:numPr>
          <w:ilvl w:val="3"/>
          <w:numId w:val="55"/>
        </w:numPr>
        <w:spacing w:before="0" w:beforeAutospacing="0" w:after="20" w:afterAutospacing="0"/>
        <w:ind w:left="1276" w:hanging="567"/>
        <w:jc w:val="both"/>
        <w:rPr>
          <w:color w:val="000000"/>
        </w:rPr>
      </w:pPr>
      <w:r w:rsidRPr="00BF08B1">
        <w:rPr>
          <w:color w:val="000000"/>
        </w:rPr>
        <w:t>sem visszavásárlási értékkel, sem lejárati szolgáltatással nem rendelkező, tisztán kockázati haláleseti életbiztosítást köt,</w:t>
      </w:r>
    </w:p>
    <w:p w14:paraId="1F8D2368" w14:textId="312C88F3" w:rsidR="00230D48" w:rsidRPr="00BF08B1" w:rsidRDefault="00230D48" w:rsidP="00E371A0">
      <w:pPr>
        <w:pStyle w:val="NormlWeb"/>
        <w:numPr>
          <w:ilvl w:val="3"/>
          <w:numId w:val="55"/>
        </w:numPr>
        <w:spacing w:before="0" w:beforeAutospacing="0" w:after="20" w:afterAutospacing="0"/>
        <w:ind w:left="1276" w:hanging="567"/>
        <w:jc w:val="both"/>
        <w:rPr>
          <w:color w:val="000000"/>
          <w:u w:val="single"/>
        </w:rPr>
      </w:pPr>
      <w:r w:rsidRPr="00BF08B1">
        <w:rPr>
          <w:color w:val="000000"/>
        </w:rPr>
        <w:t xml:space="preserve">az életbiztosítási ágba tartozó biztosítás esetén, olyan biztosítást köt, amelynek az </w:t>
      </w:r>
      <w:r w:rsidRPr="00BF08B1">
        <w:rPr>
          <w:color w:val="000000"/>
          <w:u w:val="double"/>
        </w:rPr>
        <w:t>éves biztosítási díja nem haladja meg a kettőszázhatvanezer forintot</w:t>
      </w:r>
      <w:r w:rsidRPr="00BF08B1">
        <w:rPr>
          <w:color w:val="000000"/>
        </w:rPr>
        <w:t xml:space="preserve"> vagy amennyiben az </w:t>
      </w:r>
      <w:r w:rsidRPr="00BF08B1">
        <w:rPr>
          <w:color w:val="000000"/>
          <w:u w:val="single"/>
        </w:rPr>
        <w:t>egyszeri biztosítási díj nem haladja meg a hatszázötvenezer forintot,</w:t>
      </w:r>
    </w:p>
    <w:p w14:paraId="00172261" w14:textId="3F73B7D2" w:rsidR="00230D48" w:rsidRPr="00BF08B1" w:rsidRDefault="00230D48" w:rsidP="00E371A0">
      <w:pPr>
        <w:pStyle w:val="NormlWeb"/>
        <w:numPr>
          <w:ilvl w:val="3"/>
          <w:numId w:val="55"/>
        </w:numPr>
        <w:spacing w:before="0" w:beforeAutospacing="0" w:after="20" w:afterAutospacing="0"/>
        <w:ind w:left="1276" w:hanging="567"/>
        <w:jc w:val="both"/>
        <w:rPr>
          <w:color w:val="000000"/>
        </w:rPr>
      </w:pPr>
      <w:r w:rsidRPr="00BF08B1">
        <w:rPr>
          <w:color w:val="000000"/>
        </w:rPr>
        <w:t>a személyi jövedelemadóról szóló törvény szerinti nyugdíjbiztosítást köt, ide nem értve a szerződés teljes vagy részleges visszavásárlására vonatkozó ügyletet,</w:t>
      </w:r>
    </w:p>
    <w:p w14:paraId="128E80FD" w14:textId="555FD9F1" w:rsidR="00230D48" w:rsidRPr="00BF08B1" w:rsidRDefault="00230D48" w:rsidP="00E371A0">
      <w:pPr>
        <w:pStyle w:val="NormlWeb"/>
        <w:numPr>
          <w:ilvl w:val="3"/>
          <w:numId w:val="55"/>
        </w:numPr>
        <w:spacing w:before="0" w:beforeAutospacing="0" w:after="20" w:afterAutospacing="0"/>
        <w:ind w:left="1276" w:hanging="567"/>
        <w:jc w:val="both"/>
        <w:rPr>
          <w:color w:val="000000"/>
        </w:rPr>
      </w:pPr>
      <w:r w:rsidRPr="00BF08B1">
        <w:rPr>
          <w:color w:val="000000"/>
          <w:u w:val="single"/>
        </w:rPr>
        <w:t>lakás-előtakarékossági szerződést köt</w:t>
      </w:r>
      <w:r w:rsidRPr="00BF08B1">
        <w:rPr>
          <w:color w:val="000000"/>
        </w:rPr>
        <w:t xml:space="preserve">, amely alapján az éves elhelyezendő megtakarítás összege </w:t>
      </w:r>
      <w:r w:rsidRPr="00BF08B1">
        <w:rPr>
          <w:color w:val="000000"/>
          <w:u w:val="single"/>
        </w:rPr>
        <w:t>nem haladja meg</w:t>
      </w:r>
      <w:r w:rsidRPr="00BF08B1">
        <w:rPr>
          <w:color w:val="000000"/>
        </w:rPr>
        <w:t xml:space="preserve"> a lakástakarékpénztárakról szóló törvény szerinti legmagasabb összegű éves állami támogatás maradéktalan igénybevételéhez szükséges összeget, vagy</w:t>
      </w:r>
    </w:p>
    <w:p w14:paraId="6DEB7F6A" w14:textId="77777777" w:rsidR="00DC0B98" w:rsidRPr="00BF08B1" w:rsidRDefault="00DC0B98" w:rsidP="00377CC4">
      <w:pPr>
        <w:autoSpaceDE w:val="0"/>
        <w:autoSpaceDN w:val="0"/>
        <w:adjustRightInd w:val="0"/>
        <w:rPr>
          <w:rFonts w:ascii="Times New Roman" w:hAnsi="Times New Roman"/>
          <w:szCs w:val="24"/>
        </w:rPr>
      </w:pPr>
    </w:p>
    <w:p w14:paraId="7E8401CF" w14:textId="77777777" w:rsidR="00377CC4" w:rsidRPr="00BF08B1" w:rsidRDefault="00AB5D0A" w:rsidP="00F64C0C">
      <w:pPr>
        <w:pStyle w:val="Cmsor2"/>
        <w:ind w:left="0"/>
        <w:rPr>
          <w:b/>
          <w:szCs w:val="24"/>
        </w:rPr>
      </w:pPr>
      <w:bookmarkStart w:id="68" w:name="_Toc487033626"/>
      <w:bookmarkStart w:id="69" w:name="_Toc487034287"/>
      <w:bookmarkStart w:id="70" w:name="_Toc487034701"/>
      <w:bookmarkStart w:id="71" w:name="_Toc488313375"/>
      <w:bookmarkStart w:id="72" w:name="_Toc489867173"/>
      <w:r w:rsidRPr="00BF08B1">
        <w:rPr>
          <w:b/>
          <w:szCs w:val="24"/>
        </w:rPr>
        <w:t>V</w:t>
      </w:r>
      <w:r w:rsidR="00377CC4" w:rsidRPr="00BF08B1">
        <w:rPr>
          <w:b/>
          <w:szCs w:val="24"/>
        </w:rPr>
        <w:t>.4. Fokozott ügyfél-átvilágítás</w:t>
      </w:r>
      <w:bookmarkEnd w:id="68"/>
      <w:bookmarkEnd w:id="69"/>
      <w:bookmarkEnd w:id="70"/>
      <w:bookmarkEnd w:id="71"/>
      <w:bookmarkEnd w:id="72"/>
    </w:p>
    <w:p w14:paraId="29466F97" w14:textId="77777777" w:rsidR="00377CC4" w:rsidRPr="00BF08B1" w:rsidRDefault="00377CC4" w:rsidP="00F64C0C">
      <w:pPr>
        <w:pStyle w:val="BodyText21"/>
        <w:ind w:left="567" w:right="84"/>
        <w:rPr>
          <w:b/>
          <w:szCs w:val="24"/>
        </w:rPr>
      </w:pPr>
    </w:p>
    <w:p w14:paraId="7302875F" w14:textId="77777777" w:rsidR="003F0EEA" w:rsidRPr="00BF08B1" w:rsidRDefault="003F0EEA" w:rsidP="00377CC4">
      <w:pPr>
        <w:pStyle w:val="BodyText21"/>
        <w:ind w:right="84"/>
        <w:rPr>
          <w:szCs w:val="24"/>
        </w:rPr>
      </w:pPr>
    </w:p>
    <w:p w14:paraId="43102D31" w14:textId="365BD5F8" w:rsidR="00377CC4" w:rsidRPr="00BF08B1" w:rsidRDefault="0043508F" w:rsidP="00377CC4">
      <w:pPr>
        <w:pStyle w:val="BodyText21"/>
        <w:ind w:right="84"/>
        <w:rPr>
          <w:szCs w:val="24"/>
        </w:rPr>
      </w:pPr>
      <w:r w:rsidRPr="00BF08B1">
        <w:rPr>
          <w:szCs w:val="24"/>
        </w:rPr>
        <w:t>A Szolgáltató</w:t>
      </w:r>
      <w:r w:rsidR="00516171" w:rsidRPr="00BF08B1">
        <w:rPr>
          <w:szCs w:val="24"/>
        </w:rPr>
        <w:t xml:space="preserve"> </w:t>
      </w:r>
      <w:r w:rsidR="00F87565" w:rsidRPr="00BF08B1">
        <w:rPr>
          <w:szCs w:val="24"/>
        </w:rPr>
        <w:t>az</w:t>
      </w:r>
      <w:r w:rsidR="000F2D4B" w:rsidRPr="00BF08B1">
        <w:rPr>
          <w:szCs w:val="24"/>
        </w:rPr>
        <w:t xml:space="preserve"> alábbi esetekben </w:t>
      </w:r>
      <w:r w:rsidR="00F87565" w:rsidRPr="00BF08B1">
        <w:rPr>
          <w:szCs w:val="24"/>
        </w:rPr>
        <w:t xml:space="preserve">alkalmaz </w:t>
      </w:r>
      <w:r w:rsidR="00377CC4" w:rsidRPr="00BF08B1">
        <w:rPr>
          <w:szCs w:val="24"/>
        </w:rPr>
        <w:t>fokozott ügyfél-átvilágítási intézkedéseket:</w:t>
      </w:r>
    </w:p>
    <w:p w14:paraId="5EA27702" w14:textId="77777777" w:rsidR="00377CC4" w:rsidRPr="00BF08B1" w:rsidRDefault="00377CC4" w:rsidP="00B7557E">
      <w:pPr>
        <w:pStyle w:val="BodyText21"/>
        <w:numPr>
          <w:ilvl w:val="1"/>
          <w:numId w:val="17"/>
        </w:numPr>
        <w:ind w:left="1276" w:right="84" w:hanging="567"/>
        <w:rPr>
          <w:szCs w:val="24"/>
        </w:rPr>
      </w:pPr>
      <w:r w:rsidRPr="00BF08B1">
        <w:rPr>
          <w:szCs w:val="24"/>
        </w:rPr>
        <w:t>a</w:t>
      </w:r>
      <w:r w:rsidR="00FC0750" w:rsidRPr="00BF08B1">
        <w:rPr>
          <w:szCs w:val="24"/>
        </w:rPr>
        <w:t>mennyiben az ügyfél, a rendelkezésre jogosult, a képviselő vagy a meghatalmazott nem jelent meg személyesen az azonosítás és a személyazonosság igazoló ellenőrzése céljából;</w:t>
      </w:r>
    </w:p>
    <w:p w14:paraId="19BC6923" w14:textId="77777777" w:rsidR="002200F5" w:rsidRPr="00BF08B1" w:rsidRDefault="002200F5" w:rsidP="00B7557E">
      <w:pPr>
        <w:pStyle w:val="BodyText21"/>
        <w:numPr>
          <w:ilvl w:val="1"/>
          <w:numId w:val="17"/>
        </w:numPr>
        <w:ind w:left="1276" w:right="84" w:hanging="567"/>
        <w:rPr>
          <w:szCs w:val="24"/>
        </w:rPr>
      </w:pPr>
      <w:r w:rsidRPr="00BF08B1">
        <w:rPr>
          <w:szCs w:val="24"/>
        </w:rPr>
        <w:t>stratégiai hiányosságokkal rendelkező, kiemelt kockázatot jelentő harmadik országban lakóhellyel vagy székhellyel rendelkező ügyfél tekintetében;</w:t>
      </w:r>
    </w:p>
    <w:p w14:paraId="1E7C0517" w14:textId="471F505F" w:rsidR="00177AA1" w:rsidRPr="00BF08B1" w:rsidRDefault="00FC0750" w:rsidP="00516171">
      <w:pPr>
        <w:pStyle w:val="BodyText21"/>
        <w:numPr>
          <w:ilvl w:val="1"/>
          <w:numId w:val="17"/>
        </w:numPr>
        <w:ind w:left="1276" w:right="84" w:hanging="567"/>
        <w:rPr>
          <w:szCs w:val="24"/>
        </w:rPr>
      </w:pPr>
      <w:r w:rsidRPr="00BF08B1">
        <w:rPr>
          <w:szCs w:val="24"/>
        </w:rPr>
        <w:t>amennyiben a természetes személy kiemelt közszereplőnek minősül;</w:t>
      </w:r>
    </w:p>
    <w:p w14:paraId="109BCF6A" w14:textId="77777777" w:rsidR="007150F7" w:rsidRPr="00BF08B1" w:rsidRDefault="007150F7" w:rsidP="00B7557E">
      <w:pPr>
        <w:pStyle w:val="BodyText21"/>
        <w:numPr>
          <w:ilvl w:val="1"/>
          <w:numId w:val="17"/>
        </w:numPr>
        <w:ind w:left="1276" w:right="84" w:hanging="567"/>
        <w:rPr>
          <w:szCs w:val="24"/>
        </w:rPr>
      </w:pPr>
      <w:r w:rsidRPr="00BF08B1">
        <w:rPr>
          <w:szCs w:val="24"/>
        </w:rPr>
        <w:t>az ügyfél nem állami vagy önkormányzati tulajdonban lévő nonprofit gazdasági társaság;</w:t>
      </w:r>
    </w:p>
    <w:p w14:paraId="4470D546" w14:textId="77777777" w:rsidR="007150F7" w:rsidRPr="00BF08B1" w:rsidRDefault="007150F7" w:rsidP="00B7557E">
      <w:pPr>
        <w:pStyle w:val="BodyText21"/>
        <w:numPr>
          <w:ilvl w:val="1"/>
          <w:numId w:val="17"/>
        </w:numPr>
        <w:ind w:left="1276" w:right="84" w:hanging="567"/>
        <w:rPr>
          <w:szCs w:val="24"/>
        </w:rPr>
      </w:pPr>
      <w:r w:rsidRPr="00BF08B1">
        <w:rPr>
          <w:szCs w:val="24"/>
        </w:rPr>
        <w:t>az ügyfél olyan jogi személy vagy jogi személyiséggel nem rendelkező szervezet, amelynek tényleges tulajdonosa stratégiai hiányosságokkal rendelkező, kiemelt kockázatot jelentő harmadik országban földrajzi területen rendelkezik lakcímmel;</w:t>
      </w:r>
    </w:p>
    <w:p w14:paraId="37B2A803" w14:textId="77777777" w:rsidR="007150F7" w:rsidRPr="00BF08B1" w:rsidRDefault="007150F7" w:rsidP="00B7557E">
      <w:pPr>
        <w:pStyle w:val="BodyText21"/>
        <w:numPr>
          <w:ilvl w:val="1"/>
          <w:numId w:val="17"/>
        </w:numPr>
        <w:ind w:left="1276" w:right="84" w:hanging="567"/>
        <w:rPr>
          <w:szCs w:val="24"/>
        </w:rPr>
      </w:pPr>
      <w:r w:rsidRPr="00BF08B1">
        <w:rPr>
          <w:szCs w:val="24"/>
        </w:rPr>
        <w:t>az ügyfél olyan társaság, amelynek bemutatóra szóló részvénye van vagy amelynek részvényesét részvényesi meghatalmazott képviseli,</w:t>
      </w:r>
    </w:p>
    <w:p w14:paraId="5BE43CCD" w14:textId="77777777" w:rsidR="007150F7" w:rsidRPr="00BF08B1" w:rsidRDefault="007150F7" w:rsidP="00B7557E">
      <w:pPr>
        <w:pStyle w:val="BodyText21"/>
        <w:numPr>
          <w:ilvl w:val="1"/>
          <w:numId w:val="17"/>
        </w:numPr>
        <w:ind w:left="1276" w:right="84" w:hanging="567"/>
        <w:rPr>
          <w:szCs w:val="24"/>
        </w:rPr>
      </w:pPr>
      <w:r w:rsidRPr="00BF08B1">
        <w:rPr>
          <w:szCs w:val="24"/>
        </w:rPr>
        <w:t>amennyiben az ügyfél olyan társaság, amelynek tulajdonosi szerkezete a társaság üzleti tevékenységének jellegéhez képest szokatlannak vagy túlzottan összetettnek tűnik;</w:t>
      </w:r>
    </w:p>
    <w:p w14:paraId="3F1A475A" w14:textId="77777777" w:rsidR="00516171" w:rsidRPr="00BF08B1" w:rsidRDefault="00516171" w:rsidP="00516171">
      <w:pPr>
        <w:pStyle w:val="NormlWeb"/>
        <w:spacing w:before="60" w:beforeAutospacing="0" w:after="60" w:afterAutospacing="0"/>
        <w:jc w:val="both"/>
        <w:rPr>
          <w:b/>
          <w:bCs/>
        </w:rPr>
      </w:pPr>
    </w:p>
    <w:p w14:paraId="0E5B718B" w14:textId="030BE9C8" w:rsidR="00516171" w:rsidRPr="00BF08B1" w:rsidRDefault="00516171" w:rsidP="00516171">
      <w:pPr>
        <w:pStyle w:val="NormlWeb"/>
        <w:spacing w:before="60" w:beforeAutospacing="0" w:after="60" w:afterAutospacing="0"/>
        <w:jc w:val="both"/>
      </w:pPr>
      <w:r w:rsidRPr="00BF08B1">
        <w:t>Az ügyfél köteles a biztosító részére a Bit. 2. melléklete szerinti életbiztosítási ágba tartozó biztosítások esetén személyes megjelenéssel ír</w:t>
      </w:r>
      <w:r w:rsidR="0043508F" w:rsidRPr="00BF08B1">
        <w:t>ásbeli nyilatkozatot tenni</w:t>
      </w:r>
      <w:r w:rsidRPr="00BF08B1">
        <w:t xml:space="preserve"> arra vonatkozóan, hogy a kedvezményezett, illetve a biztosítási szerződés alapján a biztosító szolgáltatására jogosult, továbbá annak tényleges tulajdonosa kiemelt közszereplőnek minősül-e. Ha a kedvezményezett, illetve a biztosítási szerződés alapján a biztosító szolgáltatására jogosult kiemelt közszereplőnek minősül, a nyilatkozatnak tartalmaznia kell, hogy a Pmt. 4. § (2) bekezdésének mely pontja alapján minősül kiemelt közszereplőnek.</w:t>
      </w:r>
    </w:p>
    <w:p w14:paraId="651F9040" w14:textId="421DE05D" w:rsidR="00516171" w:rsidRPr="00BF08B1" w:rsidRDefault="00516171" w:rsidP="00516171">
      <w:pPr>
        <w:pStyle w:val="NormlWeb"/>
        <w:spacing w:before="60" w:beforeAutospacing="0" w:after="60" w:afterAutospacing="0"/>
        <w:jc w:val="both"/>
      </w:pPr>
      <w:r w:rsidRPr="00BF08B1">
        <w:t>Az ügyfél a fentebb meghatározott nyilatkozatot az üzleti kapcsolat létesítését követően is megteheti. Ebben az esetben a nyilatkozat megtételének a kifizetéssel egyidejűleg vagy azt megelőzően kell megtörténnie, illetve azzal egyidejűleg vagy azt megelőzően, hogy a biztosítás egészben vagy részben engedményezésre kerül.</w:t>
      </w:r>
    </w:p>
    <w:p w14:paraId="7786CFB5" w14:textId="77777777" w:rsidR="00516171" w:rsidRPr="00BF08B1" w:rsidRDefault="00516171" w:rsidP="00F64C0C">
      <w:pPr>
        <w:pStyle w:val="BodyText21"/>
        <w:ind w:right="84"/>
        <w:rPr>
          <w:szCs w:val="24"/>
        </w:rPr>
      </w:pPr>
    </w:p>
    <w:p w14:paraId="2C01E217" w14:textId="77777777" w:rsidR="00516171" w:rsidRPr="00BF08B1" w:rsidRDefault="00516171" w:rsidP="00F64C0C">
      <w:pPr>
        <w:pStyle w:val="BodyText21"/>
        <w:ind w:right="84"/>
        <w:rPr>
          <w:szCs w:val="24"/>
        </w:rPr>
      </w:pPr>
    </w:p>
    <w:p w14:paraId="5DCFC0F2" w14:textId="5DE81887" w:rsidR="00377CC4" w:rsidRPr="00BF08B1" w:rsidRDefault="00377CC4" w:rsidP="00F64C0C">
      <w:pPr>
        <w:pStyle w:val="BodyText21"/>
        <w:ind w:right="84"/>
        <w:rPr>
          <w:szCs w:val="24"/>
        </w:rPr>
      </w:pPr>
      <w:r w:rsidRPr="00BF08B1">
        <w:rPr>
          <w:szCs w:val="24"/>
        </w:rPr>
        <w:t xml:space="preserve">A </w:t>
      </w:r>
      <w:r w:rsidR="00FC0750" w:rsidRPr="00BF08B1">
        <w:rPr>
          <w:szCs w:val="24"/>
        </w:rPr>
        <w:t xml:space="preserve">fenti esetekben a normál </w:t>
      </w:r>
      <w:r w:rsidRPr="00BF08B1">
        <w:rPr>
          <w:szCs w:val="24"/>
        </w:rPr>
        <w:t xml:space="preserve">ügyfél-átvilágítási intézkedéseken túlmenően </w:t>
      </w:r>
      <w:r w:rsidR="00CF303D" w:rsidRPr="00BF08B1">
        <w:rPr>
          <w:szCs w:val="24"/>
        </w:rPr>
        <w:t xml:space="preserve">további </w:t>
      </w:r>
      <w:r w:rsidRPr="00BF08B1">
        <w:rPr>
          <w:szCs w:val="24"/>
        </w:rPr>
        <w:t xml:space="preserve">ügyfél-átvilágítási intézkedéseket is </w:t>
      </w:r>
      <w:r w:rsidR="00AB5D0A" w:rsidRPr="00BF08B1">
        <w:rPr>
          <w:szCs w:val="24"/>
        </w:rPr>
        <w:t xml:space="preserve">el kell </w:t>
      </w:r>
      <w:r w:rsidR="00CF303D" w:rsidRPr="00BF08B1">
        <w:rPr>
          <w:szCs w:val="24"/>
        </w:rPr>
        <w:t>végezni:</w:t>
      </w:r>
    </w:p>
    <w:p w14:paraId="0629F2F6" w14:textId="77777777" w:rsidR="00FC0750" w:rsidRPr="00BF08B1" w:rsidRDefault="00FC0750" w:rsidP="00F64C0C">
      <w:pPr>
        <w:pStyle w:val="BodyText21"/>
        <w:ind w:right="84"/>
        <w:rPr>
          <w:szCs w:val="24"/>
        </w:rPr>
      </w:pPr>
    </w:p>
    <w:p w14:paraId="35413578" w14:textId="77777777" w:rsidR="00FC0750" w:rsidRPr="00BF08B1" w:rsidRDefault="00AB5D0A" w:rsidP="00F64C0C">
      <w:pPr>
        <w:pStyle w:val="Cmsor3"/>
        <w:ind w:left="0" w:firstLine="0"/>
        <w:rPr>
          <w:i w:val="0"/>
          <w:szCs w:val="24"/>
          <w:u w:val="single"/>
        </w:rPr>
      </w:pPr>
      <w:bookmarkStart w:id="73" w:name="_Toc487033628"/>
      <w:bookmarkStart w:id="74" w:name="_Toc487034289"/>
      <w:bookmarkStart w:id="75" w:name="_Toc487034703"/>
      <w:bookmarkStart w:id="76" w:name="_Toc488313376"/>
      <w:bookmarkStart w:id="77" w:name="_Toc489867174"/>
      <w:r w:rsidRPr="00BF08B1">
        <w:rPr>
          <w:i w:val="0"/>
          <w:szCs w:val="24"/>
          <w:u w:val="single"/>
        </w:rPr>
        <w:t>V</w:t>
      </w:r>
      <w:r w:rsidR="00076158" w:rsidRPr="00BF08B1">
        <w:rPr>
          <w:i w:val="0"/>
          <w:szCs w:val="24"/>
          <w:u w:val="single"/>
        </w:rPr>
        <w:t>.4.1</w:t>
      </w:r>
      <w:r w:rsidR="00FC0750" w:rsidRPr="00BF08B1">
        <w:rPr>
          <w:i w:val="0"/>
          <w:szCs w:val="24"/>
          <w:u w:val="single"/>
        </w:rPr>
        <w:t>. Személyesen meg nem jelenő ügyfél</w:t>
      </w:r>
      <w:bookmarkEnd w:id="73"/>
      <w:bookmarkEnd w:id="74"/>
      <w:bookmarkEnd w:id="75"/>
      <w:bookmarkEnd w:id="76"/>
      <w:bookmarkEnd w:id="77"/>
    </w:p>
    <w:p w14:paraId="21AD01C1" w14:textId="77777777" w:rsidR="00FC0750" w:rsidRPr="00BF08B1" w:rsidRDefault="00FC0750" w:rsidP="00F64C0C">
      <w:pPr>
        <w:pStyle w:val="BodyText21"/>
        <w:ind w:right="84"/>
        <w:rPr>
          <w:b/>
          <w:szCs w:val="24"/>
        </w:rPr>
      </w:pPr>
    </w:p>
    <w:p w14:paraId="052915B2" w14:textId="77777777" w:rsidR="00DB1C9E" w:rsidRPr="00BF08B1" w:rsidRDefault="00DB1C9E" w:rsidP="00F64C0C">
      <w:pPr>
        <w:pStyle w:val="BodyText21"/>
        <w:ind w:right="84"/>
        <w:rPr>
          <w:szCs w:val="24"/>
        </w:rPr>
      </w:pPr>
      <w:r w:rsidRPr="00BF08B1">
        <w:rPr>
          <w:szCs w:val="24"/>
        </w:rPr>
        <w:t>Az azonosítás és a személyazonosság igazoló ellenőrzése érdekében a</w:t>
      </w:r>
      <w:r w:rsidR="004A2AF5" w:rsidRPr="00BF08B1">
        <w:rPr>
          <w:szCs w:val="24"/>
        </w:rPr>
        <w:t xml:space="preserve">z azonosítási adatokat </w:t>
      </w:r>
      <w:r w:rsidRPr="00BF08B1">
        <w:rPr>
          <w:szCs w:val="24"/>
        </w:rPr>
        <w:t>tartalmazó</w:t>
      </w:r>
      <w:r w:rsidR="004A2AF5" w:rsidRPr="00BF08B1">
        <w:rPr>
          <w:szCs w:val="24"/>
        </w:rPr>
        <w:t xml:space="preserve"> </w:t>
      </w:r>
      <w:r w:rsidRPr="00BF08B1">
        <w:rPr>
          <w:szCs w:val="24"/>
        </w:rPr>
        <w:t>okirat</w:t>
      </w:r>
      <w:r w:rsidR="004A2AF5" w:rsidRPr="00BF08B1">
        <w:rPr>
          <w:szCs w:val="24"/>
        </w:rPr>
        <w:t>ok</w:t>
      </w:r>
      <w:r w:rsidRPr="00BF08B1">
        <w:rPr>
          <w:szCs w:val="24"/>
        </w:rPr>
        <w:t xml:space="preserve"> hiteles másolatát</w:t>
      </w:r>
      <w:r w:rsidR="0010574F" w:rsidRPr="00BF08B1">
        <w:rPr>
          <w:szCs w:val="24"/>
        </w:rPr>
        <w:t xml:space="preserve"> kell </w:t>
      </w:r>
      <w:r w:rsidR="00D23F8B" w:rsidRPr="00BF08B1">
        <w:rPr>
          <w:szCs w:val="24"/>
        </w:rPr>
        <w:t xml:space="preserve">minden esetben </w:t>
      </w:r>
      <w:r w:rsidR="0010574F" w:rsidRPr="00BF08B1">
        <w:rPr>
          <w:szCs w:val="24"/>
        </w:rPr>
        <w:t>megkérni</w:t>
      </w:r>
      <w:r w:rsidRPr="00BF08B1">
        <w:rPr>
          <w:szCs w:val="24"/>
        </w:rPr>
        <w:t>, ha az ügyfél, a rendelkezésre jogosult, a képviselő vagy a meghatalmazott nem jelent meg személyesen az azonosítás és a személyazonosság igazoló ellenőrzése céljából.</w:t>
      </w:r>
      <w:r w:rsidR="00D23F8B" w:rsidRPr="00BF08B1">
        <w:rPr>
          <w:szCs w:val="24"/>
        </w:rPr>
        <w:t xml:space="preserve"> </w:t>
      </w:r>
    </w:p>
    <w:p w14:paraId="1431F335" w14:textId="77777777" w:rsidR="00DB1C9E" w:rsidRPr="00BF08B1" w:rsidRDefault="00DB1C9E" w:rsidP="00F64C0C">
      <w:pPr>
        <w:pStyle w:val="BodyText21"/>
        <w:ind w:right="84"/>
        <w:rPr>
          <w:szCs w:val="24"/>
        </w:rPr>
      </w:pPr>
    </w:p>
    <w:p w14:paraId="5B4BEBCE" w14:textId="77777777" w:rsidR="00DB1C9E" w:rsidRPr="00BF08B1" w:rsidRDefault="00DB1C9E" w:rsidP="00F64C0C">
      <w:pPr>
        <w:pStyle w:val="BodyText21"/>
        <w:ind w:right="84"/>
        <w:rPr>
          <w:szCs w:val="24"/>
        </w:rPr>
      </w:pPr>
      <w:r w:rsidRPr="00BF08B1">
        <w:rPr>
          <w:szCs w:val="24"/>
        </w:rPr>
        <w:t>Az okirat hiteles másolata abban az esetben fogadható el az azonosítás és a személyazonosság igazoló ellenőrzése teljesítéséhez, ha</w:t>
      </w:r>
    </w:p>
    <w:p w14:paraId="0AA2167B" w14:textId="77777777" w:rsidR="004A2AF5" w:rsidRPr="00BF08B1" w:rsidRDefault="004A2AF5" w:rsidP="00F64C0C">
      <w:pPr>
        <w:pStyle w:val="BodyText21"/>
        <w:ind w:right="84"/>
        <w:rPr>
          <w:szCs w:val="24"/>
        </w:rPr>
      </w:pPr>
    </w:p>
    <w:p w14:paraId="07451B98" w14:textId="77777777" w:rsidR="00DB1C9E" w:rsidRPr="00BF08B1" w:rsidRDefault="00DB1C9E" w:rsidP="00B7557E">
      <w:pPr>
        <w:pStyle w:val="BodyText21"/>
        <w:numPr>
          <w:ilvl w:val="1"/>
          <w:numId w:val="18"/>
        </w:numPr>
        <w:ind w:left="1276" w:right="84" w:hanging="567"/>
        <w:rPr>
          <w:szCs w:val="24"/>
        </w:rPr>
      </w:pPr>
      <w:r w:rsidRPr="00BF08B1">
        <w:rPr>
          <w:szCs w:val="24"/>
        </w:rPr>
        <w:t>azt közjegyző vagy magyar külképviseleti hatóság a közjegyzőkről szóló törvény másolat hitelesítésének tanúsítására vonatkozó szabályai szerint hitelesítette, vagy</w:t>
      </w:r>
    </w:p>
    <w:p w14:paraId="01403E76" w14:textId="77777777" w:rsidR="00DB1C9E" w:rsidRPr="00BF08B1" w:rsidRDefault="00DB1C9E" w:rsidP="00B7557E">
      <w:pPr>
        <w:pStyle w:val="BodyText21"/>
        <w:numPr>
          <w:ilvl w:val="1"/>
          <w:numId w:val="18"/>
        </w:numPr>
        <w:ind w:left="1276" w:right="84" w:hanging="567"/>
        <w:rPr>
          <w:szCs w:val="24"/>
        </w:rPr>
      </w:pPr>
      <w:r w:rsidRPr="00BF08B1">
        <w:rPr>
          <w:szCs w:val="24"/>
        </w:rPr>
        <w:t>a másolatot az okirat kiállításának helye szerinti állam hiteles másolat készítésére feljogosított hatósága készítette, és - nemzetközi szerződés eltérő rendelkezése hiányában - a magyar külképviseleti hatóság felülhitelesítette e hatóság másolaton szereplő aláírását és bélyegzőlenyomatát.</w:t>
      </w:r>
    </w:p>
    <w:p w14:paraId="18A8D6BD" w14:textId="77777777" w:rsidR="00DB1C9E" w:rsidRPr="00BF08B1" w:rsidRDefault="00DB1C9E" w:rsidP="00DB1C9E">
      <w:pPr>
        <w:pStyle w:val="BodyText21"/>
        <w:ind w:right="84"/>
        <w:rPr>
          <w:szCs w:val="24"/>
        </w:rPr>
      </w:pPr>
    </w:p>
    <w:p w14:paraId="2042C809" w14:textId="102807E2" w:rsidR="00C562BE" w:rsidRPr="00BF08B1" w:rsidRDefault="00E60E06" w:rsidP="00C562BE">
      <w:pPr>
        <w:rPr>
          <w:rFonts w:ascii="Times New Roman" w:hAnsi="Times New Roman"/>
          <w:b/>
          <w:szCs w:val="24"/>
        </w:rPr>
      </w:pPr>
      <w:r w:rsidRPr="00BF08B1">
        <w:rPr>
          <w:rFonts w:ascii="Times New Roman" w:hAnsi="Times New Roman"/>
          <w:szCs w:val="24"/>
        </w:rPr>
        <w:t xml:space="preserve">A </w:t>
      </w:r>
      <w:r w:rsidR="002C0CFF" w:rsidRPr="00BF08B1">
        <w:rPr>
          <w:rFonts w:ascii="Times New Roman" w:hAnsi="Times New Roman"/>
          <w:szCs w:val="24"/>
        </w:rPr>
        <w:t xml:space="preserve">személyesen meg nem jelent ügyfél esetén </w:t>
      </w:r>
      <w:r w:rsidRPr="00BF08B1">
        <w:rPr>
          <w:rFonts w:ascii="Times New Roman" w:hAnsi="Times New Roman"/>
          <w:szCs w:val="24"/>
        </w:rPr>
        <w:t xml:space="preserve">az üzleti kapcsolat létesítésére, az ügyleti megbízás teljesítésére kizárólag </w:t>
      </w:r>
      <w:r w:rsidR="00EC4F2F" w:rsidRPr="00BF08B1">
        <w:rPr>
          <w:rFonts w:ascii="Times New Roman" w:hAnsi="Times New Roman"/>
          <w:szCs w:val="24"/>
        </w:rPr>
        <w:t>a Szolgáltató</w:t>
      </w:r>
      <w:r w:rsidR="00516171" w:rsidRPr="00BF08B1">
        <w:rPr>
          <w:rFonts w:ascii="Times New Roman" w:hAnsi="Times New Roman"/>
          <w:szCs w:val="24"/>
        </w:rPr>
        <w:t xml:space="preserve"> mindenkori ügyvezetője</w:t>
      </w:r>
      <w:r w:rsidRPr="00BF08B1">
        <w:rPr>
          <w:rFonts w:ascii="Times New Roman" w:hAnsi="Times New Roman"/>
          <w:szCs w:val="24"/>
        </w:rPr>
        <w:t xml:space="preserve"> jóváhagyását követően kerülhet sor</w:t>
      </w:r>
      <w:r w:rsidR="005608D9" w:rsidRPr="00BF08B1">
        <w:rPr>
          <w:rFonts w:ascii="Times New Roman" w:hAnsi="Times New Roman"/>
          <w:szCs w:val="24"/>
        </w:rPr>
        <w:t>.</w:t>
      </w:r>
    </w:p>
    <w:p w14:paraId="4E97EA92" w14:textId="77777777" w:rsidR="00516171" w:rsidRPr="00BF08B1" w:rsidRDefault="00516171" w:rsidP="00516171">
      <w:pPr>
        <w:pStyle w:val="BodyText21"/>
        <w:ind w:right="84"/>
        <w:rPr>
          <w:szCs w:val="24"/>
        </w:rPr>
      </w:pPr>
    </w:p>
    <w:p w14:paraId="0D93BAD2" w14:textId="0C6660B0" w:rsidR="00516171" w:rsidRPr="00BF08B1" w:rsidRDefault="00516171" w:rsidP="00516171">
      <w:pPr>
        <w:pStyle w:val="BodyText21"/>
        <w:ind w:right="84"/>
        <w:rPr>
          <w:szCs w:val="24"/>
        </w:rPr>
      </w:pPr>
      <w:r w:rsidRPr="00BF08B1">
        <w:rPr>
          <w:szCs w:val="24"/>
        </w:rPr>
        <w:t>Az okirat hiteles másolata abban az esetben fogadható el az azonosítás és a személyazonosság igazoló ellenőrzése teljesítéséhez, ha</w:t>
      </w:r>
    </w:p>
    <w:p w14:paraId="7772CC13" w14:textId="77777777" w:rsidR="00516171" w:rsidRPr="00BF08B1" w:rsidRDefault="00516171" w:rsidP="00516171">
      <w:pPr>
        <w:pStyle w:val="BodyText21"/>
        <w:ind w:right="84"/>
        <w:rPr>
          <w:szCs w:val="24"/>
        </w:rPr>
      </w:pPr>
    </w:p>
    <w:p w14:paraId="0A0BE12D" w14:textId="77777777" w:rsidR="00516171" w:rsidRPr="00BF08B1" w:rsidRDefault="00516171" w:rsidP="00516171">
      <w:pPr>
        <w:pStyle w:val="BodyText21"/>
        <w:numPr>
          <w:ilvl w:val="1"/>
          <w:numId w:val="18"/>
        </w:numPr>
        <w:ind w:left="1276" w:right="84" w:hanging="567"/>
        <w:rPr>
          <w:szCs w:val="24"/>
        </w:rPr>
      </w:pPr>
      <w:r w:rsidRPr="00BF08B1">
        <w:rPr>
          <w:szCs w:val="24"/>
        </w:rPr>
        <w:t>azt közjegyző vagy magyar külképviseleti hatóság a közjegyzőkről szóló törvény (a továbbiakban: Kjtv.) másolat hitelesítésének tanúsítására vonatkozó szabályai szerint hitelesítette, vagy</w:t>
      </w:r>
    </w:p>
    <w:p w14:paraId="04CA40F6" w14:textId="77777777" w:rsidR="00516171" w:rsidRPr="00BF08B1" w:rsidRDefault="00516171" w:rsidP="00516171">
      <w:pPr>
        <w:pStyle w:val="BodyText21"/>
        <w:numPr>
          <w:ilvl w:val="1"/>
          <w:numId w:val="18"/>
        </w:numPr>
        <w:ind w:left="1276" w:right="84" w:hanging="567"/>
        <w:rPr>
          <w:szCs w:val="24"/>
        </w:rPr>
      </w:pPr>
      <w:r w:rsidRPr="00BF08B1">
        <w:rPr>
          <w:szCs w:val="24"/>
        </w:rPr>
        <w:t>a másolatot az okirat kiállításának helye szerinti állam hiteles másolat készítésére feljogosított hatósága készítette, és - nemzetközi szerződés eltérő rendelkezése hiányában - a magyar külképviseleti hatóság felülhitelesítette e hatóság másolaton szereplő aláírását és bélyegzőlenyomatát.</w:t>
      </w:r>
    </w:p>
    <w:p w14:paraId="623221D1" w14:textId="77777777" w:rsidR="00E60E06" w:rsidRPr="00BF08B1" w:rsidRDefault="00E60E06" w:rsidP="00E60E06">
      <w:pPr>
        <w:rPr>
          <w:rFonts w:ascii="Times New Roman" w:hAnsi="Times New Roman"/>
          <w:szCs w:val="24"/>
        </w:rPr>
      </w:pPr>
    </w:p>
    <w:p w14:paraId="38483115" w14:textId="36098E4B" w:rsidR="0088582A" w:rsidRPr="00BF08B1" w:rsidRDefault="005608D9" w:rsidP="00E60E06">
      <w:pPr>
        <w:rPr>
          <w:rFonts w:ascii="Times New Roman" w:hAnsi="Times New Roman"/>
          <w:i/>
          <w:iCs/>
          <w:szCs w:val="24"/>
        </w:rPr>
      </w:pPr>
      <w:r w:rsidRPr="00BF08B1">
        <w:rPr>
          <w:rFonts w:ascii="Times New Roman" w:hAnsi="Times New Roman"/>
          <w:i/>
          <w:iCs/>
          <w:szCs w:val="24"/>
        </w:rPr>
        <w:t>A Szolgálató magyar és angol</w:t>
      </w:r>
      <w:r w:rsidR="002D1645" w:rsidRPr="00BF08B1">
        <w:rPr>
          <w:rFonts w:ascii="Times New Roman" w:hAnsi="Times New Roman"/>
          <w:i/>
          <w:iCs/>
          <w:szCs w:val="24"/>
        </w:rPr>
        <w:t xml:space="preserve"> nyelvű iratokat fogad el fordítás nélkül, </w:t>
      </w:r>
      <w:r w:rsidRPr="00BF08B1">
        <w:rPr>
          <w:rFonts w:ascii="Times New Roman" w:hAnsi="Times New Roman"/>
          <w:i/>
          <w:iCs/>
          <w:szCs w:val="24"/>
        </w:rPr>
        <w:t>más nyelvek esetén az iratok</w:t>
      </w:r>
      <w:r w:rsidR="00DF6280" w:rsidRPr="00BF08B1">
        <w:rPr>
          <w:rFonts w:ascii="Times New Roman" w:hAnsi="Times New Roman"/>
          <w:i/>
          <w:iCs/>
          <w:szCs w:val="24"/>
        </w:rPr>
        <w:t xml:space="preserve">ról egyszerű fordítást kér. </w:t>
      </w:r>
      <w:r w:rsidR="002D1645" w:rsidRPr="00BF08B1">
        <w:rPr>
          <w:rFonts w:ascii="Times New Roman" w:hAnsi="Times New Roman"/>
          <w:i/>
          <w:iCs/>
          <w:szCs w:val="24"/>
        </w:rPr>
        <w:t xml:space="preserve"> </w:t>
      </w:r>
    </w:p>
    <w:p w14:paraId="27A4B2C8" w14:textId="77777777" w:rsidR="00DF6280" w:rsidRPr="00BF08B1" w:rsidRDefault="00DF6280" w:rsidP="00E60E06">
      <w:pPr>
        <w:rPr>
          <w:rFonts w:ascii="Times New Roman" w:hAnsi="Times New Roman"/>
          <w:i/>
          <w:iCs/>
          <w:szCs w:val="24"/>
        </w:rPr>
      </w:pPr>
    </w:p>
    <w:p w14:paraId="001C7C69" w14:textId="77777777" w:rsidR="0064499D" w:rsidRPr="00BF08B1" w:rsidRDefault="0064499D" w:rsidP="0088582A">
      <w:pPr>
        <w:rPr>
          <w:rFonts w:ascii="Times New Roman" w:hAnsi="Times New Roman"/>
          <w:szCs w:val="24"/>
          <w:lang w:eastAsia="x-none"/>
        </w:rPr>
      </w:pPr>
    </w:p>
    <w:p w14:paraId="5FDD7A7F" w14:textId="77777777" w:rsidR="003C314C" w:rsidRPr="00BF08B1" w:rsidRDefault="00AB5D0A" w:rsidP="00F64C0C">
      <w:pPr>
        <w:pStyle w:val="Cmsor3"/>
        <w:ind w:left="0" w:firstLine="0"/>
        <w:rPr>
          <w:i w:val="0"/>
          <w:szCs w:val="24"/>
          <w:u w:val="single"/>
        </w:rPr>
      </w:pPr>
      <w:bookmarkStart w:id="78" w:name="_Toc487033629"/>
      <w:bookmarkStart w:id="79" w:name="_Toc487034290"/>
      <w:bookmarkStart w:id="80" w:name="_Toc487034704"/>
      <w:bookmarkStart w:id="81" w:name="_Toc488313377"/>
      <w:bookmarkStart w:id="82" w:name="_Toc489867175"/>
      <w:r w:rsidRPr="00BF08B1">
        <w:rPr>
          <w:i w:val="0"/>
          <w:szCs w:val="24"/>
          <w:u w:val="single"/>
        </w:rPr>
        <w:t>V</w:t>
      </w:r>
      <w:r w:rsidR="003C314C" w:rsidRPr="00BF08B1">
        <w:rPr>
          <w:i w:val="0"/>
          <w:szCs w:val="24"/>
          <w:u w:val="single"/>
        </w:rPr>
        <w:t>.4.</w:t>
      </w:r>
      <w:r w:rsidR="00076158" w:rsidRPr="00BF08B1">
        <w:rPr>
          <w:i w:val="0"/>
          <w:szCs w:val="24"/>
          <w:u w:val="single"/>
        </w:rPr>
        <w:t>2</w:t>
      </w:r>
      <w:r w:rsidR="003C314C" w:rsidRPr="00BF08B1">
        <w:rPr>
          <w:i w:val="0"/>
          <w:szCs w:val="24"/>
          <w:u w:val="single"/>
        </w:rPr>
        <w:t>. Kiemelt közszereplők</w:t>
      </w:r>
      <w:r w:rsidR="001D15E7" w:rsidRPr="00BF08B1">
        <w:rPr>
          <w:i w:val="0"/>
          <w:szCs w:val="24"/>
          <w:u w:val="single"/>
        </w:rPr>
        <w:t xml:space="preserve"> átvilágítása</w:t>
      </w:r>
      <w:bookmarkEnd w:id="78"/>
      <w:bookmarkEnd w:id="79"/>
      <w:bookmarkEnd w:id="80"/>
      <w:bookmarkEnd w:id="81"/>
      <w:bookmarkEnd w:id="82"/>
    </w:p>
    <w:p w14:paraId="4EB13660" w14:textId="77777777" w:rsidR="00FC0750" w:rsidRPr="00BF08B1" w:rsidRDefault="00FC0750" w:rsidP="00377CC4">
      <w:pPr>
        <w:pStyle w:val="BodyText21"/>
        <w:ind w:right="84"/>
        <w:rPr>
          <w:szCs w:val="24"/>
        </w:rPr>
      </w:pPr>
      <w:r w:rsidRPr="00BF08B1">
        <w:rPr>
          <w:szCs w:val="24"/>
        </w:rPr>
        <w:tab/>
      </w:r>
    </w:p>
    <w:p w14:paraId="7F7FD9BD" w14:textId="0C71B9CF" w:rsidR="002C0CFF" w:rsidRPr="00BF08B1" w:rsidRDefault="003C314C" w:rsidP="002C0CFF">
      <w:pPr>
        <w:autoSpaceDE w:val="0"/>
        <w:autoSpaceDN w:val="0"/>
        <w:adjustRightInd w:val="0"/>
        <w:rPr>
          <w:rFonts w:ascii="Times New Roman" w:hAnsi="Times New Roman"/>
          <w:szCs w:val="24"/>
        </w:rPr>
      </w:pPr>
      <w:r w:rsidRPr="00BF08B1">
        <w:rPr>
          <w:rFonts w:ascii="Times New Roman" w:hAnsi="Times New Roman"/>
          <w:szCs w:val="24"/>
        </w:rPr>
        <w:t>A természetes személy ügyfél köteles személyes megjelenéssel írásbeli nyilatkozatot</w:t>
      </w:r>
      <w:r w:rsidR="000625B5" w:rsidRPr="00BF08B1">
        <w:rPr>
          <w:rFonts w:ascii="Times New Roman" w:hAnsi="Times New Roman"/>
          <w:szCs w:val="24"/>
        </w:rPr>
        <w:t xml:space="preserve"> </w:t>
      </w:r>
      <w:r w:rsidR="00A655BE" w:rsidRPr="00BF08B1">
        <w:rPr>
          <w:rFonts w:ascii="Times New Roman" w:hAnsi="Times New Roman"/>
          <w:szCs w:val="24"/>
        </w:rPr>
        <w:t>(</w:t>
      </w:r>
      <w:r w:rsidR="00C831AD" w:rsidRPr="00BF08B1">
        <w:rPr>
          <w:rFonts w:ascii="Times New Roman" w:hAnsi="Times New Roman"/>
          <w:szCs w:val="24"/>
        </w:rPr>
        <w:t xml:space="preserve">5. számú melléklet: </w:t>
      </w:r>
      <w:r w:rsidR="00A655BE" w:rsidRPr="00BF08B1">
        <w:rPr>
          <w:rFonts w:ascii="Times New Roman" w:hAnsi="Times New Roman"/>
          <w:szCs w:val="24"/>
        </w:rPr>
        <w:t>kiemelt közszereplői nyilatkozat)</w:t>
      </w:r>
      <w:r w:rsidR="00EC4F2F" w:rsidRPr="00BF08B1">
        <w:rPr>
          <w:rFonts w:ascii="Times New Roman" w:hAnsi="Times New Roman"/>
          <w:szCs w:val="24"/>
        </w:rPr>
        <w:t xml:space="preserve"> tenni </w:t>
      </w:r>
      <w:r w:rsidRPr="00BF08B1">
        <w:rPr>
          <w:rFonts w:ascii="Times New Roman" w:hAnsi="Times New Roman"/>
          <w:szCs w:val="24"/>
        </w:rPr>
        <w:t xml:space="preserve">arra vonatkozóan, hogy kiemelt közszereplőnek minősül-e. Ha </w:t>
      </w:r>
      <w:r w:rsidR="00990BB6" w:rsidRPr="00BF08B1">
        <w:rPr>
          <w:rFonts w:ascii="Times New Roman" w:hAnsi="Times New Roman"/>
          <w:szCs w:val="24"/>
        </w:rPr>
        <w:t xml:space="preserve">igen, akkor </w:t>
      </w:r>
      <w:r w:rsidR="00CA49EC" w:rsidRPr="00BF08B1">
        <w:rPr>
          <w:rFonts w:ascii="Times New Roman" w:hAnsi="Times New Roman"/>
          <w:szCs w:val="24"/>
        </w:rPr>
        <w:t>a</w:t>
      </w:r>
      <w:r w:rsidR="00C57758" w:rsidRPr="00BF08B1">
        <w:rPr>
          <w:rFonts w:ascii="Times New Roman" w:hAnsi="Times New Roman"/>
          <w:szCs w:val="24"/>
        </w:rPr>
        <w:t xml:space="preserve"> nyilatkozatnak tartalmaznia kell, hogy melyik pont alapján minősül annak.</w:t>
      </w:r>
      <w:r w:rsidR="00CA49EC" w:rsidRPr="00BF08B1">
        <w:rPr>
          <w:rFonts w:ascii="Times New Roman" w:hAnsi="Times New Roman"/>
          <w:szCs w:val="24"/>
        </w:rPr>
        <w:t xml:space="preserve"> A nyilatkozatnak tartalmaznia kell továbbá a pénzeszközök forrására vonatkozó információt. </w:t>
      </w:r>
    </w:p>
    <w:p w14:paraId="66D111D5" w14:textId="77777777" w:rsidR="003C314C" w:rsidRPr="00BF08B1" w:rsidRDefault="003C314C" w:rsidP="003C314C">
      <w:pPr>
        <w:rPr>
          <w:rFonts w:ascii="Times New Roman" w:hAnsi="Times New Roman"/>
          <w:szCs w:val="24"/>
        </w:rPr>
      </w:pPr>
    </w:p>
    <w:p w14:paraId="64834668" w14:textId="2CCC1B7C" w:rsidR="0055675C" w:rsidRPr="00BF08B1" w:rsidRDefault="0055675C" w:rsidP="0055675C">
      <w:pPr>
        <w:autoSpaceDE w:val="0"/>
        <w:autoSpaceDN w:val="0"/>
        <w:adjustRightInd w:val="0"/>
        <w:rPr>
          <w:rFonts w:ascii="Times New Roman" w:hAnsi="Times New Roman"/>
          <w:szCs w:val="24"/>
        </w:rPr>
      </w:pPr>
      <w:r w:rsidRPr="00BF08B1">
        <w:rPr>
          <w:rFonts w:ascii="Times New Roman" w:hAnsi="Times New Roman"/>
          <w:szCs w:val="24"/>
        </w:rPr>
        <w:t xml:space="preserve">A Bit. 2. melléklete szerinti életbiztosítási ágba tartozó biztosítások esetén az ügyfél köteles személyes megjelenéssel írásbeli nyilatkozatot tenni, </w:t>
      </w:r>
      <w:r w:rsidR="00CA49EC" w:rsidRPr="00BF08B1">
        <w:rPr>
          <w:rFonts w:ascii="Times New Roman" w:hAnsi="Times New Roman"/>
          <w:szCs w:val="24"/>
        </w:rPr>
        <w:t>(</w:t>
      </w:r>
      <w:r w:rsidR="007D27A6" w:rsidRPr="00BF08B1">
        <w:rPr>
          <w:rFonts w:ascii="Times New Roman" w:hAnsi="Times New Roman"/>
          <w:szCs w:val="24"/>
        </w:rPr>
        <w:t>4</w:t>
      </w:r>
      <w:r w:rsidR="00C831AD" w:rsidRPr="00BF08B1">
        <w:rPr>
          <w:rFonts w:ascii="Times New Roman" w:hAnsi="Times New Roman"/>
          <w:szCs w:val="24"/>
        </w:rPr>
        <w:t xml:space="preserve">. számú melléklet: </w:t>
      </w:r>
      <w:r w:rsidR="00E03D1E" w:rsidRPr="00BF08B1">
        <w:rPr>
          <w:rFonts w:ascii="Times New Roman" w:hAnsi="Times New Roman"/>
          <w:szCs w:val="24"/>
        </w:rPr>
        <w:t xml:space="preserve">tényleges tulajdonos </w:t>
      </w:r>
      <w:r w:rsidR="00CA49EC" w:rsidRPr="00BF08B1">
        <w:rPr>
          <w:rFonts w:ascii="Times New Roman" w:hAnsi="Times New Roman"/>
          <w:szCs w:val="24"/>
        </w:rPr>
        <w:t>kiemelt közszereplői nyilatkozat</w:t>
      </w:r>
      <w:r w:rsidR="00E03D1E" w:rsidRPr="00BF08B1">
        <w:rPr>
          <w:rFonts w:ascii="Times New Roman" w:hAnsi="Times New Roman"/>
          <w:szCs w:val="24"/>
        </w:rPr>
        <w:t>a</w:t>
      </w:r>
      <w:r w:rsidR="00CA49EC" w:rsidRPr="00BF08B1">
        <w:rPr>
          <w:rFonts w:ascii="Times New Roman" w:hAnsi="Times New Roman"/>
          <w:szCs w:val="24"/>
        </w:rPr>
        <w:t>)</w:t>
      </w:r>
      <w:r w:rsidR="00EC4F2F" w:rsidRPr="00BF08B1">
        <w:rPr>
          <w:rFonts w:ascii="Times New Roman" w:hAnsi="Times New Roman"/>
          <w:szCs w:val="24"/>
        </w:rPr>
        <w:t xml:space="preserve"> </w:t>
      </w:r>
      <w:r w:rsidRPr="00BF08B1">
        <w:rPr>
          <w:rFonts w:ascii="Times New Roman" w:hAnsi="Times New Roman"/>
          <w:szCs w:val="24"/>
        </w:rPr>
        <w:t>arra vonatkozóan,</w:t>
      </w:r>
      <w:r w:rsidRPr="00BF08B1">
        <w:rPr>
          <w:rFonts w:ascii="Times New Roman" w:hAnsi="Times New Roman"/>
          <w:b/>
          <w:szCs w:val="24"/>
        </w:rPr>
        <w:t xml:space="preserve"> </w:t>
      </w:r>
      <w:r w:rsidRPr="00BF08B1">
        <w:rPr>
          <w:rFonts w:ascii="Times New Roman" w:hAnsi="Times New Roman"/>
          <w:szCs w:val="24"/>
        </w:rPr>
        <w:t xml:space="preserve">hogy a kedvezményezett, illetve a biztosítási szerződés alapján a biztosító szolgáltatására jogosult, továbbá annak tényleges tulajdonosa kiemelt közszereplőnek minősül-e. </w:t>
      </w:r>
      <w:r w:rsidR="00C57758" w:rsidRPr="00BF08B1">
        <w:rPr>
          <w:rFonts w:ascii="Times New Roman" w:hAnsi="Times New Roman"/>
          <w:szCs w:val="24"/>
        </w:rPr>
        <w:t xml:space="preserve">Ha igen, akkor </w:t>
      </w:r>
      <w:r w:rsidR="00E03D1E" w:rsidRPr="00BF08B1">
        <w:rPr>
          <w:rFonts w:ascii="Times New Roman" w:hAnsi="Times New Roman"/>
          <w:szCs w:val="24"/>
        </w:rPr>
        <w:t>a</w:t>
      </w:r>
      <w:r w:rsidR="00C57758" w:rsidRPr="00BF08B1">
        <w:rPr>
          <w:rFonts w:ascii="Times New Roman" w:hAnsi="Times New Roman"/>
          <w:szCs w:val="24"/>
        </w:rPr>
        <w:t xml:space="preserve"> nyilatkozatnak tartalmaznia kell, hogy melyik pont alapján minősül annak.</w:t>
      </w:r>
      <w:r w:rsidRPr="00BF08B1">
        <w:rPr>
          <w:rFonts w:ascii="Times New Roman" w:hAnsi="Times New Roman"/>
          <w:szCs w:val="24"/>
        </w:rPr>
        <w:t xml:space="preserve"> Az ügyfél a nyilatkozatot az üzleti kapcsolat létesítését követően is megteheti</w:t>
      </w:r>
      <w:r w:rsidR="00C57758" w:rsidRPr="00BF08B1">
        <w:rPr>
          <w:rFonts w:ascii="Times New Roman" w:hAnsi="Times New Roman"/>
          <w:szCs w:val="24"/>
        </w:rPr>
        <w:t>, de</w:t>
      </w:r>
      <w:r w:rsidRPr="00BF08B1">
        <w:rPr>
          <w:rFonts w:ascii="Times New Roman" w:hAnsi="Times New Roman"/>
          <w:szCs w:val="24"/>
        </w:rPr>
        <w:t xml:space="preserve"> </w:t>
      </w:r>
      <w:r w:rsidR="00C57758" w:rsidRPr="00BF08B1">
        <w:rPr>
          <w:rFonts w:ascii="Times New Roman" w:hAnsi="Times New Roman"/>
          <w:szCs w:val="24"/>
        </w:rPr>
        <w:t>e</w:t>
      </w:r>
      <w:r w:rsidRPr="00BF08B1">
        <w:rPr>
          <w:rFonts w:ascii="Times New Roman" w:hAnsi="Times New Roman"/>
          <w:szCs w:val="24"/>
        </w:rPr>
        <w:t>bben az esetben a nyilatkozat megtételének a kifizetéssel egyidejűleg vagy azt megelőzően kell megtörténnie, illetve azzal egyidejűleg vagy azt megelőzően, hogy a biztosítás egészben vagy részben engedményezésre kerül.</w:t>
      </w:r>
    </w:p>
    <w:p w14:paraId="1B30F932" w14:textId="77777777" w:rsidR="0055675C" w:rsidRPr="00BF08B1" w:rsidRDefault="0055675C" w:rsidP="003C314C">
      <w:pPr>
        <w:rPr>
          <w:rFonts w:ascii="Times New Roman" w:hAnsi="Times New Roman"/>
          <w:szCs w:val="24"/>
        </w:rPr>
      </w:pPr>
    </w:p>
    <w:p w14:paraId="40D4BED8" w14:textId="5BFE9BCB" w:rsidR="003C314C" w:rsidRPr="00BF08B1" w:rsidRDefault="00990BB6" w:rsidP="003C314C">
      <w:pPr>
        <w:rPr>
          <w:rFonts w:ascii="Times New Roman" w:hAnsi="Times New Roman"/>
          <w:szCs w:val="24"/>
        </w:rPr>
      </w:pPr>
      <w:r w:rsidRPr="00BF08B1">
        <w:rPr>
          <w:rFonts w:ascii="Times New Roman" w:hAnsi="Times New Roman"/>
          <w:szCs w:val="24"/>
        </w:rPr>
        <w:t xml:space="preserve">Intézkedéseket kell </w:t>
      </w:r>
      <w:r w:rsidR="003C314C" w:rsidRPr="00BF08B1">
        <w:rPr>
          <w:rFonts w:ascii="Times New Roman" w:hAnsi="Times New Roman"/>
          <w:szCs w:val="24"/>
        </w:rPr>
        <w:t>tenni a</w:t>
      </w:r>
      <w:r w:rsidR="00D507CD" w:rsidRPr="00BF08B1">
        <w:rPr>
          <w:rFonts w:ascii="Times New Roman" w:hAnsi="Times New Roman"/>
          <w:szCs w:val="24"/>
        </w:rPr>
        <w:t xml:space="preserve"> </w:t>
      </w:r>
      <w:r w:rsidR="003C314C" w:rsidRPr="00BF08B1">
        <w:rPr>
          <w:rFonts w:ascii="Times New Roman" w:hAnsi="Times New Roman"/>
          <w:szCs w:val="24"/>
        </w:rPr>
        <w:t>megtett nyilatkozat jogszabály alapján e célra rendelkezésére álló vagy nyilvánosan hozzáférhető nyilvántartásban történő ellenőrzése érdekében</w:t>
      </w:r>
      <w:r w:rsidR="00F21878" w:rsidRPr="00BF08B1">
        <w:rPr>
          <w:rFonts w:ascii="Times New Roman" w:hAnsi="Times New Roman"/>
          <w:szCs w:val="24"/>
        </w:rPr>
        <w:t>.</w:t>
      </w:r>
    </w:p>
    <w:p w14:paraId="58CF124B" w14:textId="77777777" w:rsidR="00031FED" w:rsidRPr="00BF08B1" w:rsidRDefault="00031FED" w:rsidP="00C562BE">
      <w:pPr>
        <w:rPr>
          <w:rFonts w:ascii="Times New Roman" w:hAnsi="Times New Roman"/>
          <w:szCs w:val="24"/>
        </w:rPr>
      </w:pPr>
    </w:p>
    <w:p w14:paraId="3CAA297A" w14:textId="399E413B" w:rsidR="00C562BE" w:rsidRPr="00BF08B1" w:rsidRDefault="003C314C" w:rsidP="00C562BE">
      <w:pPr>
        <w:rPr>
          <w:rFonts w:ascii="Times New Roman" w:hAnsi="Times New Roman"/>
          <w:b/>
          <w:szCs w:val="24"/>
        </w:rPr>
      </w:pPr>
      <w:r w:rsidRPr="00BF08B1">
        <w:rPr>
          <w:rFonts w:ascii="Times New Roman" w:hAnsi="Times New Roman"/>
          <w:szCs w:val="24"/>
        </w:rPr>
        <w:t xml:space="preserve">A kiemelt közszereplő esetén az üzleti kapcsolat létesítésére, az ügyleti megbízás teljesítésére kizárólag </w:t>
      </w:r>
      <w:r w:rsidR="00EC4F2F" w:rsidRPr="00BF08B1">
        <w:rPr>
          <w:rFonts w:ascii="Times New Roman" w:hAnsi="Times New Roman"/>
          <w:szCs w:val="24"/>
        </w:rPr>
        <w:t>a Szolgáltató</w:t>
      </w:r>
      <w:r w:rsidR="00031FED" w:rsidRPr="00BF08B1">
        <w:rPr>
          <w:rFonts w:ascii="Times New Roman" w:hAnsi="Times New Roman"/>
          <w:szCs w:val="24"/>
        </w:rPr>
        <w:t xml:space="preserve"> mindenkori ügyvezetője </w:t>
      </w:r>
      <w:r w:rsidRPr="00BF08B1">
        <w:rPr>
          <w:rFonts w:ascii="Times New Roman" w:hAnsi="Times New Roman"/>
          <w:szCs w:val="24"/>
        </w:rPr>
        <w:t>jóváhagyását követően kerülhet sor.</w:t>
      </w:r>
      <w:r w:rsidR="00C562BE" w:rsidRPr="00BF08B1">
        <w:rPr>
          <w:rFonts w:ascii="Times New Roman" w:hAnsi="Times New Roman"/>
          <w:szCs w:val="24"/>
        </w:rPr>
        <w:t xml:space="preserve"> </w:t>
      </w:r>
    </w:p>
    <w:p w14:paraId="67061252" w14:textId="77777777" w:rsidR="003C314C" w:rsidRPr="00BF08B1" w:rsidRDefault="003C314C" w:rsidP="003C314C">
      <w:pPr>
        <w:rPr>
          <w:rFonts w:ascii="Times New Roman" w:hAnsi="Times New Roman"/>
          <w:szCs w:val="24"/>
        </w:rPr>
      </w:pPr>
    </w:p>
    <w:p w14:paraId="6EF9CE4B" w14:textId="77777777" w:rsidR="00DB2013" w:rsidRPr="00BF08B1" w:rsidRDefault="00DB2013" w:rsidP="003C314C">
      <w:pPr>
        <w:rPr>
          <w:rFonts w:ascii="Times New Roman" w:hAnsi="Times New Roman"/>
          <w:szCs w:val="24"/>
        </w:rPr>
      </w:pPr>
      <w:r w:rsidRPr="00BF08B1">
        <w:rPr>
          <w:rFonts w:ascii="Times New Roman" w:hAnsi="Times New Roman"/>
          <w:szCs w:val="24"/>
        </w:rPr>
        <w:t>A kiemelt közszereplővel létesített üzleti kapcsolat monitoringját megerősített eljárásban kell végrehajtani (V.2.6.1. pont)</w:t>
      </w:r>
    </w:p>
    <w:p w14:paraId="6574AC62" w14:textId="6955372A" w:rsidR="00F21878" w:rsidRPr="00BF08B1" w:rsidRDefault="00F21878" w:rsidP="00F21878">
      <w:pPr>
        <w:autoSpaceDE w:val="0"/>
        <w:autoSpaceDN w:val="0"/>
        <w:adjustRightInd w:val="0"/>
        <w:rPr>
          <w:rFonts w:ascii="Times New Roman" w:hAnsi="Times New Roman"/>
          <w:szCs w:val="24"/>
        </w:rPr>
      </w:pPr>
      <w:r w:rsidRPr="00BF08B1">
        <w:rPr>
          <w:rFonts w:ascii="Times New Roman" w:hAnsi="Times New Roman"/>
          <w:szCs w:val="24"/>
        </w:rPr>
        <w:t>Az ügyfél nyilatkoztatása mellőzhető, ha az adatok a bemutatott okiratok, valamint a nyilvánosan hozzáférhető nyilvántartások vagy olyan nyilvántartások alapján kerül rögzítésre, amelyeknek kezelőjétől a</w:t>
      </w:r>
      <w:r w:rsidR="00EC4F2F" w:rsidRPr="00BF08B1">
        <w:rPr>
          <w:rFonts w:ascii="Times New Roman" w:hAnsi="Times New Roman"/>
          <w:szCs w:val="24"/>
        </w:rPr>
        <w:t xml:space="preserve"> Szolgáltató</w:t>
      </w:r>
      <w:r w:rsidR="00410438" w:rsidRPr="00BF08B1">
        <w:rPr>
          <w:rFonts w:ascii="Times New Roman" w:hAnsi="Times New Roman"/>
          <w:szCs w:val="24"/>
        </w:rPr>
        <w:t xml:space="preserve"> </w:t>
      </w:r>
      <w:r w:rsidRPr="00BF08B1">
        <w:rPr>
          <w:rFonts w:ascii="Times New Roman" w:hAnsi="Times New Roman"/>
          <w:szCs w:val="24"/>
        </w:rPr>
        <w:t>törvény alapján adatigénylésre jogosult. Ilyen nyilvántartás többek között az IM Céginformációs és az Elektronikus Cégnyilvántartása, Interneten található céginformációs szolgáltatások, Internetes kereső által felhozott nyilvántartások, külföldi országok hatóságainak, hivatalos szerveinek honlapja, külföldi cégjegyzékek.</w:t>
      </w:r>
    </w:p>
    <w:p w14:paraId="48060C2F" w14:textId="77777777" w:rsidR="00F21878" w:rsidRPr="00BF08B1" w:rsidRDefault="00F21878" w:rsidP="00F21878">
      <w:pPr>
        <w:rPr>
          <w:rFonts w:ascii="Times New Roman" w:hAnsi="Times New Roman"/>
          <w:szCs w:val="24"/>
        </w:rPr>
      </w:pPr>
      <w:r w:rsidRPr="00BF08B1">
        <w:rPr>
          <w:rFonts w:ascii="Times New Roman" w:hAnsi="Times New Roman"/>
          <w:szCs w:val="24"/>
        </w:rPr>
        <w:t>Ebben az esetben az arra vonatkozó információt is rögzíteni kell, hogy az adatok rögzítésére az ügyfél nyilatkoztatása mellőzésével került sor.</w:t>
      </w:r>
    </w:p>
    <w:p w14:paraId="5664BFE4" w14:textId="77777777" w:rsidR="00D507CD" w:rsidRPr="00BF08B1" w:rsidRDefault="00D507CD" w:rsidP="00F64C0C">
      <w:pPr>
        <w:rPr>
          <w:rFonts w:ascii="Times New Roman" w:hAnsi="Times New Roman"/>
          <w:szCs w:val="24"/>
        </w:rPr>
      </w:pPr>
    </w:p>
    <w:p w14:paraId="31D975BB" w14:textId="77777777" w:rsidR="00FC765F" w:rsidRPr="00BF08B1" w:rsidRDefault="00FC765F" w:rsidP="00F64C0C">
      <w:pPr>
        <w:rPr>
          <w:rFonts w:ascii="Times New Roman" w:hAnsi="Times New Roman"/>
          <w:szCs w:val="24"/>
        </w:rPr>
      </w:pPr>
    </w:p>
    <w:p w14:paraId="7E8644F9" w14:textId="77777777" w:rsidR="00076158" w:rsidRPr="00BF08B1" w:rsidRDefault="00076158" w:rsidP="00F64C0C">
      <w:pPr>
        <w:pStyle w:val="Cmsor3"/>
        <w:ind w:hanging="1416"/>
        <w:rPr>
          <w:i w:val="0"/>
          <w:szCs w:val="24"/>
          <w:u w:val="single"/>
        </w:rPr>
      </w:pPr>
      <w:bookmarkStart w:id="83" w:name="_Toc488313380"/>
      <w:bookmarkStart w:id="84" w:name="_Toc489867178"/>
      <w:r w:rsidRPr="00BF08B1">
        <w:rPr>
          <w:i w:val="0"/>
          <w:szCs w:val="24"/>
          <w:u w:val="single"/>
        </w:rPr>
        <w:t>V.4.</w:t>
      </w:r>
      <w:r w:rsidR="00FC765F" w:rsidRPr="00BF08B1">
        <w:rPr>
          <w:i w:val="0"/>
          <w:szCs w:val="24"/>
          <w:u w:val="single"/>
        </w:rPr>
        <w:t>5</w:t>
      </w:r>
      <w:r w:rsidRPr="00BF08B1">
        <w:rPr>
          <w:i w:val="0"/>
          <w:szCs w:val="24"/>
          <w:u w:val="single"/>
        </w:rPr>
        <w:t xml:space="preserve">. </w:t>
      </w:r>
      <w:r w:rsidR="00D23F8B" w:rsidRPr="00BF08B1">
        <w:rPr>
          <w:i w:val="0"/>
          <w:szCs w:val="24"/>
          <w:u w:val="single"/>
        </w:rPr>
        <w:t>M</w:t>
      </w:r>
      <w:r w:rsidR="00971823" w:rsidRPr="00BF08B1">
        <w:rPr>
          <w:i w:val="0"/>
          <w:szCs w:val="24"/>
          <w:u w:val="single"/>
        </w:rPr>
        <w:t>inden egyéb esetben</w:t>
      </w:r>
      <w:bookmarkEnd w:id="83"/>
      <w:bookmarkEnd w:id="84"/>
      <w:r w:rsidR="00890C70" w:rsidRPr="00BF08B1">
        <w:rPr>
          <w:i w:val="0"/>
          <w:szCs w:val="24"/>
          <w:u w:val="single"/>
        </w:rPr>
        <w:t xml:space="preserve"> </w:t>
      </w:r>
    </w:p>
    <w:p w14:paraId="0010ED96" w14:textId="77777777" w:rsidR="00D23F8B" w:rsidRPr="00BF08B1" w:rsidRDefault="00D23F8B" w:rsidP="00F64C0C">
      <w:pPr>
        <w:rPr>
          <w:rFonts w:ascii="Times New Roman" w:hAnsi="Times New Roman"/>
          <w:szCs w:val="24"/>
        </w:rPr>
      </w:pPr>
    </w:p>
    <w:p w14:paraId="247740FA" w14:textId="5F5FEC5B" w:rsidR="00D23F8B" w:rsidRPr="00BF08B1" w:rsidRDefault="00971823" w:rsidP="00CA65CB">
      <w:pPr>
        <w:rPr>
          <w:rFonts w:ascii="Times New Roman" w:hAnsi="Times New Roman"/>
          <w:b/>
          <w:szCs w:val="24"/>
        </w:rPr>
      </w:pPr>
      <w:r w:rsidRPr="00BF08B1">
        <w:rPr>
          <w:rFonts w:ascii="Times New Roman" w:hAnsi="Times New Roman"/>
          <w:szCs w:val="24"/>
        </w:rPr>
        <w:t>Az V.4.1</w:t>
      </w:r>
      <w:r w:rsidR="00CA65CB" w:rsidRPr="00BF08B1">
        <w:rPr>
          <w:rFonts w:ascii="Times New Roman" w:hAnsi="Times New Roman"/>
          <w:szCs w:val="24"/>
        </w:rPr>
        <w:t>.</w:t>
      </w:r>
      <w:r w:rsidRPr="00BF08B1">
        <w:rPr>
          <w:rFonts w:ascii="Times New Roman" w:hAnsi="Times New Roman"/>
          <w:szCs w:val="24"/>
        </w:rPr>
        <w:t>-V.4.</w:t>
      </w:r>
      <w:r w:rsidR="00410438" w:rsidRPr="00BF08B1">
        <w:rPr>
          <w:rFonts w:ascii="Times New Roman" w:hAnsi="Times New Roman"/>
          <w:szCs w:val="24"/>
        </w:rPr>
        <w:t>2</w:t>
      </w:r>
      <w:r w:rsidR="00CA65CB" w:rsidRPr="00BF08B1">
        <w:rPr>
          <w:rFonts w:ascii="Times New Roman" w:hAnsi="Times New Roman"/>
          <w:szCs w:val="24"/>
        </w:rPr>
        <w:t>.</w:t>
      </w:r>
      <w:r w:rsidRPr="00BF08B1">
        <w:rPr>
          <w:rFonts w:ascii="Times New Roman" w:hAnsi="Times New Roman"/>
          <w:szCs w:val="24"/>
        </w:rPr>
        <w:t xml:space="preserve"> pontokban nem szabályozott esetekben megerősített eljárást kell végrehajtani </w:t>
      </w:r>
      <w:r w:rsidR="00890C70" w:rsidRPr="00BF08B1">
        <w:rPr>
          <w:rFonts w:ascii="Times New Roman" w:hAnsi="Times New Roman"/>
          <w:szCs w:val="24"/>
        </w:rPr>
        <w:t>(V.2.6.1. pont</w:t>
      </w:r>
      <w:r w:rsidR="00CA65CB" w:rsidRPr="00BF08B1">
        <w:rPr>
          <w:rFonts w:ascii="Times New Roman" w:hAnsi="Times New Roman"/>
          <w:szCs w:val="24"/>
        </w:rPr>
        <w:t xml:space="preserve">). </w:t>
      </w:r>
    </w:p>
    <w:p w14:paraId="0E04741E" w14:textId="77777777" w:rsidR="00076158" w:rsidRPr="00BF08B1" w:rsidRDefault="00076158" w:rsidP="00F64C0C">
      <w:pPr>
        <w:rPr>
          <w:rFonts w:ascii="Times New Roman" w:hAnsi="Times New Roman"/>
          <w:szCs w:val="24"/>
        </w:rPr>
      </w:pPr>
    </w:p>
    <w:p w14:paraId="548D76AF" w14:textId="77777777" w:rsidR="00D507CD" w:rsidRPr="00BF08B1" w:rsidRDefault="00AB5D0A" w:rsidP="00F64C0C">
      <w:pPr>
        <w:pStyle w:val="Cmsor2"/>
        <w:ind w:left="0"/>
        <w:rPr>
          <w:szCs w:val="24"/>
        </w:rPr>
      </w:pPr>
      <w:bookmarkStart w:id="85" w:name="_Toc487033630"/>
      <w:bookmarkStart w:id="86" w:name="_Toc487034291"/>
      <w:bookmarkStart w:id="87" w:name="_Toc487034705"/>
      <w:bookmarkStart w:id="88" w:name="_Toc488313381"/>
      <w:bookmarkStart w:id="89" w:name="_Toc489867179"/>
      <w:r w:rsidRPr="00BF08B1">
        <w:rPr>
          <w:szCs w:val="24"/>
        </w:rPr>
        <w:t>V</w:t>
      </w:r>
      <w:r w:rsidR="00D507CD" w:rsidRPr="00BF08B1">
        <w:rPr>
          <w:szCs w:val="24"/>
        </w:rPr>
        <w:t>.5. Más szolgáltató által elvégzett ügyfél-átvilágítás</w:t>
      </w:r>
      <w:bookmarkEnd w:id="85"/>
      <w:bookmarkEnd w:id="86"/>
      <w:bookmarkEnd w:id="87"/>
      <w:bookmarkEnd w:id="88"/>
      <w:bookmarkEnd w:id="89"/>
    </w:p>
    <w:p w14:paraId="520F01BF" w14:textId="77777777" w:rsidR="00D507CD" w:rsidRPr="00BF08B1" w:rsidRDefault="00D507CD" w:rsidP="00F64C0C">
      <w:pPr>
        <w:rPr>
          <w:rFonts w:ascii="Times New Roman" w:hAnsi="Times New Roman"/>
          <w:szCs w:val="24"/>
        </w:rPr>
      </w:pPr>
    </w:p>
    <w:p w14:paraId="21328A09" w14:textId="383C6842" w:rsidR="00410438" w:rsidRPr="00BF08B1" w:rsidRDefault="003E6E80" w:rsidP="00410438">
      <w:pPr>
        <w:rPr>
          <w:rFonts w:ascii="Times New Roman" w:hAnsi="Times New Roman"/>
          <w:szCs w:val="24"/>
        </w:rPr>
      </w:pPr>
      <w:r w:rsidRPr="00BF08B1">
        <w:rPr>
          <w:rFonts w:ascii="Times New Roman" w:hAnsi="Times New Roman"/>
          <w:szCs w:val="24"/>
        </w:rPr>
        <w:t>A Szolgáltató</w:t>
      </w:r>
      <w:r w:rsidR="00410438" w:rsidRPr="00BF08B1">
        <w:rPr>
          <w:rFonts w:ascii="Times New Roman" w:hAnsi="Times New Roman"/>
          <w:szCs w:val="24"/>
        </w:rPr>
        <w:t xml:space="preserve"> jogosult elfogadni az ügyfél-átvilágítás eredményét, ha az ügyfél-átvilágítást</w:t>
      </w:r>
    </w:p>
    <w:p w14:paraId="2AE64E11" w14:textId="77777777" w:rsidR="00410438" w:rsidRPr="00BF08B1" w:rsidRDefault="00410438" w:rsidP="00E371A0">
      <w:pPr>
        <w:numPr>
          <w:ilvl w:val="1"/>
          <w:numId w:val="44"/>
        </w:numPr>
        <w:ind w:left="1276" w:hanging="567"/>
        <w:rPr>
          <w:rFonts w:ascii="Times New Roman" w:hAnsi="Times New Roman"/>
          <w:szCs w:val="24"/>
        </w:rPr>
      </w:pPr>
      <w:r w:rsidRPr="00BF08B1">
        <w:rPr>
          <w:rFonts w:ascii="Times New Roman" w:hAnsi="Times New Roman"/>
          <w:szCs w:val="24"/>
        </w:rPr>
        <w:t>Magyarország területén vagy az Európai Unió más tagállamában székhellyel, fiókteleppel vagy telephellyel rendelkező szolgáltató végezte el, vagy</w:t>
      </w:r>
    </w:p>
    <w:p w14:paraId="604DB100" w14:textId="0990A71D" w:rsidR="00410438" w:rsidRPr="00BF08B1" w:rsidRDefault="00410438" w:rsidP="00E371A0">
      <w:pPr>
        <w:numPr>
          <w:ilvl w:val="1"/>
          <w:numId w:val="44"/>
        </w:numPr>
        <w:ind w:left="1276" w:hanging="567"/>
        <w:rPr>
          <w:rFonts w:ascii="Times New Roman" w:hAnsi="Times New Roman"/>
          <w:szCs w:val="24"/>
        </w:rPr>
      </w:pPr>
      <w:r w:rsidRPr="00BF08B1">
        <w:rPr>
          <w:rFonts w:ascii="Times New Roman" w:hAnsi="Times New Roman"/>
          <w:szCs w:val="24"/>
        </w:rPr>
        <w:t>olyan harmadik országban székhellyel, fiókteleppel vagy telephellyel rendelkező szolgáltató végezte el, amely megfelel a Pmt. 22. § (3) bekezdésben meghatározott követelményeknek.</w:t>
      </w:r>
    </w:p>
    <w:p w14:paraId="1F8C2A23" w14:textId="77777777" w:rsidR="00410438" w:rsidRPr="00BF08B1" w:rsidRDefault="00410438" w:rsidP="00410438">
      <w:pPr>
        <w:rPr>
          <w:rFonts w:ascii="Times New Roman" w:hAnsi="Times New Roman"/>
          <w:szCs w:val="24"/>
        </w:rPr>
      </w:pPr>
    </w:p>
    <w:p w14:paraId="5F395216" w14:textId="0910FF32" w:rsidR="00410438" w:rsidRPr="00BF08B1" w:rsidRDefault="00410438" w:rsidP="00410438">
      <w:pPr>
        <w:rPr>
          <w:rFonts w:ascii="Times New Roman" w:hAnsi="Times New Roman"/>
          <w:szCs w:val="24"/>
        </w:rPr>
      </w:pPr>
      <w:r w:rsidRPr="00BF08B1">
        <w:rPr>
          <w:rFonts w:ascii="Times New Roman" w:hAnsi="Times New Roman"/>
          <w:szCs w:val="24"/>
        </w:rPr>
        <w:t xml:space="preserve">Ebben az esetben az ügyfél-átvilágítási kötelezettség teljesítése vonatkozásában a felelősség </w:t>
      </w:r>
      <w:r w:rsidR="003E6E80" w:rsidRPr="00BF08B1">
        <w:rPr>
          <w:rFonts w:ascii="Times New Roman" w:hAnsi="Times New Roman"/>
          <w:szCs w:val="24"/>
        </w:rPr>
        <w:t>a Szolgáltató</w:t>
      </w:r>
      <w:r w:rsidRPr="00BF08B1">
        <w:rPr>
          <w:rFonts w:ascii="Times New Roman" w:hAnsi="Times New Roman"/>
          <w:szCs w:val="24"/>
        </w:rPr>
        <w:t xml:space="preserve"> terheli.</w:t>
      </w:r>
    </w:p>
    <w:p w14:paraId="350EF9DF" w14:textId="77777777" w:rsidR="00410438" w:rsidRPr="00BF08B1" w:rsidRDefault="00410438" w:rsidP="00410438">
      <w:pPr>
        <w:rPr>
          <w:rFonts w:ascii="Times New Roman" w:hAnsi="Times New Roman"/>
          <w:szCs w:val="24"/>
        </w:rPr>
      </w:pPr>
    </w:p>
    <w:p w14:paraId="1A94BEB9" w14:textId="77777777" w:rsidR="00410438" w:rsidRPr="00BF08B1" w:rsidRDefault="00410438" w:rsidP="00410438">
      <w:pPr>
        <w:rPr>
          <w:rFonts w:ascii="Times New Roman" w:hAnsi="Times New Roman"/>
          <w:szCs w:val="24"/>
        </w:rPr>
      </w:pPr>
      <w:r w:rsidRPr="00BF08B1">
        <w:rPr>
          <w:rFonts w:ascii="Times New Roman" w:hAnsi="Times New Roman"/>
          <w:szCs w:val="24"/>
        </w:rPr>
        <w:t>Ha az ügyfél-átvilágítást harmadik országban székhellyel, fiókteleppel vagy telephellyel rendelkező szolgáltató végezte el, annak eredménye abban az esetben fogadható, ha a szolgáltató</w:t>
      </w:r>
    </w:p>
    <w:p w14:paraId="57658976" w14:textId="63791B9E" w:rsidR="00410438" w:rsidRPr="00BF08B1" w:rsidRDefault="00DF6280" w:rsidP="00E371A0">
      <w:pPr>
        <w:numPr>
          <w:ilvl w:val="1"/>
          <w:numId w:val="45"/>
        </w:numPr>
        <w:ind w:left="1276" w:hanging="567"/>
        <w:rPr>
          <w:rFonts w:ascii="Times New Roman" w:hAnsi="Times New Roman"/>
          <w:szCs w:val="24"/>
        </w:rPr>
      </w:pPr>
      <w:r w:rsidRPr="00BF08B1">
        <w:rPr>
          <w:rFonts w:ascii="Times New Roman" w:hAnsi="Times New Roman"/>
          <w:szCs w:val="24"/>
        </w:rPr>
        <w:t xml:space="preserve">a </w:t>
      </w:r>
      <w:r w:rsidRPr="00BF08B1">
        <w:rPr>
          <w:rFonts w:ascii="Times New Roman" w:hAnsi="Times New Roman"/>
          <w:i/>
          <w:iCs/>
          <w:szCs w:val="24"/>
        </w:rPr>
        <w:t>Pmt-ben</w:t>
      </w:r>
      <w:r w:rsidR="00410438" w:rsidRPr="00BF08B1">
        <w:rPr>
          <w:rFonts w:ascii="Times New Roman" w:hAnsi="Times New Roman"/>
          <w:i/>
          <w:iCs/>
          <w:szCs w:val="24"/>
        </w:rPr>
        <w:t xml:space="preserve"> </w:t>
      </w:r>
      <w:r w:rsidR="00410438" w:rsidRPr="00BF08B1">
        <w:rPr>
          <w:rFonts w:ascii="Times New Roman" w:hAnsi="Times New Roman"/>
          <w:szCs w:val="24"/>
        </w:rPr>
        <w:t>megállapított vagy azokkal egyenértékű ügyfél-átvilágítási és nyilvántartási követelményeket alkalmaz, és felügyeletére is az e törvényben megállapított vagy azokkal egyenértékű követelmények szerint kerül sor, vagy</w:t>
      </w:r>
    </w:p>
    <w:p w14:paraId="6D574DEE" w14:textId="0B1AE081" w:rsidR="00410438" w:rsidRPr="00BF08B1" w:rsidRDefault="00410438" w:rsidP="00E371A0">
      <w:pPr>
        <w:numPr>
          <w:ilvl w:val="1"/>
          <w:numId w:val="45"/>
        </w:numPr>
        <w:ind w:left="1276" w:hanging="567"/>
        <w:rPr>
          <w:rFonts w:ascii="Times New Roman" w:hAnsi="Times New Roman"/>
          <w:szCs w:val="24"/>
        </w:rPr>
      </w:pPr>
      <w:r w:rsidRPr="00BF08B1">
        <w:rPr>
          <w:rFonts w:ascii="Times New Roman" w:hAnsi="Times New Roman"/>
          <w:szCs w:val="24"/>
        </w:rPr>
        <w:t>székhelye, fióktelepe vagy telephelye olyan harmadik országban van, amely a Pmt-ben meghatározottakkal egyenértékű követelményeket ír elő.</w:t>
      </w:r>
    </w:p>
    <w:p w14:paraId="49558A0A" w14:textId="77777777" w:rsidR="00410438" w:rsidRPr="00BF08B1" w:rsidRDefault="00410438" w:rsidP="00410438">
      <w:pPr>
        <w:rPr>
          <w:rFonts w:ascii="Times New Roman" w:hAnsi="Times New Roman"/>
          <w:szCs w:val="24"/>
        </w:rPr>
      </w:pPr>
    </w:p>
    <w:p w14:paraId="719D6EBB" w14:textId="1391DBE3" w:rsidR="00410438" w:rsidRPr="00BF08B1" w:rsidRDefault="003E6E80" w:rsidP="00410438">
      <w:pPr>
        <w:rPr>
          <w:rFonts w:ascii="Times New Roman" w:hAnsi="Times New Roman"/>
          <w:szCs w:val="24"/>
        </w:rPr>
      </w:pPr>
      <w:r w:rsidRPr="00BF08B1">
        <w:rPr>
          <w:rFonts w:ascii="Times New Roman" w:hAnsi="Times New Roman"/>
          <w:szCs w:val="24"/>
        </w:rPr>
        <w:t>A Szolgáltató</w:t>
      </w:r>
      <w:r w:rsidR="00410438" w:rsidRPr="00BF08B1">
        <w:rPr>
          <w:rFonts w:ascii="Times New Roman" w:hAnsi="Times New Roman"/>
          <w:szCs w:val="24"/>
        </w:rPr>
        <w:t xml:space="preserve"> nem fogadja el az ügyfél-átvilágítás eredményét, ha az ügyfél-átvilágítást olyan harmadik országban székhellyel, fiókteleppel vagy telephellyel rendelkező szolgáltató végezte el, amely stratégiai hiányosságokkal rendelkező, kiemelt kockázatot jelentő harmadik országnak minősül, kivéve, ha Magyarország területén vagy az Európai Unió más tagállamában székhellyel rendelkező szolgáltató stratégiai hiányosságokkal rendelkező, kiemelt kockázatot jelentő harmadik országban található fióktelepétől és leányvállalatától történik az átvétel, ha a fióktelep vagy leányvállalat megfelel a Pmt. 62. §-ban meghatározott csoportszintű politikáknak és eljárásoknak.</w:t>
      </w:r>
    </w:p>
    <w:p w14:paraId="3FADF89D" w14:textId="77777777" w:rsidR="00410438" w:rsidRPr="00BF08B1" w:rsidRDefault="00410438" w:rsidP="00410438">
      <w:pPr>
        <w:rPr>
          <w:rFonts w:ascii="Times New Roman" w:hAnsi="Times New Roman"/>
          <w:szCs w:val="24"/>
        </w:rPr>
      </w:pPr>
    </w:p>
    <w:p w14:paraId="10278278" w14:textId="40B597C3" w:rsidR="00410438" w:rsidRPr="00BF08B1" w:rsidRDefault="003E6E80" w:rsidP="00410438">
      <w:pPr>
        <w:rPr>
          <w:rFonts w:ascii="Times New Roman" w:hAnsi="Times New Roman"/>
          <w:szCs w:val="24"/>
        </w:rPr>
      </w:pPr>
      <w:r w:rsidRPr="00BF08B1">
        <w:rPr>
          <w:rFonts w:ascii="Times New Roman" w:hAnsi="Times New Roman"/>
          <w:szCs w:val="24"/>
        </w:rPr>
        <w:t>A Szolgáltató</w:t>
      </w:r>
      <w:r w:rsidR="00410438" w:rsidRPr="00BF08B1">
        <w:rPr>
          <w:rFonts w:ascii="Times New Roman" w:hAnsi="Times New Roman"/>
          <w:szCs w:val="24"/>
        </w:rPr>
        <w:t xml:space="preserve"> az ügyfél-átvilágítás elvégzése érdekében igényelt adatot csak az érintett ügyfél hozzájárulása esetén jogosult más szolgáltató rendelkezésére bocsátani.</w:t>
      </w:r>
    </w:p>
    <w:p w14:paraId="56C4EA7E" w14:textId="77777777" w:rsidR="00410438" w:rsidRPr="00BF08B1" w:rsidRDefault="00410438" w:rsidP="00410438">
      <w:pPr>
        <w:rPr>
          <w:rFonts w:ascii="Times New Roman" w:hAnsi="Times New Roman"/>
          <w:szCs w:val="24"/>
        </w:rPr>
      </w:pPr>
      <w:r w:rsidRPr="00BF08B1">
        <w:rPr>
          <w:rFonts w:ascii="Times New Roman" w:hAnsi="Times New Roman"/>
          <w:szCs w:val="24"/>
        </w:rPr>
        <w:t>Amennyiben az ügyfél-átvilágítást lefolytató szolgáltató és az ügyfélátvilágítás eredményét elfogadó szolgáltató az ügyfél-átvilágítás eredményének a rendelkezésére bocsátásáról megállapodott, az ügyfél-átvilágítást lefolytató szolgáltató az ügyfél-átvilágítás eredményét elfogadó szolgáltató írásbeli kérésére az ügyfél vagy a tényleges tulajdonos azonosítása és személyazonossága igazoló ellenőrzése érdekében rögzített adat, továbbá a személyazonosságra vonatkozó egyéb dokumentáció másolatát - az érintett ügyfél hozzájárulása esetén - haladéktalanul köteles az ügyfél-átvilágítás eredményét elfogadó szolgáltató rendelkezésére bocsátani.</w:t>
      </w:r>
    </w:p>
    <w:p w14:paraId="5B64C6C1" w14:textId="77777777" w:rsidR="00410438" w:rsidRPr="00BF08B1" w:rsidRDefault="00410438" w:rsidP="00410438">
      <w:pPr>
        <w:rPr>
          <w:rFonts w:ascii="Times New Roman" w:hAnsi="Times New Roman"/>
          <w:szCs w:val="24"/>
        </w:rPr>
      </w:pPr>
    </w:p>
    <w:p w14:paraId="4429B1EE" w14:textId="77777777" w:rsidR="00410438" w:rsidRPr="00BF08B1" w:rsidRDefault="00410438" w:rsidP="00410438">
      <w:pPr>
        <w:rPr>
          <w:rFonts w:ascii="Times New Roman" w:hAnsi="Times New Roman"/>
          <w:szCs w:val="24"/>
        </w:rPr>
      </w:pPr>
      <w:r w:rsidRPr="00BF08B1">
        <w:rPr>
          <w:rFonts w:ascii="Times New Roman" w:hAnsi="Times New Roman"/>
          <w:szCs w:val="24"/>
        </w:rPr>
        <w:t>A szerződéses jogviszonyon alapuló kiszervezés és az ügynöki tevékenység nem minősül más szolgáltató által elvégzett azonosítás átvételének. Az ügyfél-átvilágítás eredményének rendelkezésre bocsátása és elfogadása vonatkozásában a kiszervezett tevékenységet végző, illetve az ügynök a szolgáltató részének minősül.</w:t>
      </w:r>
    </w:p>
    <w:p w14:paraId="1DAA6B61" w14:textId="3465065B" w:rsidR="00703B40" w:rsidRPr="00BF08B1" w:rsidRDefault="00703B40" w:rsidP="00F64C0C">
      <w:pPr>
        <w:rPr>
          <w:rFonts w:ascii="Times New Roman" w:hAnsi="Times New Roman"/>
          <w:szCs w:val="24"/>
        </w:rPr>
      </w:pPr>
    </w:p>
    <w:p w14:paraId="4C02F26A" w14:textId="77777777" w:rsidR="005548F8" w:rsidRPr="00BF08B1" w:rsidRDefault="005548F8" w:rsidP="00F64C0C">
      <w:pPr>
        <w:rPr>
          <w:rFonts w:ascii="Times New Roman" w:hAnsi="Times New Roman"/>
          <w:szCs w:val="24"/>
        </w:rPr>
      </w:pPr>
    </w:p>
    <w:p w14:paraId="281A97E3" w14:textId="2F9D79B0" w:rsidR="00BC167F" w:rsidRPr="00BF08B1" w:rsidRDefault="00AB5D0A" w:rsidP="00F64C0C">
      <w:pPr>
        <w:pStyle w:val="Cmsor2"/>
        <w:ind w:left="0"/>
        <w:rPr>
          <w:b/>
          <w:szCs w:val="24"/>
        </w:rPr>
      </w:pPr>
      <w:bookmarkStart w:id="90" w:name="_Toc487033631"/>
      <w:bookmarkStart w:id="91" w:name="_Toc487034292"/>
      <w:bookmarkStart w:id="92" w:name="_Toc487034706"/>
      <w:bookmarkStart w:id="93" w:name="_Toc488313383"/>
      <w:bookmarkStart w:id="94" w:name="_Toc489867182"/>
      <w:r w:rsidRPr="00BF08B1">
        <w:rPr>
          <w:b/>
          <w:szCs w:val="24"/>
        </w:rPr>
        <w:t>V</w:t>
      </w:r>
      <w:r w:rsidR="00BC167F" w:rsidRPr="00BF08B1">
        <w:rPr>
          <w:b/>
          <w:szCs w:val="24"/>
        </w:rPr>
        <w:t>.</w:t>
      </w:r>
      <w:r w:rsidR="00410438" w:rsidRPr="00BF08B1">
        <w:rPr>
          <w:b/>
          <w:szCs w:val="24"/>
        </w:rPr>
        <w:t>7</w:t>
      </w:r>
      <w:r w:rsidR="00BC167F" w:rsidRPr="00BF08B1">
        <w:rPr>
          <w:b/>
          <w:szCs w:val="24"/>
        </w:rPr>
        <w:t>. Belső kockázatértékelés</w:t>
      </w:r>
      <w:bookmarkEnd w:id="90"/>
      <w:bookmarkEnd w:id="91"/>
      <w:bookmarkEnd w:id="92"/>
      <w:bookmarkEnd w:id="93"/>
      <w:bookmarkEnd w:id="94"/>
    </w:p>
    <w:p w14:paraId="1F41AEF7" w14:textId="77777777" w:rsidR="00BC167F" w:rsidRPr="00BF08B1" w:rsidRDefault="00BC167F" w:rsidP="006E39BD">
      <w:pPr>
        <w:tabs>
          <w:tab w:val="left" w:pos="851"/>
          <w:tab w:val="left" w:pos="993"/>
        </w:tabs>
        <w:autoSpaceDE w:val="0"/>
        <w:autoSpaceDN w:val="0"/>
        <w:adjustRightInd w:val="0"/>
        <w:ind w:left="567" w:right="84"/>
        <w:rPr>
          <w:rFonts w:ascii="Times New Roman" w:hAnsi="Times New Roman"/>
          <w:b/>
          <w:szCs w:val="24"/>
        </w:rPr>
      </w:pPr>
    </w:p>
    <w:p w14:paraId="25727512" w14:textId="77777777" w:rsidR="003E6E80" w:rsidRPr="00BF08B1" w:rsidRDefault="00410438" w:rsidP="00410438">
      <w:pPr>
        <w:autoSpaceDE w:val="0"/>
        <w:autoSpaceDN w:val="0"/>
        <w:adjustRightInd w:val="0"/>
        <w:rPr>
          <w:rFonts w:ascii="Times New Roman" w:hAnsi="Times New Roman"/>
          <w:szCs w:val="24"/>
        </w:rPr>
      </w:pPr>
      <w:bookmarkStart w:id="95" w:name="_Toc487033634"/>
      <w:bookmarkStart w:id="96" w:name="_Toc487034295"/>
      <w:bookmarkStart w:id="97" w:name="_Toc487034709"/>
      <w:r w:rsidRPr="00BF08B1">
        <w:rPr>
          <w:rFonts w:ascii="Times New Roman" w:hAnsi="Times New Roman"/>
          <w:szCs w:val="24"/>
        </w:rPr>
        <w:t>A belső kockázatértékelést a Pmt. és az MNB rendelet ren</w:t>
      </w:r>
      <w:r w:rsidR="003E6E80" w:rsidRPr="00BF08B1">
        <w:rPr>
          <w:rFonts w:ascii="Times New Roman" w:hAnsi="Times New Roman"/>
          <w:szCs w:val="24"/>
        </w:rPr>
        <w:t>delkezéseinek alapul vételével készül el</w:t>
      </w:r>
      <w:r w:rsidRPr="00BF08B1">
        <w:rPr>
          <w:rFonts w:ascii="Times New Roman" w:hAnsi="Times New Roman"/>
          <w:szCs w:val="24"/>
        </w:rPr>
        <w:t xml:space="preserve">, melyet </w:t>
      </w:r>
      <w:r w:rsidR="003E6E80" w:rsidRPr="00BF08B1">
        <w:rPr>
          <w:rFonts w:ascii="Times New Roman" w:hAnsi="Times New Roman"/>
          <w:szCs w:val="24"/>
        </w:rPr>
        <w:t>a Szolgáltató</w:t>
      </w:r>
      <w:r w:rsidRPr="00BF08B1">
        <w:rPr>
          <w:rFonts w:ascii="Times New Roman" w:hAnsi="Times New Roman"/>
          <w:iCs/>
          <w:szCs w:val="24"/>
        </w:rPr>
        <w:t xml:space="preserve"> ügyvezetője</w:t>
      </w:r>
      <w:r w:rsidRPr="00BF08B1">
        <w:rPr>
          <w:rFonts w:ascii="Times New Roman" w:hAnsi="Times New Roman"/>
          <w:szCs w:val="24"/>
        </w:rPr>
        <w:t xml:space="preserve"> hagy jóvá. </w:t>
      </w:r>
    </w:p>
    <w:p w14:paraId="0C3F281D" w14:textId="77777777" w:rsidR="003E6E80" w:rsidRPr="00BF08B1" w:rsidRDefault="003E6E80" w:rsidP="00410438">
      <w:pPr>
        <w:autoSpaceDE w:val="0"/>
        <w:autoSpaceDN w:val="0"/>
        <w:adjustRightInd w:val="0"/>
        <w:rPr>
          <w:rFonts w:ascii="Times New Roman" w:hAnsi="Times New Roman"/>
          <w:szCs w:val="24"/>
        </w:rPr>
      </w:pPr>
    </w:p>
    <w:p w14:paraId="4D298E06" w14:textId="26E4AF9C" w:rsidR="00410438" w:rsidRPr="00BF08B1" w:rsidRDefault="00410438" w:rsidP="00410438">
      <w:pPr>
        <w:autoSpaceDE w:val="0"/>
        <w:autoSpaceDN w:val="0"/>
        <w:adjustRightInd w:val="0"/>
        <w:rPr>
          <w:rFonts w:ascii="Times New Roman" w:hAnsi="Times New Roman"/>
          <w:szCs w:val="24"/>
        </w:rPr>
      </w:pPr>
      <w:r w:rsidRPr="00BF08B1">
        <w:rPr>
          <w:rFonts w:ascii="Times New Roman" w:hAnsi="Times New Roman"/>
          <w:szCs w:val="24"/>
        </w:rPr>
        <w:t>A kockázat</w:t>
      </w:r>
      <w:r w:rsidR="003E6E80" w:rsidRPr="00BF08B1">
        <w:rPr>
          <w:rFonts w:ascii="Times New Roman" w:hAnsi="Times New Roman"/>
          <w:szCs w:val="24"/>
        </w:rPr>
        <w:t xml:space="preserve">értékelést </w:t>
      </w:r>
      <w:r w:rsidRPr="00BF08B1">
        <w:rPr>
          <w:rFonts w:ascii="Times New Roman" w:hAnsi="Times New Roman"/>
          <w:szCs w:val="24"/>
        </w:rPr>
        <w:t>évente kell felülvizsgálni, és szükség esetén aktualizálni</w:t>
      </w:r>
      <w:r w:rsidR="00230D48" w:rsidRPr="00BF08B1">
        <w:rPr>
          <w:rFonts w:ascii="Times New Roman" w:hAnsi="Times New Roman"/>
          <w:szCs w:val="24"/>
        </w:rPr>
        <w:t xml:space="preserve"> kell</w:t>
      </w:r>
      <w:r w:rsidRPr="00BF08B1">
        <w:rPr>
          <w:rFonts w:ascii="Times New Roman" w:hAnsi="Times New Roman"/>
          <w:szCs w:val="24"/>
        </w:rPr>
        <w:t xml:space="preserve">. </w:t>
      </w:r>
    </w:p>
    <w:p w14:paraId="2E31B2EA" w14:textId="2B7D8F6D" w:rsidR="00230D48" w:rsidRPr="00BF08B1" w:rsidRDefault="00230D48" w:rsidP="00410438">
      <w:pPr>
        <w:autoSpaceDE w:val="0"/>
        <w:autoSpaceDN w:val="0"/>
        <w:adjustRightInd w:val="0"/>
        <w:rPr>
          <w:rFonts w:ascii="Times New Roman" w:hAnsi="Times New Roman"/>
          <w:szCs w:val="24"/>
        </w:rPr>
      </w:pPr>
    </w:p>
    <w:p w14:paraId="302C684A" w14:textId="77777777" w:rsidR="00230D48" w:rsidRPr="00BF08B1" w:rsidRDefault="00230D48" w:rsidP="00230D48">
      <w:pPr>
        <w:pStyle w:val="NormlWeb"/>
        <w:spacing w:before="0" w:beforeAutospacing="0" w:after="20" w:afterAutospacing="0"/>
        <w:jc w:val="both"/>
        <w:rPr>
          <w:color w:val="000000"/>
        </w:rPr>
      </w:pPr>
      <w:r w:rsidRPr="00BF08B1">
        <w:rPr>
          <w:color w:val="000000"/>
        </w:rPr>
        <w:t>A szolgáltató a belső kockázatértékelését soron kívül felülvizsgálja, amennyiben</w:t>
      </w:r>
    </w:p>
    <w:p w14:paraId="32A9BDF8" w14:textId="77777777" w:rsidR="00230D48" w:rsidRPr="00BF08B1" w:rsidRDefault="00230D48" w:rsidP="00230D48">
      <w:pPr>
        <w:pStyle w:val="NormlWeb"/>
        <w:spacing w:before="0" w:beforeAutospacing="0" w:after="20" w:afterAutospacing="0"/>
        <w:ind w:firstLine="180"/>
        <w:jc w:val="both"/>
        <w:rPr>
          <w:color w:val="000000"/>
        </w:rPr>
      </w:pPr>
      <w:r w:rsidRPr="00BF08B1">
        <w:rPr>
          <w:i/>
          <w:iCs/>
          <w:color w:val="000000"/>
        </w:rPr>
        <w:t>a)</w:t>
      </w:r>
      <w:r w:rsidRPr="00BF08B1">
        <w:rPr>
          <w:color w:val="000000"/>
        </w:rPr>
        <w:t> külső hatás megváltoztatja a kockázat természetét,</w:t>
      </w:r>
    </w:p>
    <w:p w14:paraId="34E999D4" w14:textId="77777777" w:rsidR="00230D48" w:rsidRPr="00BF08B1" w:rsidRDefault="00230D48" w:rsidP="00230D48">
      <w:pPr>
        <w:pStyle w:val="NormlWeb"/>
        <w:spacing w:before="0" w:beforeAutospacing="0" w:after="20" w:afterAutospacing="0"/>
        <w:ind w:firstLine="180"/>
        <w:jc w:val="both"/>
        <w:rPr>
          <w:color w:val="000000"/>
        </w:rPr>
      </w:pPr>
      <w:r w:rsidRPr="00BF08B1">
        <w:rPr>
          <w:i/>
          <w:iCs/>
          <w:color w:val="000000"/>
        </w:rPr>
        <w:t>b)</w:t>
      </w:r>
      <w:r w:rsidRPr="00BF08B1">
        <w:rPr>
          <w:color w:val="000000"/>
        </w:rPr>
        <w:t> új típusú pénzmosási és terrorizmusfinanszírozási kockázat merül fel,</w:t>
      </w:r>
    </w:p>
    <w:p w14:paraId="00BF1F7A" w14:textId="77777777" w:rsidR="00230D48" w:rsidRPr="00BF08B1" w:rsidRDefault="00230D48" w:rsidP="00230D48">
      <w:pPr>
        <w:pStyle w:val="NormlWeb"/>
        <w:spacing w:before="0" w:beforeAutospacing="0" w:after="20" w:afterAutospacing="0"/>
        <w:ind w:firstLine="180"/>
        <w:jc w:val="both"/>
        <w:rPr>
          <w:color w:val="000000"/>
        </w:rPr>
      </w:pPr>
      <w:r w:rsidRPr="00BF08B1">
        <w:rPr>
          <w:i/>
          <w:iCs/>
          <w:color w:val="000000"/>
        </w:rPr>
        <w:t>c)</w:t>
      </w:r>
      <w:r w:rsidRPr="00BF08B1">
        <w:rPr>
          <w:color w:val="000000"/>
        </w:rPr>
        <w:t> az MNB által tett megállapítás ilyen intézkedést tartalmaz,</w:t>
      </w:r>
    </w:p>
    <w:p w14:paraId="3F274D68" w14:textId="77777777" w:rsidR="00230D48" w:rsidRPr="00BF08B1" w:rsidRDefault="00230D48" w:rsidP="00230D48">
      <w:pPr>
        <w:pStyle w:val="NormlWeb"/>
        <w:spacing w:before="0" w:beforeAutospacing="0" w:after="20" w:afterAutospacing="0"/>
        <w:ind w:firstLine="180"/>
        <w:jc w:val="both"/>
        <w:rPr>
          <w:color w:val="000000"/>
        </w:rPr>
      </w:pPr>
      <w:r w:rsidRPr="00BF08B1">
        <w:rPr>
          <w:i/>
          <w:iCs/>
          <w:color w:val="000000"/>
        </w:rPr>
        <w:t>d)</w:t>
      </w:r>
      <w:r w:rsidRPr="00BF08B1">
        <w:rPr>
          <w:color w:val="000000"/>
        </w:rPr>
        <w:t> a szolgáltató saját maga által tett, kockázatot csökkentő intézkedéséből ez következik,</w:t>
      </w:r>
    </w:p>
    <w:p w14:paraId="61D17090" w14:textId="77777777" w:rsidR="00230D48" w:rsidRPr="00BF08B1" w:rsidRDefault="00230D48" w:rsidP="00230D48">
      <w:pPr>
        <w:pStyle w:val="NormlWeb"/>
        <w:spacing w:before="0" w:beforeAutospacing="0" w:after="20" w:afterAutospacing="0"/>
        <w:ind w:firstLine="180"/>
        <w:jc w:val="both"/>
        <w:rPr>
          <w:color w:val="000000"/>
        </w:rPr>
      </w:pPr>
      <w:r w:rsidRPr="00BF08B1">
        <w:rPr>
          <w:i/>
          <w:iCs/>
          <w:color w:val="000000"/>
        </w:rPr>
        <w:t>e)</w:t>
      </w:r>
      <w:r w:rsidRPr="00BF08B1">
        <w:rPr>
          <w:color w:val="000000"/>
        </w:rPr>
        <w:t> a szolgáltató tulajdonosaival, a vezető testület tagjaival, a fő funkciókat ellátó személyekkel vagy a szervezetével kapcsolatban új információk merülnek fel, továbbá</w:t>
      </w:r>
    </w:p>
    <w:p w14:paraId="3AD82B31" w14:textId="77777777" w:rsidR="00230D48" w:rsidRPr="00BF08B1" w:rsidRDefault="00230D48" w:rsidP="00230D48">
      <w:pPr>
        <w:pStyle w:val="NormlWeb"/>
        <w:spacing w:before="0" w:beforeAutospacing="0" w:after="20" w:afterAutospacing="0"/>
        <w:ind w:firstLine="180"/>
        <w:jc w:val="both"/>
        <w:rPr>
          <w:color w:val="000000"/>
        </w:rPr>
      </w:pPr>
      <w:r w:rsidRPr="00BF08B1">
        <w:rPr>
          <w:i/>
          <w:iCs/>
          <w:color w:val="000000"/>
        </w:rPr>
        <w:t>f)</w:t>
      </w:r>
      <w:r w:rsidRPr="00BF08B1">
        <w:rPr>
          <w:color w:val="000000"/>
        </w:rPr>
        <w:t> minden egyéb esetben, amikor a szolgáltatónak alapos oka van azt feltételezni, hogy a kockázatértékelés alapjául szolgáló információ már nem alkalmazható.</w:t>
      </w:r>
    </w:p>
    <w:p w14:paraId="2BDF3FEC" w14:textId="77777777" w:rsidR="00D66959" w:rsidRPr="00BF08B1" w:rsidRDefault="00D66959" w:rsidP="00D66959">
      <w:pPr>
        <w:rPr>
          <w:rFonts w:ascii="Times New Roman" w:hAnsi="Times New Roman"/>
          <w:szCs w:val="24"/>
        </w:rPr>
      </w:pPr>
    </w:p>
    <w:p w14:paraId="2378F50A" w14:textId="20589AC3" w:rsidR="00D66959" w:rsidRPr="00BF08B1" w:rsidRDefault="00D66959" w:rsidP="00D66959">
      <w:pPr>
        <w:rPr>
          <w:rFonts w:ascii="Times New Roman" w:hAnsi="Times New Roman"/>
          <w:szCs w:val="24"/>
        </w:rPr>
      </w:pPr>
      <w:r w:rsidRPr="00BF08B1">
        <w:rPr>
          <w:rFonts w:ascii="Times New Roman" w:hAnsi="Times New Roman"/>
          <w:szCs w:val="24"/>
        </w:rPr>
        <w:t>A belső kockázatértékelés elkészítéséhez a Szolgáltató kockázatainak megállapítása és értékelése céljából azonosít</w:t>
      </w:r>
      <w:r w:rsidR="00B57890" w:rsidRPr="00BF08B1">
        <w:rPr>
          <w:rFonts w:ascii="Times New Roman" w:hAnsi="Times New Roman"/>
          <w:szCs w:val="24"/>
        </w:rPr>
        <w:t>otta és értékelte</w:t>
      </w:r>
      <w:r w:rsidRPr="00BF08B1">
        <w:rPr>
          <w:rFonts w:ascii="Times New Roman" w:hAnsi="Times New Roman"/>
          <w:szCs w:val="24"/>
        </w:rPr>
        <w:t xml:space="preserve"> az üzleti kapcsolat vagy ügyleti megbízás jellegével és összegével, az ügyféllel, termékkel, szolgáltatással, földrajzi területtel és alkalmazott eszközzel kapcsolatos kockázati tényezőket.</w:t>
      </w:r>
    </w:p>
    <w:p w14:paraId="035CBE31" w14:textId="77777777" w:rsidR="00B57890" w:rsidRPr="00BF08B1" w:rsidRDefault="00B57890" w:rsidP="00D66959">
      <w:pPr>
        <w:rPr>
          <w:rFonts w:ascii="Times New Roman" w:hAnsi="Times New Roman"/>
          <w:szCs w:val="24"/>
        </w:rPr>
      </w:pPr>
    </w:p>
    <w:p w14:paraId="725D4F61" w14:textId="0235E510" w:rsidR="00D66959" w:rsidRPr="00BF08B1" w:rsidRDefault="00D66959" w:rsidP="00D66959">
      <w:pPr>
        <w:rPr>
          <w:rFonts w:ascii="Times New Roman" w:hAnsi="Times New Roman"/>
          <w:szCs w:val="24"/>
        </w:rPr>
      </w:pPr>
      <w:r w:rsidRPr="00BF08B1">
        <w:rPr>
          <w:rFonts w:ascii="Times New Roman" w:hAnsi="Times New Roman"/>
          <w:szCs w:val="24"/>
        </w:rPr>
        <w:t>A belső kockázatértékelést a Szolgáltató köteles írásban rögzíteni, naprakészen tartani és az illetékes hatóságok rendelkezésére bocsátani az engedélyezési, illetve a felügyeleti tevékenység gyakorlása során.</w:t>
      </w:r>
    </w:p>
    <w:p w14:paraId="68A14F75" w14:textId="77777777" w:rsidR="00B57890" w:rsidRPr="00BF08B1" w:rsidRDefault="00B57890" w:rsidP="00D66959">
      <w:pPr>
        <w:rPr>
          <w:rFonts w:ascii="Times New Roman" w:hAnsi="Times New Roman"/>
          <w:szCs w:val="24"/>
        </w:rPr>
      </w:pPr>
    </w:p>
    <w:p w14:paraId="00BB38C6" w14:textId="0F7221A3" w:rsidR="00D66959" w:rsidRPr="00BF08B1" w:rsidRDefault="00D66959" w:rsidP="00D66959">
      <w:pPr>
        <w:rPr>
          <w:rFonts w:ascii="Times New Roman" w:hAnsi="Times New Roman"/>
          <w:szCs w:val="24"/>
        </w:rPr>
      </w:pPr>
      <w:r w:rsidRPr="00BF08B1">
        <w:rPr>
          <w:rFonts w:ascii="Times New Roman" w:hAnsi="Times New Roman"/>
          <w:szCs w:val="24"/>
        </w:rPr>
        <w:t xml:space="preserve">A belső kockázatértékelés elkészítése során a Szolgáltató beazonosította a már ismert kockázatai közül azokat, amelyek hatással vannak a pénzmosási és terrorizmusfinanszírozási kockázataira. </w:t>
      </w:r>
    </w:p>
    <w:p w14:paraId="28812470" w14:textId="77777777" w:rsidR="00B57890" w:rsidRPr="00BF08B1" w:rsidRDefault="00B57890" w:rsidP="00D66959">
      <w:pPr>
        <w:rPr>
          <w:rFonts w:ascii="Times New Roman" w:hAnsi="Times New Roman"/>
          <w:szCs w:val="24"/>
        </w:rPr>
      </w:pPr>
    </w:p>
    <w:p w14:paraId="297DB336" w14:textId="77777777" w:rsidR="00D66959" w:rsidRPr="00BF08B1" w:rsidRDefault="00D66959" w:rsidP="00D66959">
      <w:pPr>
        <w:rPr>
          <w:rFonts w:ascii="Times New Roman" w:hAnsi="Times New Roman"/>
          <w:szCs w:val="24"/>
        </w:rPr>
      </w:pPr>
      <w:r w:rsidRPr="00BF08B1">
        <w:rPr>
          <w:rFonts w:ascii="Times New Roman" w:hAnsi="Times New Roman"/>
          <w:szCs w:val="24"/>
        </w:rPr>
        <w:t>A kockázatértékelés elkészítéséhez, továbbá a kockázatok csökkentése és kezelése érdekében a Szolgáltató figyelembe vette a következő dokumentumokat:</w:t>
      </w:r>
    </w:p>
    <w:p w14:paraId="5650E9B2" w14:textId="77777777" w:rsidR="00D66959" w:rsidRPr="00BF08B1" w:rsidRDefault="00D66959" w:rsidP="00E371A0">
      <w:pPr>
        <w:pStyle w:val="Listaszerbekezds"/>
        <w:numPr>
          <w:ilvl w:val="0"/>
          <w:numId w:val="61"/>
        </w:numPr>
        <w:spacing w:line="240" w:lineRule="auto"/>
        <w:ind w:left="567" w:hanging="283"/>
        <w:jc w:val="both"/>
        <w:rPr>
          <w:rFonts w:ascii="Times New Roman" w:hAnsi="Times New Roman"/>
          <w:sz w:val="24"/>
          <w:szCs w:val="24"/>
        </w:rPr>
      </w:pPr>
      <w:r w:rsidRPr="00BF08B1">
        <w:rPr>
          <w:rFonts w:ascii="Times New Roman" w:hAnsi="Times New Roman"/>
          <w:sz w:val="24"/>
          <w:szCs w:val="24"/>
        </w:rPr>
        <w:t>a rendelkezésre álló nemzeti kockázatértékelés eredményét;</w:t>
      </w:r>
    </w:p>
    <w:p w14:paraId="79223727" w14:textId="77777777" w:rsidR="00D66959" w:rsidRPr="00BF08B1" w:rsidRDefault="00D66959" w:rsidP="00E371A0">
      <w:pPr>
        <w:pStyle w:val="Listaszerbekezds"/>
        <w:numPr>
          <w:ilvl w:val="0"/>
          <w:numId w:val="61"/>
        </w:numPr>
        <w:spacing w:line="240" w:lineRule="auto"/>
        <w:ind w:left="567" w:hanging="283"/>
        <w:jc w:val="both"/>
        <w:rPr>
          <w:rFonts w:ascii="Times New Roman" w:hAnsi="Times New Roman"/>
          <w:sz w:val="24"/>
          <w:szCs w:val="24"/>
        </w:rPr>
      </w:pPr>
      <w:r w:rsidRPr="00BF08B1">
        <w:rPr>
          <w:rFonts w:ascii="Times New Roman" w:hAnsi="Times New Roman"/>
          <w:sz w:val="24"/>
          <w:szCs w:val="24"/>
        </w:rPr>
        <w:t>az Európai Bizottság nemzetek feletti kockázatértékelése (</w:t>
      </w:r>
      <w:r w:rsidRPr="00BF08B1">
        <w:rPr>
          <w:rFonts w:ascii="Times New Roman" w:hAnsi="Times New Roman"/>
          <w:i/>
          <w:sz w:val="24"/>
          <w:szCs w:val="24"/>
        </w:rPr>
        <w:t>SNRA</w:t>
      </w:r>
      <w:r w:rsidRPr="00BF08B1">
        <w:rPr>
          <w:rFonts w:ascii="Times New Roman" w:hAnsi="Times New Roman"/>
          <w:sz w:val="24"/>
          <w:szCs w:val="24"/>
        </w:rPr>
        <w:t>);</w:t>
      </w:r>
    </w:p>
    <w:p w14:paraId="30AAC177" w14:textId="77777777" w:rsidR="00D66959" w:rsidRPr="00BF08B1" w:rsidRDefault="00D66959" w:rsidP="00E371A0">
      <w:pPr>
        <w:pStyle w:val="Listaszerbekezds"/>
        <w:numPr>
          <w:ilvl w:val="0"/>
          <w:numId w:val="61"/>
        </w:numPr>
        <w:spacing w:line="240" w:lineRule="auto"/>
        <w:ind w:left="567" w:hanging="283"/>
        <w:jc w:val="both"/>
        <w:rPr>
          <w:rFonts w:ascii="Times New Roman" w:hAnsi="Times New Roman"/>
          <w:sz w:val="24"/>
          <w:szCs w:val="24"/>
        </w:rPr>
      </w:pPr>
      <w:r w:rsidRPr="00BF08B1">
        <w:rPr>
          <w:rFonts w:ascii="Times New Roman" w:hAnsi="Times New Roman"/>
          <w:sz w:val="24"/>
          <w:szCs w:val="24"/>
        </w:rPr>
        <w:t>az európai felügyeleti hatóságok véleményét az európai uniós pénzügyi ágazatot érintő pénzmosási és terrorizmusfinanszírozási kockázatokról (</w:t>
      </w:r>
      <w:r w:rsidRPr="00BF08B1">
        <w:rPr>
          <w:rFonts w:ascii="Times New Roman" w:hAnsi="Times New Roman"/>
          <w:i/>
          <w:sz w:val="24"/>
          <w:szCs w:val="24"/>
        </w:rPr>
        <w:t>Joint Guidelines</w:t>
      </w:r>
      <w:r w:rsidRPr="00BF08B1">
        <w:rPr>
          <w:rFonts w:ascii="Times New Roman" w:hAnsi="Times New Roman"/>
          <w:sz w:val="24"/>
          <w:szCs w:val="24"/>
        </w:rPr>
        <w:t>);</w:t>
      </w:r>
    </w:p>
    <w:p w14:paraId="21CCB418" w14:textId="77777777" w:rsidR="00D66959" w:rsidRPr="00BF08B1" w:rsidRDefault="00D66959" w:rsidP="00E371A0">
      <w:pPr>
        <w:pStyle w:val="Listaszerbekezds"/>
        <w:numPr>
          <w:ilvl w:val="0"/>
          <w:numId w:val="61"/>
        </w:numPr>
        <w:spacing w:line="240" w:lineRule="auto"/>
        <w:ind w:left="567" w:hanging="283"/>
        <w:jc w:val="both"/>
        <w:rPr>
          <w:rFonts w:ascii="Times New Roman" w:hAnsi="Times New Roman"/>
          <w:sz w:val="24"/>
          <w:szCs w:val="24"/>
        </w:rPr>
      </w:pPr>
      <w:r w:rsidRPr="00BF08B1">
        <w:rPr>
          <w:rFonts w:ascii="Times New Roman" w:hAnsi="Times New Roman"/>
          <w:bCs/>
          <w:sz w:val="24"/>
          <w:szCs w:val="24"/>
        </w:rPr>
        <w:t>az MNB által kiadott ajánlást;</w:t>
      </w:r>
    </w:p>
    <w:p w14:paraId="4525C998" w14:textId="77777777" w:rsidR="00D66959" w:rsidRPr="00BF08B1" w:rsidRDefault="00D66959" w:rsidP="00E371A0">
      <w:pPr>
        <w:pStyle w:val="Listaszerbekezds"/>
        <w:numPr>
          <w:ilvl w:val="0"/>
          <w:numId w:val="61"/>
        </w:numPr>
        <w:spacing w:line="240" w:lineRule="auto"/>
        <w:ind w:left="567" w:hanging="283"/>
        <w:jc w:val="both"/>
        <w:rPr>
          <w:rFonts w:ascii="Times New Roman" w:hAnsi="Times New Roman"/>
          <w:sz w:val="24"/>
          <w:szCs w:val="24"/>
        </w:rPr>
      </w:pPr>
      <w:r w:rsidRPr="00BF08B1">
        <w:rPr>
          <w:rFonts w:ascii="Times New Roman" w:hAnsi="Times New Roman"/>
          <w:bCs/>
          <w:sz w:val="24"/>
          <w:szCs w:val="24"/>
        </w:rPr>
        <w:t>az MNB által folytatott eljárás során keletkezett és nyilvánosságra hozott dokumentumokat.</w:t>
      </w:r>
    </w:p>
    <w:p w14:paraId="55B3B3FE" w14:textId="77777777" w:rsidR="00D66959" w:rsidRPr="00BF08B1" w:rsidRDefault="00D66959" w:rsidP="00D66959">
      <w:pPr>
        <w:rPr>
          <w:rFonts w:ascii="Times New Roman" w:hAnsi="Times New Roman"/>
          <w:bCs/>
          <w:szCs w:val="24"/>
        </w:rPr>
      </w:pPr>
      <w:r w:rsidRPr="00BF08B1">
        <w:rPr>
          <w:rFonts w:ascii="Times New Roman" w:hAnsi="Times New Roman"/>
          <w:bCs/>
          <w:szCs w:val="24"/>
        </w:rPr>
        <w:t>A Szolgáltató a kockázati tényezők beazonosítása során különösen:</w:t>
      </w:r>
    </w:p>
    <w:p w14:paraId="6A0D0710" w14:textId="77777777" w:rsidR="00D66959" w:rsidRPr="00BF08B1" w:rsidRDefault="00D66959" w:rsidP="00D66959">
      <w:pPr>
        <w:rPr>
          <w:rFonts w:ascii="Times New Roman" w:hAnsi="Times New Roman"/>
          <w:bCs/>
          <w:szCs w:val="24"/>
        </w:rPr>
      </w:pPr>
    </w:p>
    <w:p w14:paraId="10D4F151" w14:textId="77777777" w:rsidR="00D66959" w:rsidRPr="00BF08B1" w:rsidRDefault="00D66959" w:rsidP="00E371A0">
      <w:pPr>
        <w:pStyle w:val="Listaszerbekezds"/>
        <w:numPr>
          <w:ilvl w:val="0"/>
          <w:numId w:val="62"/>
        </w:numPr>
        <w:spacing w:after="0" w:line="240" w:lineRule="auto"/>
        <w:ind w:left="567" w:hanging="283"/>
        <w:jc w:val="both"/>
        <w:rPr>
          <w:rFonts w:ascii="Times New Roman" w:hAnsi="Times New Roman"/>
          <w:bCs/>
          <w:sz w:val="24"/>
          <w:szCs w:val="24"/>
        </w:rPr>
      </w:pPr>
      <w:r w:rsidRPr="00BF08B1">
        <w:rPr>
          <w:rFonts w:ascii="Times New Roman" w:hAnsi="Times New Roman"/>
          <w:bCs/>
          <w:sz w:val="24"/>
          <w:szCs w:val="24"/>
        </w:rPr>
        <w:t>a civil társadalomtól,</w:t>
      </w:r>
    </w:p>
    <w:p w14:paraId="543A779B" w14:textId="77777777" w:rsidR="00D66959" w:rsidRPr="00BF08B1" w:rsidRDefault="00D66959" w:rsidP="00E371A0">
      <w:pPr>
        <w:pStyle w:val="Listaszerbekezds"/>
        <w:numPr>
          <w:ilvl w:val="0"/>
          <w:numId w:val="62"/>
        </w:numPr>
        <w:spacing w:after="0" w:line="240" w:lineRule="auto"/>
        <w:ind w:left="567" w:hanging="283"/>
        <w:jc w:val="both"/>
        <w:rPr>
          <w:rFonts w:ascii="Times New Roman" w:hAnsi="Times New Roman"/>
          <w:bCs/>
          <w:sz w:val="24"/>
          <w:szCs w:val="24"/>
        </w:rPr>
      </w:pPr>
      <w:r w:rsidRPr="00BF08B1">
        <w:rPr>
          <w:rFonts w:ascii="Times New Roman" w:hAnsi="Times New Roman"/>
          <w:bCs/>
          <w:sz w:val="24"/>
          <w:szCs w:val="24"/>
        </w:rPr>
        <w:t>az értékelés alá vont tagállam pénzmosás és a terrorizmus finanszírozása elleni rendszere megfelelőségével és hatékonyságával, korrupcióellenes és adózási rendszerrel kapcsolatos értékeléséből,</w:t>
      </w:r>
    </w:p>
    <w:p w14:paraId="620B6493" w14:textId="77777777" w:rsidR="00D66959" w:rsidRPr="00BF08B1" w:rsidRDefault="00D66959" w:rsidP="00E371A0">
      <w:pPr>
        <w:pStyle w:val="Listaszerbekezds"/>
        <w:numPr>
          <w:ilvl w:val="0"/>
          <w:numId w:val="62"/>
        </w:numPr>
        <w:spacing w:after="0" w:line="240" w:lineRule="auto"/>
        <w:ind w:left="567" w:hanging="283"/>
        <w:jc w:val="both"/>
        <w:rPr>
          <w:rFonts w:ascii="Times New Roman" w:hAnsi="Times New Roman"/>
          <w:bCs/>
          <w:sz w:val="24"/>
          <w:szCs w:val="24"/>
        </w:rPr>
      </w:pPr>
      <w:r w:rsidRPr="00BF08B1">
        <w:rPr>
          <w:rFonts w:ascii="Times New Roman" w:hAnsi="Times New Roman"/>
          <w:bCs/>
          <w:sz w:val="24"/>
          <w:szCs w:val="24"/>
        </w:rPr>
        <w:t>nyilvános forrásból és</w:t>
      </w:r>
    </w:p>
    <w:p w14:paraId="6A1E517D" w14:textId="77777777" w:rsidR="00D66959" w:rsidRPr="00BF08B1" w:rsidRDefault="00D66959" w:rsidP="00E371A0">
      <w:pPr>
        <w:pStyle w:val="Listaszerbekezds"/>
        <w:numPr>
          <w:ilvl w:val="0"/>
          <w:numId w:val="62"/>
        </w:numPr>
        <w:spacing w:after="0" w:line="240" w:lineRule="auto"/>
        <w:ind w:left="567" w:hanging="283"/>
        <w:jc w:val="both"/>
        <w:rPr>
          <w:rFonts w:ascii="Times New Roman" w:hAnsi="Times New Roman"/>
          <w:bCs/>
          <w:sz w:val="24"/>
          <w:szCs w:val="24"/>
        </w:rPr>
      </w:pPr>
      <w:r w:rsidRPr="00BF08B1">
        <w:rPr>
          <w:rFonts w:ascii="Times New Roman" w:hAnsi="Times New Roman"/>
          <w:bCs/>
          <w:sz w:val="24"/>
          <w:szCs w:val="24"/>
        </w:rPr>
        <w:t xml:space="preserve">tudományos intézményektől származó információkat vehet figyelembe. </w:t>
      </w:r>
    </w:p>
    <w:p w14:paraId="28290C71" w14:textId="77777777" w:rsidR="00D66959" w:rsidRPr="00BF08B1" w:rsidRDefault="00D66959" w:rsidP="00D66959">
      <w:pPr>
        <w:rPr>
          <w:rFonts w:ascii="Times New Roman" w:hAnsi="Times New Roman"/>
          <w:bCs/>
          <w:szCs w:val="24"/>
        </w:rPr>
      </w:pPr>
    </w:p>
    <w:p w14:paraId="49CF1155" w14:textId="77777777" w:rsidR="00D66959" w:rsidRPr="00BF08B1" w:rsidRDefault="00D66959" w:rsidP="00D66959">
      <w:pPr>
        <w:rPr>
          <w:rFonts w:ascii="Times New Roman" w:hAnsi="Times New Roman"/>
          <w:bCs/>
          <w:szCs w:val="24"/>
        </w:rPr>
      </w:pPr>
      <w:r w:rsidRPr="00BF08B1">
        <w:rPr>
          <w:rFonts w:ascii="Times New Roman" w:hAnsi="Times New Roman"/>
          <w:bCs/>
          <w:szCs w:val="24"/>
        </w:rPr>
        <w:t xml:space="preserve">Amennyiben egy adott szolgáltatás vonatkozásában a </w:t>
      </w:r>
      <w:bookmarkStart w:id="98" w:name="_Hlk499646163"/>
      <w:r w:rsidRPr="00BF08B1">
        <w:rPr>
          <w:rFonts w:ascii="Times New Roman" w:hAnsi="Times New Roman"/>
          <w:bCs/>
          <w:szCs w:val="24"/>
        </w:rPr>
        <w:t>Szolgáltató ki van téve más tagállam vagy harmadik ország pénzmosási és terrorizmusfinanszírozási kockázatainak, a Szolgáltató ezeket a kockázatokat is beazonosítja.</w:t>
      </w:r>
    </w:p>
    <w:bookmarkEnd w:id="98"/>
    <w:p w14:paraId="27D8D241" w14:textId="77777777" w:rsidR="00D66959" w:rsidRPr="00BF08B1" w:rsidRDefault="00D66959" w:rsidP="00D66959">
      <w:pPr>
        <w:rPr>
          <w:rFonts w:ascii="Times New Roman" w:hAnsi="Times New Roman"/>
          <w:bCs/>
          <w:szCs w:val="24"/>
        </w:rPr>
      </w:pPr>
    </w:p>
    <w:p w14:paraId="4406E26D" w14:textId="77777777" w:rsidR="00D66959" w:rsidRPr="00BF08B1" w:rsidRDefault="00D66959" w:rsidP="00D66959">
      <w:pPr>
        <w:rPr>
          <w:rFonts w:ascii="Times New Roman" w:hAnsi="Times New Roman"/>
          <w:bCs/>
          <w:szCs w:val="24"/>
        </w:rPr>
      </w:pPr>
      <w:r w:rsidRPr="00BF08B1">
        <w:rPr>
          <w:rFonts w:ascii="Times New Roman" w:hAnsi="Times New Roman"/>
          <w:bCs/>
          <w:szCs w:val="24"/>
        </w:rPr>
        <w:t>Ezen, a fentiekben meghatározott pénzmosási és terrorizmusfinanszírozási kockázati tényezők együttesen képezik a Szolgáltató kockázatértékelésének alapját.</w:t>
      </w:r>
    </w:p>
    <w:p w14:paraId="0AF4128E" w14:textId="77777777" w:rsidR="00230D48" w:rsidRPr="00BF08B1" w:rsidRDefault="00230D48" w:rsidP="00410438">
      <w:pPr>
        <w:autoSpaceDE w:val="0"/>
        <w:autoSpaceDN w:val="0"/>
        <w:adjustRightInd w:val="0"/>
        <w:rPr>
          <w:rFonts w:ascii="Times New Roman" w:hAnsi="Times New Roman"/>
          <w:szCs w:val="24"/>
        </w:rPr>
      </w:pPr>
    </w:p>
    <w:p w14:paraId="4E3A56EB" w14:textId="77777777" w:rsidR="00410438" w:rsidRPr="00BF08B1" w:rsidRDefault="00410438" w:rsidP="00410438">
      <w:pPr>
        <w:tabs>
          <w:tab w:val="left" w:pos="851"/>
          <w:tab w:val="left" w:pos="993"/>
        </w:tabs>
        <w:autoSpaceDE w:val="0"/>
        <w:autoSpaceDN w:val="0"/>
        <w:adjustRightInd w:val="0"/>
        <w:ind w:left="567" w:right="84"/>
        <w:rPr>
          <w:rFonts w:ascii="Times New Roman" w:hAnsi="Times New Roman"/>
          <w:b/>
          <w:szCs w:val="24"/>
        </w:rPr>
      </w:pPr>
    </w:p>
    <w:p w14:paraId="2F254DF0" w14:textId="5C9F5733" w:rsidR="00410438" w:rsidRPr="00BF08B1" w:rsidRDefault="00410438" w:rsidP="00410438">
      <w:pPr>
        <w:pStyle w:val="Cmsor3"/>
        <w:ind w:left="0" w:firstLine="0"/>
        <w:rPr>
          <w:i w:val="0"/>
          <w:szCs w:val="24"/>
          <w:u w:val="single"/>
        </w:rPr>
      </w:pPr>
      <w:bookmarkStart w:id="99" w:name="_Toc487033632"/>
      <w:bookmarkStart w:id="100" w:name="_Toc487034293"/>
      <w:bookmarkStart w:id="101" w:name="_Toc487034707"/>
      <w:bookmarkStart w:id="102" w:name="_Toc487790452"/>
      <w:bookmarkStart w:id="103" w:name="_Toc487790518"/>
      <w:bookmarkStart w:id="104" w:name="_Toc489858322"/>
      <w:r w:rsidRPr="00BF08B1">
        <w:rPr>
          <w:i w:val="0"/>
          <w:szCs w:val="24"/>
          <w:u w:val="single"/>
        </w:rPr>
        <w:t>V.7.1. Az ügyfél kockázati kategóriába sorolása</w:t>
      </w:r>
      <w:bookmarkEnd w:id="99"/>
      <w:bookmarkEnd w:id="100"/>
      <w:bookmarkEnd w:id="101"/>
      <w:bookmarkEnd w:id="102"/>
      <w:bookmarkEnd w:id="103"/>
      <w:bookmarkEnd w:id="104"/>
    </w:p>
    <w:p w14:paraId="452BBE7D" w14:textId="77777777" w:rsidR="00410438" w:rsidRPr="00BF08B1" w:rsidRDefault="00410438" w:rsidP="00410438">
      <w:pPr>
        <w:tabs>
          <w:tab w:val="left" w:pos="851"/>
          <w:tab w:val="left" w:pos="993"/>
        </w:tabs>
        <w:autoSpaceDE w:val="0"/>
        <w:autoSpaceDN w:val="0"/>
        <w:adjustRightInd w:val="0"/>
        <w:ind w:left="567" w:right="84"/>
        <w:rPr>
          <w:rFonts w:ascii="Times New Roman" w:hAnsi="Times New Roman"/>
          <w:b/>
          <w:szCs w:val="24"/>
        </w:rPr>
      </w:pPr>
    </w:p>
    <w:p w14:paraId="3A379422" w14:textId="604DC433" w:rsidR="00410438" w:rsidRPr="00BF08B1" w:rsidRDefault="00410438" w:rsidP="00410438">
      <w:pPr>
        <w:tabs>
          <w:tab w:val="left" w:pos="851"/>
          <w:tab w:val="left" w:pos="993"/>
        </w:tabs>
        <w:autoSpaceDE w:val="0"/>
        <w:autoSpaceDN w:val="0"/>
        <w:adjustRightInd w:val="0"/>
        <w:ind w:right="84"/>
        <w:rPr>
          <w:rFonts w:ascii="Times New Roman" w:hAnsi="Times New Roman"/>
          <w:szCs w:val="24"/>
        </w:rPr>
      </w:pPr>
      <w:r w:rsidRPr="00BF08B1">
        <w:rPr>
          <w:rFonts w:ascii="Times New Roman" w:hAnsi="Times New Roman"/>
          <w:szCs w:val="24"/>
        </w:rPr>
        <w:t xml:space="preserve">Az ügyfeleket a pénzmosás és a terrorizmus finanszírozása szempontjából kockázati kategóriába kell sorolni, amelyhez az üzleti kapcsolat céljáról és tervezett jellegéről információt kell szerezni. </w:t>
      </w:r>
      <w:r w:rsidR="00230D48" w:rsidRPr="00BF08B1">
        <w:rPr>
          <w:rFonts w:ascii="Times New Roman" w:hAnsi="Times New Roman"/>
          <w:szCs w:val="24"/>
        </w:rPr>
        <w:t>A Szolgáltató</w:t>
      </w:r>
      <w:r w:rsidRPr="00BF08B1">
        <w:rPr>
          <w:rFonts w:ascii="Times New Roman" w:hAnsi="Times New Roman"/>
          <w:szCs w:val="24"/>
        </w:rPr>
        <w:t xml:space="preserve"> dönt az ügyfél kockázati besorolásáról azokban az esetekben, amelyekben jogszabály nem ad kötelező előírást. Az ügyfeleket, termékeket, szolgáltatásokat, alkalmazott eszközöket, valamint földrajzi kockázatokat a kockázati tényezők figyelembevételével legalább a következő kategóriákba kell sorolni:</w:t>
      </w:r>
    </w:p>
    <w:p w14:paraId="013AA436" w14:textId="77777777" w:rsidR="00410438" w:rsidRPr="00BF08B1" w:rsidRDefault="00410438" w:rsidP="00E371A0">
      <w:pPr>
        <w:numPr>
          <w:ilvl w:val="1"/>
          <w:numId w:val="46"/>
        </w:numPr>
        <w:tabs>
          <w:tab w:val="left" w:pos="1276"/>
        </w:tabs>
        <w:autoSpaceDE w:val="0"/>
        <w:autoSpaceDN w:val="0"/>
        <w:adjustRightInd w:val="0"/>
        <w:ind w:left="1276" w:right="84" w:hanging="567"/>
        <w:rPr>
          <w:rFonts w:ascii="Times New Roman" w:hAnsi="Times New Roman"/>
          <w:szCs w:val="24"/>
        </w:rPr>
      </w:pPr>
      <w:r w:rsidRPr="00BF08B1">
        <w:rPr>
          <w:rFonts w:ascii="Times New Roman" w:hAnsi="Times New Roman"/>
          <w:szCs w:val="24"/>
        </w:rPr>
        <w:t>alacsony,</w:t>
      </w:r>
    </w:p>
    <w:p w14:paraId="41BA6683" w14:textId="77777777" w:rsidR="00410438" w:rsidRPr="00BF08B1" w:rsidRDefault="00410438" w:rsidP="00E371A0">
      <w:pPr>
        <w:numPr>
          <w:ilvl w:val="1"/>
          <w:numId w:val="46"/>
        </w:numPr>
        <w:tabs>
          <w:tab w:val="left" w:pos="1276"/>
        </w:tabs>
        <w:autoSpaceDE w:val="0"/>
        <w:autoSpaceDN w:val="0"/>
        <w:adjustRightInd w:val="0"/>
        <w:ind w:left="1276" w:right="84" w:hanging="567"/>
        <w:rPr>
          <w:rFonts w:ascii="Times New Roman" w:hAnsi="Times New Roman"/>
          <w:szCs w:val="24"/>
        </w:rPr>
      </w:pPr>
      <w:r w:rsidRPr="00BF08B1">
        <w:rPr>
          <w:rFonts w:ascii="Times New Roman" w:hAnsi="Times New Roman"/>
          <w:szCs w:val="24"/>
        </w:rPr>
        <w:t xml:space="preserve">átlagos, </w:t>
      </w:r>
    </w:p>
    <w:p w14:paraId="26FB8097" w14:textId="77777777" w:rsidR="00410438" w:rsidRPr="00BF08B1" w:rsidRDefault="00410438" w:rsidP="00E371A0">
      <w:pPr>
        <w:numPr>
          <w:ilvl w:val="1"/>
          <w:numId w:val="46"/>
        </w:numPr>
        <w:tabs>
          <w:tab w:val="left" w:pos="1276"/>
        </w:tabs>
        <w:autoSpaceDE w:val="0"/>
        <w:autoSpaceDN w:val="0"/>
        <w:adjustRightInd w:val="0"/>
        <w:ind w:left="1276" w:right="84" w:hanging="567"/>
        <w:rPr>
          <w:rFonts w:ascii="Times New Roman" w:hAnsi="Times New Roman"/>
          <w:szCs w:val="24"/>
        </w:rPr>
      </w:pPr>
      <w:r w:rsidRPr="00BF08B1">
        <w:rPr>
          <w:rFonts w:ascii="Times New Roman" w:hAnsi="Times New Roman"/>
          <w:szCs w:val="24"/>
        </w:rPr>
        <w:t>magas.</w:t>
      </w:r>
    </w:p>
    <w:p w14:paraId="1980ED5C" w14:textId="77777777" w:rsidR="00410438" w:rsidRPr="00BF08B1" w:rsidRDefault="00410438" w:rsidP="00410438">
      <w:pPr>
        <w:autoSpaceDE w:val="0"/>
        <w:autoSpaceDN w:val="0"/>
        <w:adjustRightInd w:val="0"/>
        <w:ind w:right="84"/>
        <w:rPr>
          <w:rFonts w:ascii="Times New Roman" w:hAnsi="Times New Roman"/>
          <w:szCs w:val="24"/>
        </w:rPr>
      </w:pPr>
    </w:p>
    <w:p w14:paraId="021EA75C" w14:textId="7397B56D" w:rsidR="00410438" w:rsidRPr="00BF08B1" w:rsidRDefault="00410438" w:rsidP="00410438">
      <w:pPr>
        <w:pStyle w:val="Cmsor3"/>
        <w:ind w:left="0" w:firstLine="0"/>
        <w:rPr>
          <w:i w:val="0"/>
          <w:szCs w:val="24"/>
          <w:u w:val="single"/>
        </w:rPr>
      </w:pPr>
      <w:bookmarkStart w:id="105" w:name="_Toc487033633"/>
      <w:bookmarkStart w:id="106" w:name="_Toc487034294"/>
      <w:bookmarkStart w:id="107" w:name="_Toc487034708"/>
      <w:bookmarkStart w:id="108" w:name="_Toc487790453"/>
      <w:bookmarkStart w:id="109" w:name="_Toc487790519"/>
      <w:bookmarkStart w:id="110" w:name="_Toc489858323"/>
      <w:r w:rsidRPr="00BF08B1">
        <w:rPr>
          <w:i w:val="0"/>
          <w:szCs w:val="24"/>
          <w:u w:val="single"/>
        </w:rPr>
        <w:t>V.7.2. Figyelembe veendő kockázati tényezők</w:t>
      </w:r>
      <w:bookmarkEnd w:id="105"/>
      <w:bookmarkEnd w:id="106"/>
      <w:bookmarkEnd w:id="107"/>
      <w:bookmarkEnd w:id="108"/>
      <w:bookmarkEnd w:id="109"/>
      <w:bookmarkEnd w:id="110"/>
    </w:p>
    <w:p w14:paraId="6D072C17" w14:textId="77777777" w:rsidR="00410438" w:rsidRPr="00BF08B1" w:rsidRDefault="00410438" w:rsidP="00410438">
      <w:pPr>
        <w:autoSpaceDE w:val="0"/>
        <w:autoSpaceDN w:val="0"/>
        <w:adjustRightInd w:val="0"/>
        <w:ind w:right="84"/>
        <w:rPr>
          <w:rFonts w:ascii="Times New Roman" w:hAnsi="Times New Roman"/>
          <w:szCs w:val="24"/>
        </w:rPr>
      </w:pPr>
    </w:p>
    <w:p w14:paraId="47336CFD" w14:textId="0F9AC0D6" w:rsidR="00410438" w:rsidRPr="00BF08B1" w:rsidRDefault="00410438" w:rsidP="00E371A0">
      <w:pPr>
        <w:numPr>
          <w:ilvl w:val="0"/>
          <w:numId w:val="47"/>
        </w:numPr>
        <w:autoSpaceDE w:val="0"/>
        <w:autoSpaceDN w:val="0"/>
        <w:adjustRightInd w:val="0"/>
        <w:ind w:left="1276" w:right="84" w:hanging="567"/>
        <w:rPr>
          <w:rFonts w:ascii="Times New Roman" w:hAnsi="Times New Roman"/>
          <w:szCs w:val="24"/>
        </w:rPr>
      </w:pPr>
      <w:r w:rsidRPr="00BF08B1">
        <w:rPr>
          <w:rFonts w:ascii="Times New Roman" w:hAnsi="Times New Roman"/>
          <w:szCs w:val="24"/>
        </w:rPr>
        <w:t>az ügyfél tulajdonosi és vállalati szerkezete;</w:t>
      </w:r>
    </w:p>
    <w:p w14:paraId="1AE8EF6B" w14:textId="6AC5C387" w:rsidR="00410438" w:rsidRPr="00BF08B1" w:rsidRDefault="00410438" w:rsidP="00E371A0">
      <w:pPr>
        <w:numPr>
          <w:ilvl w:val="0"/>
          <w:numId w:val="47"/>
        </w:numPr>
        <w:autoSpaceDE w:val="0"/>
        <w:autoSpaceDN w:val="0"/>
        <w:adjustRightInd w:val="0"/>
        <w:ind w:left="1276" w:right="84" w:hanging="567"/>
        <w:rPr>
          <w:rFonts w:ascii="Times New Roman" w:hAnsi="Times New Roman"/>
          <w:szCs w:val="24"/>
        </w:rPr>
      </w:pPr>
      <w:r w:rsidRPr="00BF08B1">
        <w:rPr>
          <w:rFonts w:ascii="Times New Roman" w:hAnsi="Times New Roman"/>
          <w:szCs w:val="24"/>
        </w:rPr>
        <w:t>az ügyfél szervezetének és szerkezetének összetettsége és átláthatósága;</w:t>
      </w:r>
    </w:p>
    <w:p w14:paraId="7535969D" w14:textId="58399424" w:rsidR="00410438" w:rsidRPr="00BF08B1" w:rsidRDefault="00410438" w:rsidP="00E371A0">
      <w:pPr>
        <w:numPr>
          <w:ilvl w:val="0"/>
          <w:numId w:val="47"/>
        </w:numPr>
        <w:autoSpaceDE w:val="0"/>
        <w:autoSpaceDN w:val="0"/>
        <w:adjustRightInd w:val="0"/>
        <w:ind w:left="1276" w:right="84" w:hanging="567"/>
        <w:rPr>
          <w:rFonts w:ascii="Times New Roman" w:hAnsi="Times New Roman"/>
          <w:szCs w:val="24"/>
        </w:rPr>
      </w:pPr>
      <w:r w:rsidRPr="00BF08B1">
        <w:rPr>
          <w:rFonts w:ascii="Times New Roman" w:hAnsi="Times New Roman"/>
          <w:szCs w:val="24"/>
        </w:rPr>
        <w:t>az ügyfél felsővezetőinek, a vezető testület tagjainak és a minősített befolyással bíró tulajdonosának hírneve és integritása;</w:t>
      </w:r>
    </w:p>
    <w:p w14:paraId="23DFEE76" w14:textId="4FBE43DE" w:rsidR="00410438" w:rsidRPr="00BF08B1" w:rsidRDefault="00410438" w:rsidP="00E371A0">
      <w:pPr>
        <w:numPr>
          <w:ilvl w:val="0"/>
          <w:numId w:val="47"/>
        </w:numPr>
        <w:autoSpaceDE w:val="0"/>
        <w:autoSpaceDN w:val="0"/>
        <w:adjustRightInd w:val="0"/>
        <w:ind w:left="1276" w:right="84" w:hanging="567"/>
        <w:rPr>
          <w:rFonts w:ascii="Times New Roman" w:hAnsi="Times New Roman"/>
          <w:szCs w:val="24"/>
        </w:rPr>
      </w:pPr>
      <w:r w:rsidRPr="00BF08B1">
        <w:rPr>
          <w:rFonts w:ascii="Times New Roman" w:hAnsi="Times New Roman"/>
          <w:szCs w:val="24"/>
        </w:rPr>
        <w:t>az ügyfél üzleti tevékenységének földrajzi területe, különösen, amennyiben azt stratégiai hiányosságokkal rendelkező, kiemelt kockázatot jelentő harmadik országban végzi;</w:t>
      </w:r>
    </w:p>
    <w:p w14:paraId="60CBEE38" w14:textId="2EF596C8" w:rsidR="00410438" w:rsidRPr="00BF08B1" w:rsidRDefault="00410438" w:rsidP="00E371A0">
      <w:pPr>
        <w:pStyle w:val="Listaszerbekezds"/>
        <w:numPr>
          <w:ilvl w:val="0"/>
          <w:numId w:val="47"/>
        </w:numPr>
        <w:tabs>
          <w:tab w:val="left" w:pos="284"/>
          <w:tab w:val="left" w:pos="1276"/>
        </w:tabs>
        <w:spacing w:after="0" w:line="240" w:lineRule="auto"/>
        <w:ind w:left="1276" w:hanging="567"/>
        <w:jc w:val="both"/>
        <w:rPr>
          <w:rFonts w:ascii="Times New Roman" w:hAnsi="Times New Roman"/>
          <w:sz w:val="24"/>
          <w:szCs w:val="24"/>
        </w:rPr>
      </w:pPr>
      <w:r w:rsidRPr="00BF08B1">
        <w:rPr>
          <w:rFonts w:ascii="Times New Roman" w:hAnsi="Times New Roman"/>
          <w:sz w:val="24"/>
          <w:szCs w:val="24"/>
        </w:rPr>
        <w:t>a biztosító által kínált termék, vagy szolgáltatás, az elvégzett tevékenység és ügylet természete és összetettsége;</w:t>
      </w:r>
    </w:p>
    <w:p w14:paraId="3140FE4A" w14:textId="072939A8" w:rsidR="00410438" w:rsidRPr="00BF08B1" w:rsidRDefault="00410438" w:rsidP="00E371A0">
      <w:pPr>
        <w:pStyle w:val="Listaszerbekezds"/>
        <w:numPr>
          <w:ilvl w:val="0"/>
          <w:numId w:val="47"/>
        </w:numPr>
        <w:tabs>
          <w:tab w:val="left" w:pos="284"/>
          <w:tab w:val="left" w:pos="1276"/>
        </w:tabs>
        <w:spacing w:after="0" w:line="240" w:lineRule="auto"/>
        <w:ind w:left="1276" w:hanging="567"/>
        <w:jc w:val="both"/>
        <w:rPr>
          <w:rFonts w:ascii="Times New Roman" w:hAnsi="Times New Roman"/>
          <w:sz w:val="24"/>
          <w:szCs w:val="24"/>
        </w:rPr>
      </w:pPr>
      <w:r w:rsidRPr="00BF08B1">
        <w:rPr>
          <w:rFonts w:ascii="Times New Roman" w:hAnsi="Times New Roman"/>
          <w:sz w:val="24"/>
          <w:szCs w:val="24"/>
        </w:rPr>
        <w:t>az ügyféluralkodó vállalati kultúrája, különösen a megfelelési- és átláthatósági kultúra,</w:t>
      </w:r>
    </w:p>
    <w:p w14:paraId="25682F28" w14:textId="1D1C9CE0" w:rsidR="00410438" w:rsidRPr="00BF08B1" w:rsidRDefault="00410438" w:rsidP="00E371A0">
      <w:pPr>
        <w:pStyle w:val="Listaszerbekezds"/>
        <w:numPr>
          <w:ilvl w:val="0"/>
          <w:numId w:val="47"/>
        </w:numPr>
        <w:tabs>
          <w:tab w:val="left" w:pos="284"/>
          <w:tab w:val="left" w:pos="1276"/>
        </w:tabs>
        <w:autoSpaceDE w:val="0"/>
        <w:autoSpaceDN w:val="0"/>
        <w:adjustRightInd w:val="0"/>
        <w:spacing w:after="0" w:line="240" w:lineRule="auto"/>
        <w:ind w:left="1276" w:right="84" w:hanging="567"/>
        <w:jc w:val="both"/>
        <w:rPr>
          <w:rFonts w:ascii="Times New Roman" w:hAnsi="Times New Roman"/>
          <w:sz w:val="24"/>
          <w:szCs w:val="24"/>
        </w:rPr>
      </w:pPr>
      <w:r w:rsidRPr="00BF08B1">
        <w:rPr>
          <w:rFonts w:ascii="Times New Roman" w:hAnsi="Times New Roman"/>
          <w:sz w:val="24"/>
          <w:szCs w:val="24"/>
        </w:rPr>
        <w:t>a hatóságokkal való együttműködés tapasztalatai;</w:t>
      </w:r>
    </w:p>
    <w:p w14:paraId="6DBB0049" w14:textId="56E4F736" w:rsidR="00230D48" w:rsidRPr="00BF08B1" w:rsidRDefault="00230D48" w:rsidP="00230D48">
      <w:pPr>
        <w:tabs>
          <w:tab w:val="left" w:pos="284"/>
          <w:tab w:val="left" w:pos="1276"/>
        </w:tabs>
        <w:autoSpaceDE w:val="0"/>
        <w:autoSpaceDN w:val="0"/>
        <w:adjustRightInd w:val="0"/>
        <w:ind w:right="84"/>
        <w:rPr>
          <w:rFonts w:ascii="Times New Roman" w:hAnsi="Times New Roman"/>
          <w:szCs w:val="24"/>
        </w:rPr>
      </w:pPr>
    </w:p>
    <w:p w14:paraId="1A398C2F" w14:textId="77777777" w:rsidR="00C31239" w:rsidRPr="00BF08B1" w:rsidRDefault="00C31239" w:rsidP="0060044E">
      <w:pPr>
        <w:pStyle w:val="NormlWeb"/>
        <w:spacing w:before="0" w:beforeAutospacing="0" w:after="20" w:afterAutospacing="0"/>
        <w:jc w:val="both"/>
        <w:rPr>
          <w:color w:val="000000"/>
        </w:rPr>
      </w:pPr>
    </w:p>
    <w:p w14:paraId="4E652617" w14:textId="372620EF" w:rsidR="00230D48" w:rsidRPr="00BF08B1" w:rsidRDefault="00230D48" w:rsidP="0060044E">
      <w:pPr>
        <w:pStyle w:val="NormlWeb"/>
        <w:spacing w:before="0" w:beforeAutospacing="0" w:after="20" w:afterAutospacing="0"/>
        <w:jc w:val="both"/>
        <w:rPr>
          <w:color w:val="000000"/>
        </w:rPr>
      </w:pPr>
      <w:r w:rsidRPr="00BF08B1">
        <w:rPr>
          <w:color w:val="000000"/>
        </w:rPr>
        <w:t xml:space="preserve">A szolgáltató a tudomásszerzéstől számított három munkanapon belül bejelentést tesz az MNB-hez, amennyiben az kockázatok beazonosítását és </w:t>
      </w:r>
      <w:r w:rsidR="00C31239" w:rsidRPr="00BF08B1">
        <w:rPr>
          <w:color w:val="000000"/>
        </w:rPr>
        <w:t>az</w:t>
      </w:r>
      <w:r w:rsidRPr="00BF08B1">
        <w:rPr>
          <w:color w:val="000000"/>
        </w:rPr>
        <w:t xml:space="preserve"> információk beszerzését követően olyan hiányosság jut a tudomására, amelyek veszélyt jelentenek az Európai Unió pénzügyi rendszerére.</w:t>
      </w:r>
    </w:p>
    <w:p w14:paraId="28ECC389" w14:textId="2300A58E" w:rsidR="00230D48" w:rsidRDefault="00230D48" w:rsidP="0060044E">
      <w:pPr>
        <w:tabs>
          <w:tab w:val="left" w:pos="284"/>
          <w:tab w:val="left" w:pos="1276"/>
        </w:tabs>
        <w:autoSpaceDE w:val="0"/>
        <w:autoSpaceDN w:val="0"/>
        <w:adjustRightInd w:val="0"/>
        <w:ind w:right="84"/>
        <w:rPr>
          <w:rFonts w:ascii="Times New Roman" w:hAnsi="Times New Roman"/>
          <w:szCs w:val="24"/>
        </w:rPr>
      </w:pPr>
    </w:p>
    <w:p w14:paraId="312C46B8" w14:textId="77777777" w:rsidR="00D60DD2" w:rsidRPr="00D60DD2" w:rsidRDefault="00D60DD2" w:rsidP="00D60DD2">
      <w:pPr>
        <w:rPr>
          <w:rFonts w:ascii="Times New Roman" w:hAnsi="Times New Roman"/>
          <w:b/>
          <w:i/>
          <w:iCs/>
          <w:u w:val="single"/>
        </w:rPr>
      </w:pPr>
      <w:r w:rsidRPr="00D60DD2">
        <w:rPr>
          <w:rFonts w:ascii="Times New Roman" w:hAnsi="Times New Roman"/>
          <w:b/>
          <w:i/>
          <w:iCs/>
        </w:rPr>
        <w:t xml:space="preserve">A Szolgáltató a beazonosított kockázat értékelése alapján meghatározza, hogy milyen intézkedésre van szükség a feltárt kockázat kezelése érdekében. </w:t>
      </w:r>
    </w:p>
    <w:p w14:paraId="6ADBFC52" w14:textId="59C833C8" w:rsidR="00D60DD2" w:rsidRDefault="00D60DD2" w:rsidP="0060044E">
      <w:pPr>
        <w:tabs>
          <w:tab w:val="left" w:pos="284"/>
          <w:tab w:val="left" w:pos="1276"/>
        </w:tabs>
        <w:autoSpaceDE w:val="0"/>
        <w:autoSpaceDN w:val="0"/>
        <w:adjustRightInd w:val="0"/>
        <w:ind w:right="84"/>
        <w:rPr>
          <w:rFonts w:ascii="Times New Roman" w:hAnsi="Times New Roman"/>
          <w:szCs w:val="24"/>
        </w:rPr>
      </w:pPr>
    </w:p>
    <w:p w14:paraId="707770B8" w14:textId="77777777" w:rsidR="00D60DD2" w:rsidRPr="00BF08B1" w:rsidRDefault="00D60DD2" w:rsidP="0060044E">
      <w:pPr>
        <w:tabs>
          <w:tab w:val="left" w:pos="284"/>
          <w:tab w:val="left" w:pos="1276"/>
        </w:tabs>
        <w:autoSpaceDE w:val="0"/>
        <w:autoSpaceDN w:val="0"/>
        <w:adjustRightInd w:val="0"/>
        <w:ind w:right="84"/>
        <w:rPr>
          <w:rFonts w:ascii="Times New Roman" w:hAnsi="Times New Roman"/>
          <w:szCs w:val="24"/>
        </w:rPr>
      </w:pPr>
    </w:p>
    <w:p w14:paraId="2E3CDF9A" w14:textId="45A3D6E6" w:rsidR="00B86C80" w:rsidRPr="00BF08B1" w:rsidRDefault="00E371A0" w:rsidP="0060044E">
      <w:pPr>
        <w:tabs>
          <w:tab w:val="left" w:pos="284"/>
          <w:tab w:val="left" w:pos="1276"/>
        </w:tabs>
        <w:autoSpaceDE w:val="0"/>
        <w:autoSpaceDN w:val="0"/>
        <w:adjustRightInd w:val="0"/>
        <w:ind w:right="84"/>
        <w:rPr>
          <w:rFonts w:ascii="Times New Roman" w:hAnsi="Times New Roman"/>
          <w:szCs w:val="24"/>
        </w:rPr>
      </w:pPr>
      <w:r w:rsidRPr="00BF08B1">
        <w:rPr>
          <w:rFonts w:ascii="Times New Roman" w:hAnsi="Times New Roman"/>
          <w:szCs w:val="24"/>
        </w:rPr>
        <w:t>VI. Kockázatértékelés:</w:t>
      </w:r>
    </w:p>
    <w:p w14:paraId="3978080D" w14:textId="77777777" w:rsidR="00E371A0" w:rsidRPr="00BF08B1" w:rsidRDefault="00E371A0" w:rsidP="0060044E">
      <w:pPr>
        <w:tabs>
          <w:tab w:val="left" w:pos="284"/>
          <w:tab w:val="left" w:pos="1276"/>
        </w:tabs>
        <w:autoSpaceDE w:val="0"/>
        <w:autoSpaceDN w:val="0"/>
        <w:adjustRightInd w:val="0"/>
        <w:ind w:right="84"/>
        <w:rPr>
          <w:rFonts w:ascii="Times New Roman" w:hAnsi="Times New Roman"/>
          <w:szCs w:val="24"/>
        </w:rPr>
      </w:pPr>
    </w:p>
    <w:p w14:paraId="5EECCD1A" w14:textId="77777777" w:rsidR="00B86C80" w:rsidRPr="00BF08B1" w:rsidRDefault="00B86C80" w:rsidP="00E371A0">
      <w:pPr>
        <w:pStyle w:val="Cmsor2"/>
        <w:keepLines/>
        <w:numPr>
          <w:ilvl w:val="0"/>
          <w:numId w:val="82"/>
        </w:numPr>
        <w:overflowPunct/>
        <w:autoSpaceDE/>
        <w:autoSpaceDN/>
        <w:adjustRightInd/>
        <w:spacing w:before="40" w:line="276" w:lineRule="auto"/>
        <w:textAlignment w:val="auto"/>
        <w:rPr>
          <w:szCs w:val="24"/>
        </w:rPr>
      </w:pPr>
      <w:bookmarkStart w:id="111" w:name="_Toc505073698"/>
      <w:r w:rsidRPr="00BF08B1">
        <w:rPr>
          <w:szCs w:val="24"/>
        </w:rPr>
        <w:t>Nemzeti Kockázatértékelésből származó kockázatok</w:t>
      </w:r>
      <w:bookmarkEnd w:id="111"/>
      <w:r w:rsidRPr="00BF08B1">
        <w:rPr>
          <w:szCs w:val="24"/>
        </w:rPr>
        <w:t xml:space="preserve"> </w:t>
      </w:r>
    </w:p>
    <w:p w14:paraId="3D853729" w14:textId="77777777" w:rsidR="00B86C80" w:rsidRPr="00BF08B1" w:rsidRDefault="00B86C80" w:rsidP="00B86C80">
      <w:pPr>
        <w:rPr>
          <w:rFonts w:ascii="Times New Roman" w:eastAsia="Calibri" w:hAnsi="Times New Roman"/>
          <w:szCs w:val="24"/>
        </w:rPr>
      </w:pPr>
      <w:bookmarkStart w:id="112" w:name="_Toc505073699"/>
    </w:p>
    <w:p w14:paraId="3AA1FC22" w14:textId="77777777" w:rsidR="00B86C80" w:rsidRPr="00BF08B1" w:rsidRDefault="00B86C80" w:rsidP="00B86C80">
      <w:pPr>
        <w:pStyle w:val="Cmsor3"/>
        <w:rPr>
          <w:rFonts w:eastAsia="Calibri"/>
          <w:szCs w:val="24"/>
        </w:rPr>
      </w:pPr>
      <w:r w:rsidRPr="00BF08B1">
        <w:rPr>
          <w:rFonts w:eastAsia="Calibri"/>
          <w:szCs w:val="24"/>
        </w:rPr>
        <w:t>A bizalmi vagyonkezelői tevékenységgel összefüggő kockázatok (NRA 8.)</w:t>
      </w:r>
      <w:bookmarkEnd w:id="112"/>
    </w:p>
    <w:p w14:paraId="73526ED4" w14:textId="77777777" w:rsidR="00B86C80" w:rsidRPr="00BF08B1" w:rsidRDefault="00B86C80" w:rsidP="00E371A0">
      <w:pPr>
        <w:numPr>
          <w:ilvl w:val="0"/>
          <w:numId w:val="63"/>
        </w:numPr>
        <w:spacing w:after="150" w:line="276" w:lineRule="auto"/>
        <w:ind w:left="567" w:hanging="283"/>
        <w:contextualSpacing/>
        <w:rPr>
          <w:rFonts w:ascii="Times New Roman" w:eastAsia="Calibri" w:hAnsi="Times New Roman"/>
          <w:i/>
          <w:iCs/>
          <w:szCs w:val="24"/>
          <w:u w:val="single"/>
        </w:rPr>
      </w:pPr>
      <w:r w:rsidRPr="00BF08B1">
        <w:rPr>
          <w:rFonts w:ascii="Times New Roman" w:eastAsia="Calibri" w:hAnsi="Times New Roman"/>
          <w:szCs w:val="24"/>
        </w:rPr>
        <w:t>Mind a vagyonrendelők mind a kedvezményezettek jelentősen összetett társasági formákban jelenhetnek meg (pl. offshore társaságok), így a szereplők különböző joghatóságokhoz kapcsolódhatnak.</w:t>
      </w:r>
    </w:p>
    <w:p w14:paraId="3C72A9FC" w14:textId="77777777" w:rsidR="00B86C80" w:rsidRPr="00BF08B1" w:rsidRDefault="00B86C80" w:rsidP="00E371A0">
      <w:pPr>
        <w:numPr>
          <w:ilvl w:val="0"/>
          <w:numId w:val="63"/>
        </w:numPr>
        <w:spacing w:after="150" w:line="276" w:lineRule="auto"/>
        <w:ind w:left="567" w:hanging="283"/>
        <w:contextualSpacing/>
        <w:rPr>
          <w:rFonts w:ascii="Times New Roman" w:eastAsia="Calibri" w:hAnsi="Times New Roman"/>
          <w:i/>
          <w:iCs/>
          <w:szCs w:val="24"/>
          <w:u w:val="single"/>
        </w:rPr>
      </w:pPr>
      <w:r w:rsidRPr="00BF08B1">
        <w:rPr>
          <w:rFonts w:ascii="Times New Roman" w:eastAsia="Calibri" w:hAnsi="Times New Roman"/>
          <w:szCs w:val="24"/>
        </w:rPr>
        <w:t xml:space="preserve">Megjelenhetnek a magas kockázatot jelentő térségi kapcsolódások és kiemelt közszereplők is előszeretettel választhatják ezt a jogi struktúrát. </w:t>
      </w:r>
    </w:p>
    <w:p w14:paraId="15F002D7" w14:textId="77777777" w:rsidR="00B86C80" w:rsidRPr="00BF08B1" w:rsidRDefault="00B86C80" w:rsidP="00E371A0">
      <w:pPr>
        <w:numPr>
          <w:ilvl w:val="0"/>
          <w:numId w:val="63"/>
        </w:numPr>
        <w:spacing w:after="150" w:line="276" w:lineRule="auto"/>
        <w:ind w:left="567" w:hanging="283"/>
        <w:contextualSpacing/>
        <w:rPr>
          <w:rFonts w:ascii="Times New Roman" w:eastAsia="Calibri" w:hAnsi="Times New Roman"/>
          <w:i/>
          <w:iCs/>
          <w:szCs w:val="24"/>
          <w:u w:val="single"/>
        </w:rPr>
      </w:pPr>
      <w:r w:rsidRPr="00BF08B1">
        <w:rPr>
          <w:rFonts w:ascii="Times New Roman" w:eastAsia="Calibri" w:hAnsi="Times New Roman"/>
          <w:szCs w:val="24"/>
        </w:rPr>
        <w:t xml:space="preserve">A bizalmi vagyonkezelők számos esetben más pénzügyi szolgáltatóknál kezelik a hozzájuk rendelt vagyont. Az érintett pénzügyi szolgáltatók azonban privilegizáltan kezelhetik az ilyen ügyleteket, mivel a bizalmi vagyonkezelők önállóan is kiemelt alanyai a pénzmosás elleni küzdelemnek és bíznak abban, hogy a bizalmi vagyonkezelők vagy az alapításukban résztvevő ügyvédek megfelelően elvégezték a tényleges tulajdonosok feltérképezését. </w:t>
      </w:r>
    </w:p>
    <w:p w14:paraId="2707E270" w14:textId="6BE37D63" w:rsidR="00D60DD2" w:rsidRPr="00D60DD2" w:rsidRDefault="00D60DD2" w:rsidP="00D60DD2">
      <w:pPr>
        <w:rPr>
          <w:rFonts w:ascii="Times New Roman" w:eastAsia="Calibri" w:hAnsi="Times New Roman"/>
          <w:b/>
          <w:i/>
        </w:rPr>
      </w:pPr>
      <w:r w:rsidRPr="00D60DD2">
        <w:rPr>
          <w:rFonts w:ascii="Times New Roman" w:eastAsia="Calibri" w:hAnsi="Times New Roman"/>
          <w:b/>
          <w:i/>
        </w:rPr>
        <w:t>A Szolgáltató értékelése: A</w:t>
      </w:r>
      <w:r>
        <w:rPr>
          <w:rFonts w:ascii="Times New Roman" w:eastAsia="Calibri" w:hAnsi="Times New Roman"/>
          <w:b/>
          <w:i/>
        </w:rPr>
        <w:t xml:space="preserve"> Szolgáltatónál a</w:t>
      </w:r>
      <w:r w:rsidRPr="00D60DD2">
        <w:rPr>
          <w:rFonts w:ascii="Times New Roman" w:eastAsia="Calibri" w:hAnsi="Times New Roman"/>
          <w:b/>
          <w:i/>
        </w:rPr>
        <w:t xml:space="preserve"> fenti kockázatok </w:t>
      </w:r>
      <w:r>
        <w:rPr>
          <w:rFonts w:ascii="Times New Roman" w:eastAsia="Calibri" w:hAnsi="Times New Roman"/>
          <w:b/>
          <w:i/>
        </w:rPr>
        <w:t>nem állnak fenn</w:t>
      </w:r>
      <w:r w:rsidRPr="00D60DD2">
        <w:rPr>
          <w:rFonts w:ascii="Times New Roman" w:eastAsia="Calibri" w:hAnsi="Times New Roman"/>
          <w:b/>
          <w:i/>
        </w:rPr>
        <w:t>, mivel a Szolgáltató bizalmi vagyonkezelői tevékenységet nem végez.</w:t>
      </w:r>
    </w:p>
    <w:p w14:paraId="33A9A0DD" w14:textId="77777777" w:rsidR="00B86C80" w:rsidRPr="00BF08B1" w:rsidRDefault="00B86C80" w:rsidP="00B86C80">
      <w:pPr>
        <w:rPr>
          <w:rFonts w:ascii="Times New Roman" w:eastAsia="Calibri" w:hAnsi="Times New Roman"/>
          <w:iCs/>
          <w:szCs w:val="24"/>
        </w:rPr>
      </w:pPr>
    </w:p>
    <w:p w14:paraId="0D8CFEF4" w14:textId="77777777" w:rsidR="00B86C80" w:rsidRPr="00BF08B1" w:rsidRDefault="00B86C80" w:rsidP="00B86C80">
      <w:pPr>
        <w:pStyle w:val="Cmsor3"/>
        <w:rPr>
          <w:rFonts w:eastAsia="Calibri"/>
          <w:szCs w:val="24"/>
        </w:rPr>
      </w:pPr>
      <w:bookmarkStart w:id="113" w:name="_Toc505073700"/>
      <w:r w:rsidRPr="00BF08B1">
        <w:rPr>
          <w:rFonts w:eastAsia="Calibri"/>
          <w:szCs w:val="24"/>
        </w:rPr>
        <w:t>A biztosítással összefüggő kockázatok (NRA 18)</w:t>
      </w:r>
      <w:bookmarkEnd w:id="113"/>
    </w:p>
    <w:p w14:paraId="751D80BF" w14:textId="77777777" w:rsidR="00B86C80" w:rsidRPr="00BF08B1" w:rsidRDefault="00B86C80" w:rsidP="00E371A0">
      <w:pPr>
        <w:numPr>
          <w:ilvl w:val="0"/>
          <w:numId w:val="64"/>
        </w:numPr>
        <w:spacing w:before="120" w:after="120" w:line="276" w:lineRule="auto"/>
        <w:ind w:left="567" w:hanging="283"/>
        <w:contextualSpacing/>
        <w:rPr>
          <w:rFonts w:ascii="Times New Roman" w:eastAsia="Calibri" w:hAnsi="Times New Roman"/>
          <w:szCs w:val="24"/>
        </w:rPr>
      </w:pPr>
      <w:r w:rsidRPr="00BF08B1">
        <w:rPr>
          <w:rFonts w:ascii="Times New Roman" w:eastAsia="Calibri" w:hAnsi="Times New Roman"/>
          <w:szCs w:val="24"/>
        </w:rPr>
        <w:t>A biztosító személyre szabott termékeket ad el, ahol a befektető szabja meg az alapul szolgáló befektetés vagy portfólió összetételét.</w:t>
      </w:r>
    </w:p>
    <w:p w14:paraId="07E122BD" w14:textId="77777777" w:rsidR="00B86C80" w:rsidRPr="00BF08B1" w:rsidRDefault="00B86C80" w:rsidP="00E371A0">
      <w:pPr>
        <w:numPr>
          <w:ilvl w:val="0"/>
          <w:numId w:val="64"/>
        </w:numPr>
        <w:spacing w:before="120" w:after="120" w:line="276" w:lineRule="auto"/>
        <w:ind w:left="567" w:hanging="283"/>
        <w:contextualSpacing/>
        <w:rPr>
          <w:rFonts w:ascii="Times New Roman" w:eastAsia="Calibri" w:hAnsi="Times New Roman"/>
          <w:szCs w:val="24"/>
        </w:rPr>
      </w:pPr>
      <w:r w:rsidRPr="00BF08B1">
        <w:rPr>
          <w:rFonts w:ascii="Times New Roman" w:eastAsia="Calibri" w:hAnsi="Times New Roman"/>
          <w:szCs w:val="24"/>
        </w:rPr>
        <w:t>A biztosítások díja nem a kedvezményezettek részére, hanem olyan személyek számára kerülhet átutalással kifizetésre, akik a biztosítási jogviszonynak nem voltak szereplői semmilyen azonosítási kötelezettség alá eső minőségben. A biztosítási díj fogadása során a kedvezményezett bankszámlát vezető pénzügyi szolgáltató pedig tévesen azt feltételezheti, hogy ügyfele saját jogán jutott biztosítási összeghez.</w:t>
      </w:r>
    </w:p>
    <w:p w14:paraId="62FE702B" w14:textId="77777777" w:rsidR="00B86C80" w:rsidRPr="00BF08B1" w:rsidRDefault="00B86C80" w:rsidP="00E371A0">
      <w:pPr>
        <w:numPr>
          <w:ilvl w:val="0"/>
          <w:numId w:val="64"/>
        </w:numPr>
        <w:spacing w:before="120" w:after="120" w:line="276" w:lineRule="auto"/>
        <w:ind w:left="567" w:hanging="283"/>
        <w:contextualSpacing/>
        <w:rPr>
          <w:rFonts w:ascii="Times New Roman" w:eastAsia="Calibri" w:hAnsi="Times New Roman"/>
          <w:szCs w:val="24"/>
        </w:rPr>
      </w:pPr>
      <w:r w:rsidRPr="00BF08B1">
        <w:rPr>
          <w:rFonts w:ascii="Times New Roman" w:eastAsia="Calibri" w:hAnsi="Times New Roman"/>
          <w:szCs w:val="24"/>
        </w:rPr>
        <w:t xml:space="preserve">A biztosítónál az ügyfél lejárat előtt jelentős veszteséggel visszavásárlási szándékot jelez. </w:t>
      </w:r>
    </w:p>
    <w:p w14:paraId="562214B6" w14:textId="77777777" w:rsidR="00B86C80" w:rsidRPr="00BF08B1" w:rsidRDefault="00B86C80" w:rsidP="00E371A0">
      <w:pPr>
        <w:numPr>
          <w:ilvl w:val="0"/>
          <w:numId w:val="64"/>
        </w:numPr>
        <w:spacing w:before="120" w:after="120" w:line="276" w:lineRule="auto"/>
        <w:ind w:left="567" w:hanging="283"/>
        <w:contextualSpacing/>
        <w:rPr>
          <w:rFonts w:ascii="Times New Roman" w:eastAsia="Calibri" w:hAnsi="Times New Roman"/>
          <w:szCs w:val="24"/>
        </w:rPr>
      </w:pPr>
      <w:r w:rsidRPr="00BF08B1">
        <w:rPr>
          <w:rFonts w:ascii="Times New Roman" w:eastAsia="Calibri" w:hAnsi="Times New Roman"/>
          <w:szCs w:val="24"/>
        </w:rPr>
        <w:t xml:space="preserve">A biztosító elfogad jelentős készpénzes díjfizetést. </w:t>
      </w:r>
    </w:p>
    <w:p w14:paraId="748163F4" w14:textId="77777777" w:rsidR="00B86C80" w:rsidRPr="00BF08B1" w:rsidRDefault="00B86C80" w:rsidP="00E371A0">
      <w:pPr>
        <w:numPr>
          <w:ilvl w:val="0"/>
          <w:numId w:val="64"/>
        </w:numPr>
        <w:spacing w:before="120" w:after="120" w:line="276" w:lineRule="auto"/>
        <w:ind w:left="567" w:hanging="283"/>
        <w:contextualSpacing/>
        <w:rPr>
          <w:rFonts w:ascii="Times New Roman" w:eastAsia="Calibri" w:hAnsi="Times New Roman"/>
          <w:szCs w:val="24"/>
        </w:rPr>
      </w:pPr>
      <w:r w:rsidRPr="00BF08B1">
        <w:rPr>
          <w:rFonts w:ascii="Times New Roman" w:eastAsia="Calibri" w:hAnsi="Times New Roman"/>
          <w:szCs w:val="24"/>
        </w:rPr>
        <w:t xml:space="preserve">A biztosító visszafizeti a biztosítási díjat a biztosítási kötvények törlésekor a pénz eredeti forrásától eltérő számlára.  </w:t>
      </w:r>
    </w:p>
    <w:p w14:paraId="22E47FAE" w14:textId="77777777" w:rsidR="00B86C80" w:rsidRPr="00BF08B1" w:rsidRDefault="00B86C80" w:rsidP="00E371A0">
      <w:pPr>
        <w:numPr>
          <w:ilvl w:val="0"/>
          <w:numId w:val="64"/>
        </w:numPr>
        <w:spacing w:before="120" w:after="120" w:line="276" w:lineRule="auto"/>
        <w:ind w:left="567" w:hanging="283"/>
        <w:contextualSpacing/>
        <w:rPr>
          <w:rFonts w:ascii="Times New Roman" w:eastAsia="Calibri" w:hAnsi="Times New Roman"/>
          <w:szCs w:val="24"/>
        </w:rPr>
      </w:pPr>
      <w:r w:rsidRPr="00BF08B1">
        <w:rPr>
          <w:rFonts w:ascii="Times New Roman" w:eastAsia="Calibri" w:hAnsi="Times New Roman"/>
          <w:szCs w:val="24"/>
        </w:rPr>
        <w:t xml:space="preserve"> A biztosító nem végzi el a befektetések forrásának ellenőrzését.  </w:t>
      </w:r>
    </w:p>
    <w:p w14:paraId="3302E963" w14:textId="77777777" w:rsidR="00B86C80" w:rsidRPr="00BF08B1" w:rsidRDefault="00B86C80" w:rsidP="00E371A0">
      <w:pPr>
        <w:numPr>
          <w:ilvl w:val="0"/>
          <w:numId w:val="64"/>
        </w:numPr>
        <w:spacing w:before="120" w:after="120" w:line="276" w:lineRule="auto"/>
        <w:ind w:left="567" w:hanging="283"/>
        <w:contextualSpacing/>
        <w:rPr>
          <w:rFonts w:ascii="Times New Roman" w:eastAsia="Calibri" w:hAnsi="Times New Roman"/>
          <w:szCs w:val="24"/>
        </w:rPr>
      </w:pPr>
      <w:r w:rsidRPr="00BF08B1">
        <w:rPr>
          <w:rFonts w:ascii="Times New Roman" w:eastAsia="Calibri" w:hAnsi="Times New Roman"/>
          <w:szCs w:val="24"/>
        </w:rPr>
        <w:t xml:space="preserve"> A biztosító átruházható kötvényeket értékesít.</w:t>
      </w:r>
    </w:p>
    <w:p w14:paraId="11C05721" w14:textId="77777777" w:rsidR="00B86C80" w:rsidRPr="00BF08B1" w:rsidRDefault="00B86C80" w:rsidP="00E371A0">
      <w:pPr>
        <w:numPr>
          <w:ilvl w:val="0"/>
          <w:numId w:val="64"/>
        </w:numPr>
        <w:spacing w:before="120" w:after="120" w:line="276" w:lineRule="auto"/>
        <w:ind w:left="567" w:hanging="283"/>
        <w:contextualSpacing/>
        <w:rPr>
          <w:rFonts w:ascii="Times New Roman" w:eastAsia="Calibri" w:hAnsi="Times New Roman"/>
          <w:szCs w:val="24"/>
        </w:rPr>
      </w:pPr>
      <w:r w:rsidRPr="00BF08B1">
        <w:rPr>
          <w:rFonts w:ascii="Times New Roman" w:eastAsia="Calibri" w:hAnsi="Times New Roman"/>
          <w:szCs w:val="24"/>
        </w:rPr>
        <w:t xml:space="preserve">A befektetési ügyletek magukban foglalnak bizalmi vagyonkezelőket, megbízottakat stb. </w:t>
      </w:r>
    </w:p>
    <w:p w14:paraId="1ADB5080" w14:textId="77777777" w:rsidR="00B86C80" w:rsidRPr="00BF08B1" w:rsidRDefault="00B86C80" w:rsidP="00E371A0">
      <w:pPr>
        <w:numPr>
          <w:ilvl w:val="0"/>
          <w:numId w:val="64"/>
        </w:numPr>
        <w:spacing w:before="120" w:after="120" w:line="276" w:lineRule="auto"/>
        <w:ind w:left="567" w:hanging="283"/>
        <w:contextualSpacing/>
        <w:rPr>
          <w:rFonts w:ascii="Times New Roman" w:eastAsia="Calibri" w:hAnsi="Times New Roman"/>
          <w:szCs w:val="24"/>
        </w:rPr>
      </w:pPr>
      <w:r w:rsidRPr="00BF08B1">
        <w:rPr>
          <w:rFonts w:ascii="Times New Roman" w:hAnsi="Times New Roman"/>
          <w:szCs w:val="24"/>
        </w:rPr>
        <w:t>A biztosító kezdetben kisösszegű befektetési kötvényt ad el, majd a befektetőnek lehetősége van arra, hogy további nagy összegű beruházást végezzen újabb ügyfél-átvilágítás nélkül.</w:t>
      </w:r>
    </w:p>
    <w:p w14:paraId="6AAC0B39" w14:textId="77777777" w:rsidR="00B86C80" w:rsidRPr="00BF08B1" w:rsidRDefault="00B86C80" w:rsidP="00B86C80">
      <w:pPr>
        <w:rPr>
          <w:rFonts w:ascii="Times New Roman" w:eastAsia="Calibri" w:hAnsi="Times New Roman"/>
          <w:szCs w:val="24"/>
          <w:u w:val="single"/>
        </w:rPr>
      </w:pPr>
    </w:p>
    <w:p w14:paraId="653789E8" w14:textId="77777777" w:rsidR="00B86C80" w:rsidRPr="00BF08B1" w:rsidRDefault="00B86C80" w:rsidP="00B86C80">
      <w:pPr>
        <w:pStyle w:val="Cmsor3"/>
        <w:rPr>
          <w:rFonts w:eastAsia="Calibri"/>
          <w:szCs w:val="24"/>
        </w:rPr>
      </w:pPr>
      <w:bookmarkStart w:id="114" w:name="_Toc505073701"/>
      <w:r w:rsidRPr="00BF08B1">
        <w:rPr>
          <w:rFonts w:eastAsia="Calibri"/>
          <w:szCs w:val="24"/>
        </w:rPr>
        <w:t>A befektetési szolgáltatásokkal összefüggő kockázatok (NRA 19)</w:t>
      </w:r>
      <w:bookmarkEnd w:id="114"/>
    </w:p>
    <w:p w14:paraId="1EB28152" w14:textId="77777777" w:rsidR="00B86C80" w:rsidRPr="00BF08B1" w:rsidRDefault="00B86C80" w:rsidP="00E371A0">
      <w:pPr>
        <w:numPr>
          <w:ilvl w:val="0"/>
          <w:numId w:val="65"/>
        </w:numPr>
        <w:spacing w:before="120" w:after="120" w:line="276" w:lineRule="auto"/>
        <w:ind w:left="567" w:hanging="283"/>
        <w:contextualSpacing/>
        <w:rPr>
          <w:rFonts w:ascii="Times New Roman" w:eastAsia="Calibri" w:hAnsi="Times New Roman"/>
          <w:szCs w:val="24"/>
        </w:rPr>
      </w:pPr>
      <w:bookmarkStart w:id="115" w:name="_Hlk496189300"/>
      <w:r w:rsidRPr="00BF08B1">
        <w:rPr>
          <w:rFonts w:ascii="Times New Roman" w:eastAsia="Calibri" w:hAnsi="Times New Roman"/>
          <w:szCs w:val="24"/>
        </w:rPr>
        <w:t xml:space="preserve">A kiemelt közszereplőkkel létesített üzleti kapcsolatok. </w:t>
      </w:r>
    </w:p>
    <w:bookmarkEnd w:id="115"/>
    <w:p w14:paraId="4117D9D1" w14:textId="77777777" w:rsidR="00B86C80" w:rsidRPr="00BF08B1" w:rsidRDefault="00B86C80" w:rsidP="00E371A0">
      <w:pPr>
        <w:numPr>
          <w:ilvl w:val="0"/>
          <w:numId w:val="65"/>
        </w:numPr>
        <w:spacing w:before="120" w:after="120" w:line="276" w:lineRule="auto"/>
        <w:ind w:left="567" w:hanging="283"/>
        <w:contextualSpacing/>
        <w:rPr>
          <w:rFonts w:ascii="Times New Roman" w:eastAsia="Calibri" w:hAnsi="Times New Roman"/>
          <w:szCs w:val="24"/>
        </w:rPr>
      </w:pPr>
      <w:r w:rsidRPr="00BF08B1">
        <w:rPr>
          <w:rFonts w:ascii="Times New Roman" w:eastAsia="Calibri" w:hAnsi="Times New Roman"/>
          <w:szCs w:val="24"/>
        </w:rPr>
        <w:t xml:space="preserve">A szolgáltatást közvetítő (bróker) nyújtja. </w:t>
      </w:r>
    </w:p>
    <w:p w14:paraId="4B0BF527" w14:textId="77777777" w:rsidR="00B86C80" w:rsidRPr="00BF08B1" w:rsidRDefault="00B86C80" w:rsidP="00E371A0">
      <w:pPr>
        <w:numPr>
          <w:ilvl w:val="0"/>
          <w:numId w:val="65"/>
        </w:numPr>
        <w:spacing w:before="120" w:after="120" w:line="276" w:lineRule="auto"/>
        <w:ind w:left="567" w:hanging="283"/>
        <w:contextualSpacing/>
        <w:rPr>
          <w:rFonts w:ascii="Times New Roman" w:eastAsia="Calibri" w:hAnsi="Times New Roman"/>
          <w:szCs w:val="24"/>
        </w:rPr>
      </w:pPr>
      <w:r w:rsidRPr="00BF08B1">
        <w:rPr>
          <w:rFonts w:ascii="Times New Roman" w:eastAsia="Calibri" w:hAnsi="Times New Roman"/>
          <w:szCs w:val="24"/>
        </w:rPr>
        <w:t xml:space="preserve">Teljeskörű ügyfélismeret hiánya, ha az ügyfél-átvilágítások nagy részét az igazolt fizetési számlán keresztül végzi a befektetési szolgáltató, és az átvilágítást végző hitelintézeti szektorral nincs megfelelő kapcsolat. </w:t>
      </w:r>
    </w:p>
    <w:p w14:paraId="7DD7F49C" w14:textId="16DB3866" w:rsidR="00D60DD2" w:rsidRPr="00D60DD2" w:rsidRDefault="00D60DD2" w:rsidP="00D60DD2">
      <w:pPr>
        <w:rPr>
          <w:rFonts w:ascii="Times New Roman" w:eastAsia="Calibri" w:hAnsi="Times New Roman"/>
          <w:b/>
          <w:i/>
        </w:rPr>
      </w:pPr>
      <w:r w:rsidRPr="00D60DD2">
        <w:rPr>
          <w:rFonts w:ascii="Times New Roman" w:eastAsia="Calibri" w:hAnsi="Times New Roman"/>
          <w:b/>
          <w:i/>
        </w:rPr>
        <w:t xml:space="preserve">A Szolgáltató értékelése: A Szolgáltatónál a fenti kockázatok nem állnak fenn, mivel a Szolgáltató </w:t>
      </w:r>
      <w:r>
        <w:rPr>
          <w:rFonts w:ascii="Times New Roman" w:eastAsia="Calibri" w:hAnsi="Times New Roman"/>
          <w:b/>
          <w:i/>
        </w:rPr>
        <w:t>befektetési szolgáltatási</w:t>
      </w:r>
      <w:r w:rsidRPr="00D60DD2">
        <w:rPr>
          <w:rFonts w:ascii="Times New Roman" w:eastAsia="Calibri" w:hAnsi="Times New Roman"/>
          <w:b/>
          <w:i/>
        </w:rPr>
        <w:t xml:space="preserve"> tevékenységet nem végez.</w:t>
      </w:r>
    </w:p>
    <w:p w14:paraId="24C8A4EC" w14:textId="77777777" w:rsidR="00B86C80" w:rsidRPr="00BF08B1" w:rsidRDefault="00B86C80" w:rsidP="00B86C80">
      <w:pPr>
        <w:rPr>
          <w:rFonts w:ascii="Times New Roman" w:eastAsia="Calibri" w:hAnsi="Times New Roman"/>
          <w:szCs w:val="24"/>
        </w:rPr>
      </w:pPr>
    </w:p>
    <w:p w14:paraId="406BBDB6" w14:textId="77777777" w:rsidR="00B86C80" w:rsidRPr="00BF08B1" w:rsidRDefault="00B86C80" w:rsidP="00B86C80">
      <w:pPr>
        <w:pStyle w:val="Cmsor3"/>
        <w:rPr>
          <w:rFonts w:eastAsia="Calibri"/>
          <w:szCs w:val="24"/>
        </w:rPr>
      </w:pPr>
      <w:bookmarkStart w:id="116" w:name="_Toc505073702"/>
      <w:r w:rsidRPr="00BF08B1">
        <w:rPr>
          <w:rFonts w:eastAsia="Calibri"/>
          <w:szCs w:val="24"/>
        </w:rPr>
        <w:t>A pénzváltással összefüggő kockázatok (NRA 20)</w:t>
      </w:r>
      <w:bookmarkEnd w:id="116"/>
      <w:r w:rsidRPr="00BF08B1">
        <w:rPr>
          <w:rFonts w:eastAsia="Calibri"/>
          <w:szCs w:val="24"/>
        </w:rPr>
        <w:t xml:space="preserve"> </w:t>
      </w:r>
    </w:p>
    <w:p w14:paraId="0059D001" w14:textId="77777777" w:rsidR="00B86C80" w:rsidRPr="00BF08B1" w:rsidRDefault="00B86C80" w:rsidP="00E371A0">
      <w:pPr>
        <w:numPr>
          <w:ilvl w:val="0"/>
          <w:numId w:val="66"/>
        </w:numPr>
        <w:spacing w:before="120" w:after="120" w:line="276" w:lineRule="auto"/>
        <w:ind w:left="567" w:hanging="283"/>
        <w:contextualSpacing/>
        <w:rPr>
          <w:rFonts w:ascii="Times New Roman" w:eastAsia="Calibri" w:hAnsi="Times New Roman"/>
          <w:szCs w:val="24"/>
        </w:rPr>
      </w:pPr>
      <w:r w:rsidRPr="00BF08B1">
        <w:rPr>
          <w:rFonts w:ascii="Times New Roman" w:eastAsia="Calibri" w:hAnsi="Times New Roman"/>
          <w:szCs w:val="24"/>
        </w:rPr>
        <w:t xml:space="preserve">Nagyon jelentős a szektorban lebonyolított készpénzforgalom, ahol </w:t>
      </w:r>
      <w:bookmarkStart w:id="117" w:name="_Hlk496195570"/>
      <w:r w:rsidRPr="00BF08B1">
        <w:rPr>
          <w:rFonts w:ascii="Times New Roman" w:eastAsia="Calibri" w:hAnsi="Times New Roman"/>
          <w:szCs w:val="24"/>
        </w:rPr>
        <w:t>a pénzügyi eszközök forrásáról nem állnak rendelkezésre olyan információk, amely alapján a pénzmosás és terrorizmus finanszírozás kockázatát megnyugtató módon ki lehetne zárni</w:t>
      </w:r>
      <w:bookmarkEnd w:id="117"/>
      <w:r w:rsidRPr="00BF08B1">
        <w:rPr>
          <w:rFonts w:ascii="Times New Roman" w:eastAsia="Calibri" w:hAnsi="Times New Roman"/>
          <w:szCs w:val="24"/>
        </w:rPr>
        <w:t xml:space="preserve">. </w:t>
      </w:r>
    </w:p>
    <w:p w14:paraId="108D6486" w14:textId="77777777" w:rsidR="00B86C80" w:rsidRPr="00BF08B1" w:rsidRDefault="00B86C80" w:rsidP="00E371A0">
      <w:pPr>
        <w:numPr>
          <w:ilvl w:val="0"/>
          <w:numId w:val="66"/>
        </w:numPr>
        <w:spacing w:before="120" w:after="120" w:line="276" w:lineRule="auto"/>
        <w:ind w:left="567" w:hanging="283"/>
        <w:contextualSpacing/>
        <w:rPr>
          <w:rFonts w:ascii="Times New Roman" w:eastAsia="Calibri" w:hAnsi="Times New Roman"/>
          <w:szCs w:val="24"/>
        </w:rPr>
      </w:pPr>
      <w:r w:rsidRPr="00BF08B1">
        <w:rPr>
          <w:rFonts w:ascii="Times New Roman" w:eastAsia="Calibri" w:hAnsi="Times New Roman"/>
          <w:szCs w:val="24"/>
        </w:rPr>
        <w:t>Nem nyomon követhető a pénzváltást követően a készpénz további felhasználása.</w:t>
      </w:r>
    </w:p>
    <w:p w14:paraId="1B5617F7" w14:textId="77777777" w:rsidR="00B86C80" w:rsidRPr="00BF08B1" w:rsidRDefault="00B86C80" w:rsidP="00E371A0">
      <w:pPr>
        <w:numPr>
          <w:ilvl w:val="0"/>
          <w:numId w:val="66"/>
        </w:numPr>
        <w:spacing w:before="120" w:after="120" w:line="276" w:lineRule="auto"/>
        <w:ind w:left="567" w:hanging="283"/>
        <w:contextualSpacing/>
        <w:rPr>
          <w:rFonts w:ascii="Times New Roman" w:eastAsia="Calibri" w:hAnsi="Times New Roman"/>
          <w:szCs w:val="24"/>
        </w:rPr>
      </w:pPr>
      <w:r w:rsidRPr="00BF08B1">
        <w:rPr>
          <w:rFonts w:ascii="Times New Roman" w:eastAsia="Calibri" w:hAnsi="Times New Roman"/>
          <w:szCs w:val="24"/>
        </w:rPr>
        <w:t>A terrorista csoportok esetében az €/USD konverzió különösen vonzó</w:t>
      </w:r>
      <w:bookmarkStart w:id="118" w:name="_Hlk499562110"/>
      <w:r w:rsidRPr="00BF08B1">
        <w:rPr>
          <w:rFonts w:ascii="Times New Roman" w:eastAsia="Calibri" w:hAnsi="Times New Roman"/>
          <w:szCs w:val="24"/>
        </w:rPr>
        <w:t xml:space="preserve">. </w:t>
      </w:r>
    </w:p>
    <w:bookmarkEnd w:id="118"/>
    <w:p w14:paraId="50E211D0" w14:textId="77777777" w:rsidR="00B86C80" w:rsidRPr="00BF08B1" w:rsidRDefault="00B86C80" w:rsidP="00E371A0">
      <w:pPr>
        <w:numPr>
          <w:ilvl w:val="0"/>
          <w:numId w:val="66"/>
        </w:numPr>
        <w:spacing w:before="120" w:after="120" w:line="276" w:lineRule="auto"/>
        <w:ind w:left="567" w:hanging="283"/>
        <w:contextualSpacing/>
        <w:rPr>
          <w:rFonts w:ascii="Times New Roman" w:eastAsia="Calibri" w:hAnsi="Times New Roman"/>
          <w:szCs w:val="24"/>
        </w:rPr>
      </w:pPr>
      <w:r w:rsidRPr="00BF08B1">
        <w:rPr>
          <w:rFonts w:ascii="Times New Roman" w:eastAsia="Calibri" w:hAnsi="Times New Roman"/>
          <w:szCs w:val="24"/>
        </w:rPr>
        <w:t xml:space="preserve">Nagy címletű bankjegyek mozgása nem megfelelően monitorozott.  </w:t>
      </w:r>
    </w:p>
    <w:p w14:paraId="0BD235A0" w14:textId="77777777" w:rsidR="00B86C80" w:rsidRPr="00BF08B1" w:rsidRDefault="00B86C80" w:rsidP="00E371A0">
      <w:pPr>
        <w:numPr>
          <w:ilvl w:val="0"/>
          <w:numId w:val="66"/>
        </w:numPr>
        <w:spacing w:before="120" w:after="120" w:line="276" w:lineRule="auto"/>
        <w:ind w:left="567" w:hanging="283"/>
        <w:contextualSpacing/>
        <w:rPr>
          <w:rFonts w:ascii="Times New Roman" w:eastAsia="Calibri" w:hAnsi="Times New Roman"/>
          <w:szCs w:val="24"/>
        </w:rPr>
      </w:pPr>
      <w:r w:rsidRPr="00BF08B1">
        <w:rPr>
          <w:rFonts w:ascii="Times New Roman" w:eastAsia="Calibri" w:hAnsi="Times New Roman"/>
          <w:szCs w:val="24"/>
        </w:rPr>
        <w:t xml:space="preserve">A határ menti területeken található pénzforgalmi irodák sebezhetőbbek pénzmosás és terrorizmus finanszírozás szempontjából. </w:t>
      </w:r>
    </w:p>
    <w:p w14:paraId="1A600588" w14:textId="77777777" w:rsidR="00B86C80" w:rsidRPr="00BF08B1" w:rsidRDefault="00B86C80" w:rsidP="00E371A0">
      <w:pPr>
        <w:numPr>
          <w:ilvl w:val="0"/>
          <w:numId w:val="66"/>
        </w:numPr>
        <w:spacing w:after="150" w:line="276" w:lineRule="auto"/>
        <w:ind w:left="567" w:hanging="283"/>
        <w:contextualSpacing/>
        <w:rPr>
          <w:rFonts w:ascii="Times New Roman" w:eastAsia="Calibri" w:hAnsi="Times New Roman"/>
          <w:szCs w:val="24"/>
        </w:rPr>
      </w:pPr>
      <w:r w:rsidRPr="00BF08B1">
        <w:rPr>
          <w:rFonts w:ascii="Times New Roman" w:eastAsia="Calibri" w:hAnsi="Times New Roman"/>
          <w:szCs w:val="24"/>
        </w:rPr>
        <w:t xml:space="preserve">A kiemelt közszereplőkkel végrehajtott ügyletek </w:t>
      </w:r>
    </w:p>
    <w:p w14:paraId="70C0F40A" w14:textId="77777777" w:rsidR="00B86C80" w:rsidRPr="00BF08B1" w:rsidRDefault="00B86C80" w:rsidP="00E371A0">
      <w:pPr>
        <w:numPr>
          <w:ilvl w:val="0"/>
          <w:numId w:val="66"/>
        </w:numPr>
        <w:spacing w:before="120" w:after="120" w:line="276" w:lineRule="auto"/>
        <w:ind w:left="567" w:hanging="283"/>
        <w:contextualSpacing/>
        <w:rPr>
          <w:rFonts w:ascii="Times New Roman" w:eastAsia="Calibri" w:hAnsi="Times New Roman"/>
          <w:szCs w:val="24"/>
        </w:rPr>
      </w:pPr>
      <w:r w:rsidRPr="00BF08B1">
        <w:rPr>
          <w:rFonts w:ascii="Times New Roman" w:eastAsia="Calibri" w:hAnsi="Times New Roman"/>
          <w:szCs w:val="24"/>
        </w:rPr>
        <w:t xml:space="preserve">A pénzváltók az ügyfelek átvilágítási eljárásai során több esetben a hitelintézetekre támaszkodnak, így elfordulhat, hogy a pénzváltó iroda nem kap teljes képet </w:t>
      </w:r>
      <w:r w:rsidRPr="00BF08B1">
        <w:rPr>
          <w:rFonts w:ascii="Times New Roman" w:hAnsi="Times New Roman"/>
          <w:szCs w:val="24"/>
        </w:rPr>
        <w:t xml:space="preserve">az üzleti kapcsolatról. </w:t>
      </w:r>
      <w:r w:rsidRPr="00BF08B1">
        <w:rPr>
          <w:rFonts w:ascii="Times New Roman" w:eastAsia="Calibri" w:hAnsi="Times New Roman"/>
          <w:szCs w:val="24"/>
        </w:rPr>
        <w:t xml:space="preserve"> </w:t>
      </w:r>
    </w:p>
    <w:p w14:paraId="355F2855" w14:textId="77777777" w:rsidR="00B86C80" w:rsidRPr="00BF08B1" w:rsidRDefault="00B86C80" w:rsidP="00E371A0">
      <w:pPr>
        <w:numPr>
          <w:ilvl w:val="0"/>
          <w:numId w:val="66"/>
        </w:numPr>
        <w:spacing w:before="120" w:after="120" w:line="276" w:lineRule="auto"/>
        <w:ind w:left="567" w:hanging="283"/>
        <w:contextualSpacing/>
        <w:rPr>
          <w:rFonts w:ascii="Times New Roman" w:eastAsia="Calibri" w:hAnsi="Times New Roman"/>
          <w:szCs w:val="24"/>
        </w:rPr>
      </w:pPr>
      <w:r w:rsidRPr="00BF08B1">
        <w:rPr>
          <w:rFonts w:ascii="Times New Roman" w:eastAsia="Calibri" w:hAnsi="Times New Roman"/>
          <w:szCs w:val="24"/>
        </w:rPr>
        <w:t>A közvetítő korlátlan összeget válthat egy nap, akár egy személy részére is.</w:t>
      </w:r>
    </w:p>
    <w:p w14:paraId="1E9B12BB" w14:textId="77777777" w:rsidR="00B86C80" w:rsidRPr="00BF08B1" w:rsidRDefault="00B86C80" w:rsidP="00E371A0">
      <w:pPr>
        <w:numPr>
          <w:ilvl w:val="0"/>
          <w:numId w:val="66"/>
        </w:numPr>
        <w:spacing w:before="120" w:after="120" w:line="276" w:lineRule="auto"/>
        <w:ind w:left="567" w:hanging="283"/>
        <w:contextualSpacing/>
        <w:rPr>
          <w:rFonts w:ascii="Times New Roman" w:eastAsia="Calibri" w:hAnsi="Times New Roman"/>
          <w:szCs w:val="24"/>
        </w:rPr>
      </w:pPr>
      <w:r w:rsidRPr="00BF08B1">
        <w:rPr>
          <w:rFonts w:ascii="Times New Roman" w:eastAsia="Calibri" w:hAnsi="Times New Roman"/>
          <w:szCs w:val="24"/>
        </w:rPr>
        <w:t xml:space="preserve">A kockázatot vállaló szolgáltatók pénzváltó ügynökeit ellenőrző személyek korrumpálása.  </w:t>
      </w:r>
    </w:p>
    <w:p w14:paraId="3E2A5F35" w14:textId="77777777" w:rsidR="00B86C80" w:rsidRPr="00BF08B1" w:rsidRDefault="00B86C80" w:rsidP="00E371A0">
      <w:pPr>
        <w:numPr>
          <w:ilvl w:val="0"/>
          <w:numId w:val="66"/>
        </w:numPr>
        <w:spacing w:before="120" w:after="120" w:line="276" w:lineRule="auto"/>
        <w:ind w:left="567" w:hanging="283"/>
        <w:contextualSpacing/>
        <w:rPr>
          <w:rFonts w:ascii="Times New Roman" w:eastAsia="Calibri" w:hAnsi="Times New Roman"/>
          <w:szCs w:val="24"/>
        </w:rPr>
      </w:pPr>
      <w:r w:rsidRPr="00BF08B1">
        <w:rPr>
          <w:rFonts w:ascii="Times New Roman" w:eastAsia="Calibri" w:hAnsi="Times New Roman"/>
          <w:szCs w:val="24"/>
        </w:rPr>
        <w:t>A strómanok igénybevétele a pénzváltási ügyletek végrehajtása során nem szokatlan.</w:t>
      </w:r>
    </w:p>
    <w:p w14:paraId="7A9354D5" w14:textId="77777777" w:rsidR="00B86C80" w:rsidRPr="00BF08B1" w:rsidRDefault="00B86C80" w:rsidP="00E371A0">
      <w:pPr>
        <w:numPr>
          <w:ilvl w:val="0"/>
          <w:numId w:val="66"/>
        </w:numPr>
        <w:spacing w:before="120" w:after="120" w:line="276" w:lineRule="auto"/>
        <w:ind w:left="567" w:hanging="283"/>
        <w:contextualSpacing/>
        <w:rPr>
          <w:rFonts w:ascii="Times New Roman" w:eastAsia="Calibri" w:hAnsi="Times New Roman"/>
          <w:szCs w:val="24"/>
          <w:u w:val="single"/>
        </w:rPr>
      </w:pPr>
      <w:r w:rsidRPr="00BF08B1">
        <w:rPr>
          <w:rFonts w:ascii="Times New Roman" w:eastAsia="Calibri" w:hAnsi="Times New Roman"/>
          <w:szCs w:val="24"/>
        </w:rPr>
        <w:t xml:space="preserve">. A visszatérő ügyfelek igényeinek kielégítése érdekében az egyes pénzváltó ügynökök egymás közt is bonyolítanak jelentős összegű tranzakciókat. </w:t>
      </w:r>
    </w:p>
    <w:p w14:paraId="730F5846" w14:textId="5B9B0208" w:rsidR="00D60DD2" w:rsidRPr="00D60DD2" w:rsidRDefault="00D60DD2" w:rsidP="00D60DD2">
      <w:pPr>
        <w:rPr>
          <w:rFonts w:ascii="Times New Roman" w:eastAsia="Calibri" w:hAnsi="Times New Roman"/>
          <w:b/>
          <w:i/>
        </w:rPr>
      </w:pPr>
      <w:r w:rsidRPr="00D60DD2">
        <w:rPr>
          <w:rFonts w:ascii="Times New Roman" w:eastAsia="Calibri" w:hAnsi="Times New Roman"/>
          <w:b/>
          <w:i/>
        </w:rPr>
        <w:t xml:space="preserve">A Szolgáltató értékelése: A Szolgáltatónál a fenti kockázatok nem állnak fenn, mivel a Szolgáltató </w:t>
      </w:r>
      <w:r>
        <w:rPr>
          <w:rFonts w:ascii="Times New Roman" w:eastAsia="Calibri" w:hAnsi="Times New Roman"/>
          <w:b/>
          <w:i/>
        </w:rPr>
        <w:t>pénzváltási</w:t>
      </w:r>
      <w:r w:rsidRPr="00D60DD2">
        <w:rPr>
          <w:rFonts w:ascii="Times New Roman" w:eastAsia="Calibri" w:hAnsi="Times New Roman"/>
          <w:b/>
          <w:i/>
        </w:rPr>
        <w:t xml:space="preserve"> tevékenységet nem végez.</w:t>
      </w:r>
    </w:p>
    <w:p w14:paraId="012A74C1" w14:textId="77777777" w:rsidR="00B86C80" w:rsidRPr="00BF08B1" w:rsidRDefault="00B86C80" w:rsidP="00B86C80">
      <w:pPr>
        <w:rPr>
          <w:rFonts w:ascii="Times New Roman" w:eastAsia="Calibri" w:hAnsi="Times New Roman"/>
          <w:szCs w:val="24"/>
          <w:u w:val="single"/>
        </w:rPr>
      </w:pPr>
    </w:p>
    <w:p w14:paraId="54CDCFE0" w14:textId="77777777" w:rsidR="00B86C80" w:rsidRPr="00BF08B1" w:rsidRDefault="00B86C80" w:rsidP="00B86C80">
      <w:pPr>
        <w:pStyle w:val="Cmsor3"/>
        <w:rPr>
          <w:rFonts w:eastAsia="Calibri"/>
          <w:szCs w:val="24"/>
        </w:rPr>
      </w:pPr>
      <w:bookmarkStart w:id="119" w:name="_Toc505073703"/>
      <w:r w:rsidRPr="00BF08B1">
        <w:rPr>
          <w:rFonts w:eastAsia="Calibri"/>
          <w:szCs w:val="24"/>
        </w:rPr>
        <w:t xml:space="preserve">Az elektronikus pénzzel összefüggő kockázatok </w:t>
      </w:r>
      <w:bookmarkStart w:id="120" w:name="_Hlk496193382"/>
      <w:r w:rsidRPr="00BF08B1">
        <w:rPr>
          <w:rFonts w:eastAsia="Calibri"/>
          <w:szCs w:val="24"/>
        </w:rPr>
        <w:t>(NRA 21)</w:t>
      </w:r>
      <w:bookmarkEnd w:id="119"/>
      <w:bookmarkEnd w:id="120"/>
    </w:p>
    <w:p w14:paraId="76ACB451" w14:textId="77777777" w:rsidR="00B86C80" w:rsidRPr="00BF08B1" w:rsidRDefault="00B86C80" w:rsidP="00E371A0">
      <w:pPr>
        <w:numPr>
          <w:ilvl w:val="0"/>
          <w:numId w:val="67"/>
        </w:numPr>
        <w:spacing w:before="120" w:after="120" w:line="276" w:lineRule="auto"/>
        <w:ind w:left="567" w:hanging="283"/>
        <w:contextualSpacing/>
        <w:rPr>
          <w:rFonts w:ascii="Times New Roman" w:eastAsia="Calibri" w:hAnsi="Times New Roman"/>
          <w:szCs w:val="24"/>
        </w:rPr>
      </w:pPr>
      <w:r w:rsidRPr="00BF08B1">
        <w:rPr>
          <w:rFonts w:ascii="Times New Roman" w:eastAsia="Calibri" w:hAnsi="Times New Roman"/>
          <w:szCs w:val="24"/>
        </w:rPr>
        <w:t>Az elektronikus pénz használata vonzó lehet a terrorista csoportok számára, ahol lehetséges a pénzeszközök névtelenül történő mozgatása (diszkrétebb szállítás).</w:t>
      </w:r>
    </w:p>
    <w:p w14:paraId="5A8E7AF7" w14:textId="77777777" w:rsidR="00B86C80" w:rsidRPr="00BF08B1" w:rsidRDefault="00B86C80" w:rsidP="00E371A0">
      <w:pPr>
        <w:numPr>
          <w:ilvl w:val="0"/>
          <w:numId w:val="67"/>
        </w:numPr>
        <w:spacing w:before="120" w:after="120" w:line="276" w:lineRule="auto"/>
        <w:ind w:left="567" w:hanging="283"/>
        <w:contextualSpacing/>
        <w:rPr>
          <w:rFonts w:ascii="Times New Roman" w:eastAsia="Calibri" w:hAnsi="Times New Roman"/>
          <w:szCs w:val="24"/>
        </w:rPr>
      </w:pPr>
      <w:r w:rsidRPr="00BF08B1">
        <w:rPr>
          <w:rFonts w:ascii="Times New Roman" w:hAnsi="Times New Roman"/>
          <w:szCs w:val="24"/>
        </w:rPr>
        <w:t>Az előre fizetett kártyák lehetővé tehetik nagy összegű pénzeszközök egyszerű szállítását (egyes kártyáknak nincs limitük).</w:t>
      </w:r>
      <w:r w:rsidRPr="00BF08B1">
        <w:rPr>
          <w:rFonts w:ascii="Times New Roman" w:eastAsia="Calibri" w:hAnsi="Times New Roman"/>
          <w:szCs w:val="24"/>
        </w:rPr>
        <w:t xml:space="preserve"> </w:t>
      </w:r>
    </w:p>
    <w:p w14:paraId="64A9C7CB" w14:textId="07442D23" w:rsidR="00D60DD2" w:rsidRPr="00D60DD2" w:rsidRDefault="00D60DD2" w:rsidP="00D60DD2">
      <w:pPr>
        <w:rPr>
          <w:rFonts w:ascii="Times New Roman" w:eastAsia="Calibri" w:hAnsi="Times New Roman"/>
          <w:b/>
          <w:i/>
        </w:rPr>
      </w:pPr>
      <w:r w:rsidRPr="00D60DD2">
        <w:rPr>
          <w:rFonts w:ascii="Times New Roman" w:eastAsia="Calibri" w:hAnsi="Times New Roman"/>
          <w:b/>
          <w:i/>
        </w:rPr>
        <w:t xml:space="preserve">A Szolgáltató értékelése: A Szolgáltatónál a fenti kockázatok nem állnak fenn, mivel a Szolgáltató </w:t>
      </w:r>
      <w:r>
        <w:rPr>
          <w:rFonts w:ascii="Times New Roman" w:eastAsia="Calibri" w:hAnsi="Times New Roman"/>
          <w:b/>
          <w:i/>
        </w:rPr>
        <w:t>működésében elektronikus pénz nem jelenik meg</w:t>
      </w:r>
      <w:r w:rsidRPr="00D60DD2">
        <w:rPr>
          <w:rFonts w:ascii="Times New Roman" w:eastAsia="Calibri" w:hAnsi="Times New Roman"/>
          <w:b/>
          <w:i/>
        </w:rPr>
        <w:t>.</w:t>
      </w:r>
    </w:p>
    <w:p w14:paraId="2710332B" w14:textId="77777777" w:rsidR="00B86C80" w:rsidRPr="00BF08B1" w:rsidRDefault="00B86C80" w:rsidP="00B86C80">
      <w:pPr>
        <w:rPr>
          <w:rFonts w:ascii="Times New Roman" w:eastAsia="Calibri" w:hAnsi="Times New Roman"/>
          <w:szCs w:val="24"/>
        </w:rPr>
      </w:pPr>
    </w:p>
    <w:p w14:paraId="3387BF81" w14:textId="77777777" w:rsidR="00B86C80" w:rsidRPr="00BF08B1" w:rsidRDefault="00B86C80" w:rsidP="00B86C80">
      <w:pPr>
        <w:pStyle w:val="Cmsor3"/>
        <w:rPr>
          <w:rFonts w:eastAsia="Calibri"/>
          <w:szCs w:val="24"/>
        </w:rPr>
      </w:pPr>
      <w:bookmarkStart w:id="121" w:name="_Toc505073704"/>
      <w:r w:rsidRPr="00BF08B1">
        <w:rPr>
          <w:rFonts w:eastAsia="Calibri"/>
          <w:szCs w:val="24"/>
        </w:rPr>
        <w:t>A széfszolgáltatással összefüggő kockázatok (NRA 22)</w:t>
      </w:r>
      <w:bookmarkEnd w:id="121"/>
    </w:p>
    <w:p w14:paraId="79CA8B41" w14:textId="77777777" w:rsidR="00B86C80" w:rsidRPr="00BF08B1" w:rsidRDefault="00B86C80" w:rsidP="00E371A0">
      <w:pPr>
        <w:numPr>
          <w:ilvl w:val="0"/>
          <w:numId w:val="67"/>
        </w:numPr>
        <w:spacing w:before="120" w:after="120" w:line="276" w:lineRule="auto"/>
        <w:ind w:left="567" w:hanging="283"/>
        <w:contextualSpacing/>
        <w:rPr>
          <w:rFonts w:ascii="Times New Roman" w:eastAsia="Calibri" w:hAnsi="Times New Roman"/>
          <w:szCs w:val="24"/>
        </w:rPr>
      </w:pPr>
      <w:r w:rsidRPr="00BF08B1">
        <w:rPr>
          <w:rFonts w:ascii="Times New Roman" w:eastAsia="Calibri" w:hAnsi="Times New Roman"/>
          <w:szCs w:val="24"/>
        </w:rPr>
        <w:t xml:space="preserve">Az a fedést biztosító lehetőség, hogy a széfbe elhelyező személy nem feltétlenül azonos azzal, aki a széfben lévő tárgyat elviszi. </w:t>
      </w:r>
    </w:p>
    <w:p w14:paraId="6A4D432F" w14:textId="77777777" w:rsidR="00B86C80" w:rsidRPr="00BF08B1" w:rsidRDefault="00B86C80" w:rsidP="00E371A0">
      <w:pPr>
        <w:numPr>
          <w:ilvl w:val="0"/>
          <w:numId w:val="67"/>
        </w:numPr>
        <w:spacing w:before="120" w:after="120" w:line="276" w:lineRule="auto"/>
        <w:ind w:left="567" w:hanging="283"/>
        <w:contextualSpacing/>
        <w:rPr>
          <w:rFonts w:ascii="Times New Roman" w:eastAsia="Calibri" w:hAnsi="Times New Roman"/>
          <w:szCs w:val="24"/>
        </w:rPr>
      </w:pPr>
      <w:r w:rsidRPr="00BF08B1">
        <w:rPr>
          <w:rFonts w:ascii="Times New Roman" w:eastAsia="Calibri" w:hAnsi="Times New Roman"/>
          <w:szCs w:val="24"/>
        </w:rPr>
        <w:t xml:space="preserve">Széfszolgáltatáshoz logikailag kapcsolható jelentős készpénz elhelyezés. </w:t>
      </w:r>
    </w:p>
    <w:p w14:paraId="3117449B" w14:textId="77777777" w:rsidR="00B86C80" w:rsidRPr="00BF08B1" w:rsidRDefault="00B86C80" w:rsidP="00E371A0">
      <w:pPr>
        <w:numPr>
          <w:ilvl w:val="0"/>
          <w:numId w:val="67"/>
        </w:numPr>
        <w:spacing w:before="120" w:after="120" w:line="276" w:lineRule="auto"/>
        <w:ind w:left="567" w:hanging="283"/>
        <w:contextualSpacing/>
        <w:rPr>
          <w:rFonts w:ascii="Times New Roman" w:eastAsia="Calibri" w:hAnsi="Times New Roman"/>
          <w:szCs w:val="24"/>
        </w:rPr>
      </w:pPr>
      <w:r w:rsidRPr="00BF08B1">
        <w:rPr>
          <w:rFonts w:ascii="Times New Roman" w:eastAsia="Calibri" w:hAnsi="Times New Roman"/>
          <w:szCs w:val="24"/>
        </w:rPr>
        <w:t xml:space="preserve">A széfszolgáltatásnál elhelyezett értékek nagyságáról forrásáról nem állnak rendelkezésre olyan információk, amely alapján a pénzmosás és terrorizmus finanszírozás kockázatát megnyugtató módon ki lehetne zárni. </w:t>
      </w:r>
    </w:p>
    <w:p w14:paraId="64AFC2AD" w14:textId="77777777" w:rsidR="00B86C80" w:rsidRPr="00BF08B1" w:rsidRDefault="00B86C80" w:rsidP="00E371A0">
      <w:pPr>
        <w:numPr>
          <w:ilvl w:val="0"/>
          <w:numId w:val="65"/>
        </w:numPr>
        <w:spacing w:before="120" w:after="120" w:line="276" w:lineRule="auto"/>
        <w:ind w:left="567" w:hanging="283"/>
        <w:contextualSpacing/>
        <w:rPr>
          <w:rFonts w:ascii="Times New Roman" w:eastAsia="Calibri" w:hAnsi="Times New Roman"/>
          <w:szCs w:val="24"/>
        </w:rPr>
      </w:pPr>
      <w:r w:rsidRPr="00BF08B1">
        <w:rPr>
          <w:rFonts w:ascii="Times New Roman" w:eastAsia="Calibri" w:hAnsi="Times New Roman"/>
          <w:szCs w:val="24"/>
        </w:rPr>
        <w:t xml:space="preserve">A kiemelt közszereplőkkel létesített üzleti kapcsolatok. </w:t>
      </w:r>
    </w:p>
    <w:p w14:paraId="5D843BE7" w14:textId="5C54895C" w:rsidR="00D60DD2" w:rsidRPr="00D60DD2" w:rsidRDefault="00D60DD2" w:rsidP="00D60DD2">
      <w:pPr>
        <w:rPr>
          <w:rFonts w:ascii="Times New Roman" w:eastAsia="Calibri" w:hAnsi="Times New Roman"/>
          <w:b/>
          <w:i/>
        </w:rPr>
      </w:pPr>
      <w:r w:rsidRPr="00D60DD2">
        <w:rPr>
          <w:rFonts w:ascii="Times New Roman" w:eastAsia="Calibri" w:hAnsi="Times New Roman"/>
          <w:b/>
          <w:i/>
        </w:rPr>
        <w:t xml:space="preserve">A Szolgáltató értékelése: A Szolgáltatónál a fenti kockázatok nem állnak fenn, mivel a Szolgáltató </w:t>
      </w:r>
      <w:r>
        <w:rPr>
          <w:rFonts w:ascii="Times New Roman" w:eastAsia="Calibri" w:hAnsi="Times New Roman"/>
          <w:b/>
          <w:i/>
        </w:rPr>
        <w:t>széfszolgáltatási</w:t>
      </w:r>
      <w:r w:rsidRPr="00D60DD2">
        <w:rPr>
          <w:rFonts w:ascii="Times New Roman" w:eastAsia="Calibri" w:hAnsi="Times New Roman"/>
          <w:b/>
          <w:i/>
        </w:rPr>
        <w:t xml:space="preserve"> tevékenységet nem végez.</w:t>
      </w:r>
    </w:p>
    <w:p w14:paraId="45CC54EB" w14:textId="77777777" w:rsidR="00B86C80" w:rsidRPr="00BF08B1" w:rsidRDefault="00B86C80" w:rsidP="00B86C80">
      <w:pPr>
        <w:rPr>
          <w:rFonts w:ascii="Times New Roman" w:eastAsia="Calibri" w:hAnsi="Times New Roman"/>
          <w:szCs w:val="24"/>
        </w:rPr>
      </w:pPr>
    </w:p>
    <w:p w14:paraId="4AE28EB1" w14:textId="77777777" w:rsidR="00B86C80" w:rsidRPr="00BF08B1" w:rsidRDefault="00B86C80" w:rsidP="00B86C80">
      <w:pPr>
        <w:pStyle w:val="Cmsor3"/>
        <w:rPr>
          <w:rFonts w:eastAsia="Calibri"/>
          <w:szCs w:val="24"/>
        </w:rPr>
      </w:pPr>
      <w:bookmarkStart w:id="122" w:name="_Toc505073705"/>
      <w:r w:rsidRPr="00BF08B1">
        <w:rPr>
          <w:rFonts w:eastAsia="Calibri"/>
          <w:szCs w:val="24"/>
        </w:rPr>
        <w:t>Az MVTS tevékenységgel összefüggő kockázatok (NRA 23)</w:t>
      </w:r>
      <w:bookmarkEnd w:id="122"/>
    </w:p>
    <w:p w14:paraId="7088F58A" w14:textId="77777777" w:rsidR="00B86C80" w:rsidRPr="00BF08B1" w:rsidRDefault="00B86C80" w:rsidP="00E371A0">
      <w:pPr>
        <w:numPr>
          <w:ilvl w:val="0"/>
          <w:numId w:val="65"/>
        </w:numPr>
        <w:spacing w:before="120" w:after="120" w:line="276" w:lineRule="auto"/>
        <w:ind w:left="567" w:hanging="283"/>
        <w:contextualSpacing/>
        <w:rPr>
          <w:rFonts w:ascii="Times New Roman" w:eastAsia="Calibri" w:hAnsi="Times New Roman"/>
          <w:szCs w:val="24"/>
        </w:rPr>
      </w:pPr>
      <w:r w:rsidRPr="00BF08B1">
        <w:rPr>
          <w:rFonts w:ascii="Times New Roman" w:eastAsia="Calibri" w:hAnsi="Times New Roman"/>
          <w:szCs w:val="24"/>
        </w:rPr>
        <w:t>A ténylegesen összefüggő kis ügyletek nehezen nyomon követhetőek.</w:t>
      </w:r>
    </w:p>
    <w:p w14:paraId="514095C9" w14:textId="77777777" w:rsidR="00B86C80" w:rsidRPr="00BF08B1" w:rsidRDefault="00B86C80" w:rsidP="00E371A0">
      <w:pPr>
        <w:numPr>
          <w:ilvl w:val="0"/>
          <w:numId w:val="65"/>
        </w:numPr>
        <w:spacing w:before="120" w:after="120" w:line="276" w:lineRule="auto"/>
        <w:ind w:left="567" w:hanging="283"/>
        <w:contextualSpacing/>
        <w:rPr>
          <w:rFonts w:ascii="Times New Roman" w:eastAsia="Calibri" w:hAnsi="Times New Roman"/>
          <w:szCs w:val="24"/>
        </w:rPr>
      </w:pPr>
      <w:r w:rsidRPr="00BF08B1">
        <w:rPr>
          <w:rFonts w:ascii="Times New Roman" w:eastAsia="Calibri" w:hAnsi="Times New Roman"/>
          <w:szCs w:val="24"/>
        </w:rPr>
        <w:t>Magas a készpénzhasználat</w:t>
      </w:r>
      <w:bookmarkStart w:id="123" w:name="_Hlk499563427"/>
      <w:r w:rsidRPr="00BF08B1">
        <w:rPr>
          <w:rFonts w:ascii="Times New Roman" w:eastAsia="Calibri" w:hAnsi="Times New Roman"/>
          <w:szCs w:val="24"/>
        </w:rPr>
        <w:t>.</w:t>
      </w:r>
    </w:p>
    <w:bookmarkEnd w:id="123"/>
    <w:p w14:paraId="35BF142A" w14:textId="77777777" w:rsidR="00B86C80" w:rsidRPr="00BF08B1" w:rsidRDefault="00B86C80" w:rsidP="00E371A0">
      <w:pPr>
        <w:numPr>
          <w:ilvl w:val="0"/>
          <w:numId w:val="65"/>
        </w:numPr>
        <w:spacing w:before="120" w:after="120" w:line="276" w:lineRule="auto"/>
        <w:ind w:left="567" w:hanging="283"/>
        <w:contextualSpacing/>
        <w:rPr>
          <w:rFonts w:ascii="Times New Roman" w:eastAsia="Calibri" w:hAnsi="Times New Roman"/>
          <w:szCs w:val="24"/>
        </w:rPr>
      </w:pPr>
      <w:r w:rsidRPr="00BF08B1">
        <w:rPr>
          <w:rFonts w:ascii="Times New Roman" w:eastAsia="Calibri" w:hAnsi="Times New Roman"/>
          <w:szCs w:val="24"/>
        </w:rPr>
        <w:t>Magas kockázatú harmadik országokban is nyújthatnak szolgáltatást.</w:t>
      </w:r>
    </w:p>
    <w:p w14:paraId="7E75686B" w14:textId="77777777" w:rsidR="00B86C80" w:rsidRPr="00BF08B1" w:rsidRDefault="00B86C80" w:rsidP="00E371A0">
      <w:pPr>
        <w:numPr>
          <w:ilvl w:val="0"/>
          <w:numId w:val="65"/>
        </w:numPr>
        <w:spacing w:before="120" w:after="120" w:line="276" w:lineRule="auto"/>
        <w:ind w:left="567" w:hanging="283"/>
        <w:contextualSpacing/>
        <w:rPr>
          <w:rFonts w:ascii="Times New Roman" w:eastAsia="Calibri" w:hAnsi="Times New Roman"/>
          <w:szCs w:val="24"/>
        </w:rPr>
      </w:pPr>
      <w:r w:rsidRPr="00BF08B1">
        <w:rPr>
          <w:rFonts w:ascii="Times New Roman" w:eastAsia="Calibri" w:hAnsi="Times New Roman"/>
          <w:szCs w:val="24"/>
        </w:rPr>
        <w:t>A bűnözők részére vonzóbbak a nagyobb MVTS-ek a kiterjedt hálózatuk miatt. Jelentős a stróman kockázat.</w:t>
      </w:r>
    </w:p>
    <w:p w14:paraId="7933D6EA" w14:textId="77777777" w:rsidR="00B86C80" w:rsidRPr="00BF08B1" w:rsidRDefault="00B86C80" w:rsidP="00E371A0">
      <w:pPr>
        <w:numPr>
          <w:ilvl w:val="0"/>
          <w:numId w:val="66"/>
        </w:numPr>
        <w:spacing w:before="120" w:after="120" w:line="276" w:lineRule="auto"/>
        <w:ind w:left="567" w:hanging="283"/>
        <w:contextualSpacing/>
        <w:rPr>
          <w:rFonts w:ascii="Times New Roman" w:eastAsia="Calibri" w:hAnsi="Times New Roman"/>
          <w:szCs w:val="24"/>
        </w:rPr>
      </w:pPr>
      <w:r w:rsidRPr="00BF08B1">
        <w:rPr>
          <w:rFonts w:ascii="Times New Roman" w:hAnsi="Times New Roman"/>
          <w:szCs w:val="24"/>
        </w:rPr>
        <w:t>Nagy készpénzösszegek kisebb összegekre történő felosztása, amelyeket az ügyfelek szigorúbb azonosítását igénylő küszöbértékek alatt küldenek el.</w:t>
      </w:r>
    </w:p>
    <w:p w14:paraId="54C8CD90" w14:textId="77777777" w:rsidR="00B86C80" w:rsidRPr="00BF08B1" w:rsidRDefault="00B86C80" w:rsidP="00E371A0">
      <w:pPr>
        <w:numPr>
          <w:ilvl w:val="0"/>
          <w:numId w:val="66"/>
        </w:numPr>
        <w:spacing w:before="120" w:after="120" w:line="276" w:lineRule="auto"/>
        <w:ind w:left="567" w:hanging="283"/>
        <w:contextualSpacing/>
        <w:rPr>
          <w:rFonts w:ascii="Times New Roman" w:eastAsia="Calibri" w:hAnsi="Times New Roman"/>
          <w:szCs w:val="24"/>
        </w:rPr>
      </w:pPr>
      <w:r w:rsidRPr="00BF08B1">
        <w:rPr>
          <w:rFonts w:ascii="Times New Roman" w:hAnsi="Times New Roman"/>
          <w:szCs w:val="24"/>
        </w:rPr>
        <w:t>Nem számla-alapú pénzátutalási szolgáltatás a jellemző, azaz nincs üzleti kapcsolat, csak egy sor elszigetelt ügylet, amelynek egyetlen azonosítási formája az ügyfelek hivatalos azonosító adatainak rögzítéséből áll.</w:t>
      </w:r>
    </w:p>
    <w:p w14:paraId="3682DF36" w14:textId="77777777" w:rsidR="00B86C80" w:rsidRPr="00BF08B1" w:rsidRDefault="00B86C80" w:rsidP="00E371A0">
      <w:pPr>
        <w:numPr>
          <w:ilvl w:val="0"/>
          <w:numId w:val="66"/>
        </w:numPr>
        <w:spacing w:before="120" w:after="120" w:line="276" w:lineRule="auto"/>
        <w:ind w:left="567" w:hanging="283"/>
        <w:contextualSpacing/>
        <w:rPr>
          <w:rFonts w:ascii="Times New Roman" w:eastAsia="Calibri" w:hAnsi="Times New Roman"/>
          <w:szCs w:val="24"/>
        </w:rPr>
      </w:pPr>
      <w:r w:rsidRPr="00BF08B1">
        <w:rPr>
          <w:rFonts w:ascii="Times New Roman" w:hAnsi="Times New Roman"/>
          <w:szCs w:val="24"/>
        </w:rPr>
        <w:t>Lehetővé teszi strómanok használatát is, így az ügyletek mögötti valós személyek (feladó / kedvezményezett) vagy a tranzakciók célja kimutathatatlan.</w:t>
      </w:r>
      <w:r w:rsidRPr="00BF08B1">
        <w:rPr>
          <w:rFonts w:ascii="Times New Roman" w:eastAsia="Calibri" w:hAnsi="Times New Roman"/>
          <w:szCs w:val="24"/>
        </w:rPr>
        <w:t xml:space="preserve"> </w:t>
      </w:r>
    </w:p>
    <w:p w14:paraId="322677FF" w14:textId="04C0C3B7" w:rsidR="00D60DD2" w:rsidRPr="00D60DD2" w:rsidRDefault="00D60DD2" w:rsidP="00D60DD2">
      <w:pPr>
        <w:rPr>
          <w:rFonts w:ascii="Times New Roman" w:eastAsia="Calibri" w:hAnsi="Times New Roman"/>
          <w:b/>
          <w:i/>
        </w:rPr>
      </w:pPr>
      <w:r w:rsidRPr="00D60DD2">
        <w:rPr>
          <w:rFonts w:ascii="Times New Roman" w:eastAsia="Calibri" w:hAnsi="Times New Roman"/>
          <w:b/>
          <w:i/>
        </w:rPr>
        <w:t xml:space="preserve">A Szolgáltató értékelése: A Szolgáltatónál a fenti kockázatok nem állnak fenn, mivel a Szolgáltató </w:t>
      </w:r>
      <w:r>
        <w:rPr>
          <w:rFonts w:ascii="Times New Roman" w:eastAsia="Calibri" w:hAnsi="Times New Roman"/>
          <w:b/>
          <w:i/>
        </w:rPr>
        <w:t>MVTS</w:t>
      </w:r>
      <w:r w:rsidRPr="00D60DD2">
        <w:rPr>
          <w:rFonts w:ascii="Times New Roman" w:eastAsia="Calibri" w:hAnsi="Times New Roman"/>
          <w:b/>
          <w:i/>
        </w:rPr>
        <w:t xml:space="preserve"> tevékenységet nem végez.</w:t>
      </w:r>
    </w:p>
    <w:p w14:paraId="55B9E28C" w14:textId="77777777" w:rsidR="00B86C80" w:rsidRPr="00BF08B1" w:rsidRDefault="00B86C80" w:rsidP="00B86C80">
      <w:pPr>
        <w:rPr>
          <w:rFonts w:ascii="Times New Roman" w:eastAsia="Calibri" w:hAnsi="Times New Roman"/>
          <w:szCs w:val="24"/>
          <w:u w:val="single"/>
        </w:rPr>
      </w:pPr>
    </w:p>
    <w:p w14:paraId="5734FD15" w14:textId="77777777" w:rsidR="00B86C80" w:rsidRPr="00BF08B1" w:rsidRDefault="00B86C80" w:rsidP="00B86C80">
      <w:pPr>
        <w:pStyle w:val="Cmsor3"/>
        <w:rPr>
          <w:rFonts w:eastAsia="Calibri"/>
          <w:szCs w:val="24"/>
        </w:rPr>
      </w:pPr>
      <w:bookmarkStart w:id="124" w:name="_Toc505073706"/>
      <w:r w:rsidRPr="00BF08B1">
        <w:rPr>
          <w:rFonts w:eastAsia="Calibri"/>
          <w:szCs w:val="24"/>
        </w:rPr>
        <w:t>A kölcsön- és hitelügyletekkel összefüggő kockázatok (NRA 24)</w:t>
      </w:r>
      <w:bookmarkEnd w:id="124"/>
      <w:r w:rsidRPr="00BF08B1">
        <w:rPr>
          <w:rFonts w:eastAsia="Calibri"/>
          <w:szCs w:val="24"/>
        </w:rPr>
        <w:t xml:space="preserve"> </w:t>
      </w:r>
    </w:p>
    <w:p w14:paraId="26DE01DF" w14:textId="77777777" w:rsidR="00B86C80" w:rsidRPr="00BF08B1" w:rsidRDefault="00B86C80" w:rsidP="00E371A0">
      <w:pPr>
        <w:numPr>
          <w:ilvl w:val="0"/>
          <w:numId w:val="65"/>
        </w:numPr>
        <w:spacing w:before="120" w:after="120" w:line="276" w:lineRule="auto"/>
        <w:ind w:left="567" w:hanging="283"/>
        <w:contextualSpacing/>
        <w:rPr>
          <w:rFonts w:ascii="Times New Roman" w:eastAsia="Calibri" w:hAnsi="Times New Roman"/>
          <w:szCs w:val="24"/>
        </w:rPr>
      </w:pPr>
      <w:r w:rsidRPr="00BF08B1">
        <w:rPr>
          <w:rFonts w:ascii="Times New Roman" w:eastAsia="Calibri" w:hAnsi="Times New Roman"/>
          <w:szCs w:val="24"/>
        </w:rPr>
        <w:t>Terrorizmusfinanszírozás szempontjából kockázatosak lehetnek a rövid távú, kisösszegű, de magas kamatú termékeket (személyi kölcsön, hitelkártya termékek, áruhitelek).</w:t>
      </w:r>
    </w:p>
    <w:p w14:paraId="2DFA896D" w14:textId="77777777" w:rsidR="00B86C80" w:rsidRPr="00BF08B1" w:rsidRDefault="00B86C80" w:rsidP="00E371A0">
      <w:pPr>
        <w:numPr>
          <w:ilvl w:val="0"/>
          <w:numId w:val="65"/>
        </w:numPr>
        <w:spacing w:before="120" w:after="120" w:line="276" w:lineRule="auto"/>
        <w:ind w:left="567" w:hanging="283"/>
        <w:contextualSpacing/>
        <w:rPr>
          <w:rFonts w:ascii="Times New Roman" w:eastAsia="Calibri" w:hAnsi="Times New Roman"/>
          <w:szCs w:val="24"/>
        </w:rPr>
      </w:pPr>
      <w:r w:rsidRPr="00BF08B1">
        <w:rPr>
          <w:rFonts w:ascii="Times New Roman" w:eastAsia="Calibri" w:hAnsi="Times New Roman"/>
          <w:szCs w:val="24"/>
        </w:rPr>
        <w:t>Közepes / hosszú távú, nagyösszegű, alacsony kamatozású termékek, jellemzően jelzáloghitelek fedezeteként tisztázatlan forrású fedezet elhelyezése (nagy értékű vagyontárgy, „piszkos pénz”).</w:t>
      </w:r>
    </w:p>
    <w:p w14:paraId="7F76E406" w14:textId="77777777" w:rsidR="00B86C80" w:rsidRPr="00BF08B1" w:rsidRDefault="00B86C80" w:rsidP="00E371A0">
      <w:pPr>
        <w:numPr>
          <w:ilvl w:val="0"/>
          <w:numId w:val="65"/>
        </w:numPr>
        <w:spacing w:before="120" w:after="120" w:line="276" w:lineRule="auto"/>
        <w:ind w:left="567" w:hanging="283"/>
        <w:contextualSpacing/>
        <w:rPr>
          <w:rFonts w:ascii="Times New Roman" w:eastAsia="Calibri" w:hAnsi="Times New Roman"/>
          <w:szCs w:val="24"/>
        </w:rPr>
      </w:pPr>
      <w:r w:rsidRPr="00BF08B1">
        <w:rPr>
          <w:rFonts w:ascii="Times New Roman" w:eastAsia="Calibri" w:hAnsi="Times New Roman"/>
          <w:szCs w:val="24"/>
        </w:rPr>
        <w:t xml:space="preserve">A kiemelt közszereplőkkel létesített üzleti kapcsolatok. </w:t>
      </w:r>
    </w:p>
    <w:p w14:paraId="0F16BAAF" w14:textId="77777777" w:rsidR="00B86C80" w:rsidRPr="00BF08B1" w:rsidRDefault="00B86C80" w:rsidP="00E371A0">
      <w:pPr>
        <w:numPr>
          <w:ilvl w:val="0"/>
          <w:numId w:val="65"/>
        </w:numPr>
        <w:spacing w:before="120" w:after="120" w:line="276" w:lineRule="auto"/>
        <w:ind w:left="567" w:hanging="283"/>
        <w:contextualSpacing/>
        <w:rPr>
          <w:rFonts w:ascii="Times New Roman" w:eastAsia="Calibri" w:hAnsi="Times New Roman"/>
          <w:szCs w:val="24"/>
        </w:rPr>
      </w:pPr>
      <w:r w:rsidRPr="00BF08B1">
        <w:rPr>
          <w:rFonts w:ascii="Times New Roman" w:eastAsia="Calibri" w:hAnsi="Times New Roman"/>
          <w:szCs w:val="24"/>
        </w:rPr>
        <w:t>Hamis választott bíráskodás üzleti hitelekkel történő visszaélés céljából.</w:t>
      </w:r>
    </w:p>
    <w:p w14:paraId="760492D4" w14:textId="77777777" w:rsidR="00B86C80" w:rsidRPr="00BF08B1" w:rsidRDefault="00B86C80" w:rsidP="00E371A0">
      <w:pPr>
        <w:numPr>
          <w:ilvl w:val="0"/>
          <w:numId w:val="65"/>
        </w:numPr>
        <w:spacing w:before="120" w:after="120" w:line="276" w:lineRule="auto"/>
        <w:ind w:left="567" w:hanging="283"/>
        <w:contextualSpacing/>
        <w:rPr>
          <w:rFonts w:ascii="Times New Roman" w:eastAsia="Calibri" w:hAnsi="Times New Roman"/>
          <w:szCs w:val="24"/>
        </w:rPr>
      </w:pPr>
      <w:r w:rsidRPr="00BF08B1">
        <w:rPr>
          <w:rFonts w:ascii="Times New Roman" w:eastAsia="Calibri" w:hAnsi="Times New Roman"/>
          <w:szCs w:val="24"/>
        </w:rPr>
        <w:t>Hitelkártyákat felhasználása készpénzfelvételhez: ATM-en keresztül.</w:t>
      </w:r>
    </w:p>
    <w:p w14:paraId="2881C541" w14:textId="77777777" w:rsidR="00B86C80" w:rsidRPr="00BF08B1" w:rsidRDefault="00B86C80" w:rsidP="00E371A0">
      <w:pPr>
        <w:numPr>
          <w:ilvl w:val="0"/>
          <w:numId w:val="65"/>
        </w:numPr>
        <w:spacing w:before="120" w:after="120" w:line="276" w:lineRule="auto"/>
        <w:ind w:left="567" w:hanging="283"/>
        <w:contextualSpacing/>
        <w:rPr>
          <w:rFonts w:ascii="Times New Roman" w:eastAsia="Calibri" w:hAnsi="Times New Roman"/>
          <w:szCs w:val="24"/>
        </w:rPr>
      </w:pPr>
      <w:r w:rsidRPr="00BF08B1">
        <w:rPr>
          <w:rFonts w:ascii="Times New Roman" w:eastAsia="Calibri" w:hAnsi="Times New Roman"/>
          <w:szCs w:val="24"/>
        </w:rPr>
        <w:t>Hamis dokumentumok vagy személyazonosító okmányok felhasználása.</w:t>
      </w:r>
    </w:p>
    <w:p w14:paraId="72210677" w14:textId="3F80EF96" w:rsidR="00D60DD2" w:rsidRPr="00D60DD2" w:rsidRDefault="00D60DD2" w:rsidP="00D60DD2">
      <w:pPr>
        <w:rPr>
          <w:rFonts w:ascii="Times New Roman" w:eastAsia="Calibri" w:hAnsi="Times New Roman"/>
          <w:b/>
          <w:i/>
        </w:rPr>
      </w:pPr>
      <w:r w:rsidRPr="00D60DD2">
        <w:rPr>
          <w:rFonts w:ascii="Times New Roman" w:eastAsia="Calibri" w:hAnsi="Times New Roman"/>
          <w:b/>
          <w:i/>
        </w:rPr>
        <w:t xml:space="preserve">A Szolgáltató értékelése: A Szolgáltatónál a fenti kockázatok nem állnak fenn, mivel a Szolgáltató </w:t>
      </w:r>
      <w:r>
        <w:rPr>
          <w:rFonts w:ascii="Times New Roman" w:eastAsia="Calibri" w:hAnsi="Times New Roman"/>
          <w:b/>
          <w:i/>
        </w:rPr>
        <w:t>kölcsön- és hitelügyleteket</w:t>
      </w:r>
      <w:r w:rsidRPr="00D60DD2">
        <w:rPr>
          <w:rFonts w:ascii="Times New Roman" w:eastAsia="Calibri" w:hAnsi="Times New Roman"/>
          <w:b/>
          <w:i/>
        </w:rPr>
        <w:t xml:space="preserve"> nem végez.</w:t>
      </w:r>
    </w:p>
    <w:p w14:paraId="15791A5E" w14:textId="77777777" w:rsidR="00B86C80" w:rsidRPr="00BF08B1" w:rsidRDefault="00B86C80" w:rsidP="00B86C80">
      <w:pPr>
        <w:rPr>
          <w:rFonts w:ascii="Times New Roman" w:eastAsia="Calibri" w:hAnsi="Times New Roman"/>
          <w:szCs w:val="24"/>
        </w:rPr>
      </w:pPr>
    </w:p>
    <w:p w14:paraId="61F55420" w14:textId="77777777" w:rsidR="00B86C80" w:rsidRPr="00BF08B1" w:rsidRDefault="00B86C80" w:rsidP="00B86C80">
      <w:pPr>
        <w:pStyle w:val="Cmsor3"/>
        <w:rPr>
          <w:rFonts w:eastAsia="Calibri"/>
          <w:szCs w:val="24"/>
        </w:rPr>
      </w:pPr>
      <w:bookmarkStart w:id="125" w:name="_Toc492558183"/>
      <w:bookmarkStart w:id="126" w:name="_Toc505073707"/>
      <w:r w:rsidRPr="00BF08B1">
        <w:rPr>
          <w:rFonts w:eastAsia="Calibri"/>
          <w:szCs w:val="24"/>
        </w:rPr>
        <w:t>Az offshore gazdasági társaságokkal összefüggő kockázatok</w:t>
      </w:r>
      <w:bookmarkEnd w:id="125"/>
      <w:r w:rsidRPr="00BF08B1">
        <w:rPr>
          <w:rFonts w:eastAsia="Calibri"/>
          <w:szCs w:val="24"/>
        </w:rPr>
        <w:t xml:space="preserve"> (NRA 25)</w:t>
      </w:r>
      <w:bookmarkEnd w:id="126"/>
    </w:p>
    <w:p w14:paraId="1BA93083" w14:textId="77777777" w:rsidR="00B86C80" w:rsidRPr="00BF08B1" w:rsidRDefault="00B86C80" w:rsidP="00E371A0">
      <w:pPr>
        <w:numPr>
          <w:ilvl w:val="0"/>
          <w:numId w:val="65"/>
        </w:numPr>
        <w:spacing w:before="120" w:after="120" w:line="276" w:lineRule="auto"/>
        <w:ind w:left="567" w:hanging="283"/>
        <w:contextualSpacing/>
        <w:rPr>
          <w:rFonts w:ascii="Times New Roman" w:eastAsia="Calibri" w:hAnsi="Times New Roman"/>
          <w:szCs w:val="24"/>
        </w:rPr>
      </w:pPr>
      <w:r w:rsidRPr="00BF08B1">
        <w:rPr>
          <w:rFonts w:ascii="Times New Roman" w:eastAsia="Calibri" w:hAnsi="Times New Roman"/>
          <w:iCs/>
          <w:szCs w:val="24"/>
        </w:rPr>
        <w:t>Ideiglenesen átadott pénzeszközök (pl. kölcsön, hitel) a pénzügyi folyamatok nyomon követését nehezítik akár az off-shore társaság részére, akár az off-shore társaság részéről.</w:t>
      </w:r>
      <w:r w:rsidRPr="00BF08B1">
        <w:rPr>
          <w:rFonts w:ascii="Times New Roman" w:eastAsia="Calibri" w:hAnsi="Times New Roman"/>
          <w:szCs w:val="24"/>
        </w:rPr>
        <w:t xml:space="preserve"> </w:t>
      </w:r>
    </w:p>
    <w:p w14:paraId="44B6BFBF" w14:textId="77777777" w:rsidR="00B86C80" w:rsidRPr="00BF08B1" w:rsidRDefault="00B86C80" w:rsidP="00E371A0">
      <w:pPr>
        <w:numPr>
          <w:ilvl w:val="0"/>
          <w:numId w:val="65"/>
        </w:numPr>
        <w:spacing w:before="120" w:after="120" w:line="276" w:lineRule="auto"/>
        <w:ind w:left="567" w:hanging="283"/>
        <w:contextualSpacing/>
        <w:rPr>
          <w:rFonts w:ascii="Times New Roman" w:eastAsia="Calibri" w:hAnsi="Times New Roman"/>
          <w:szCs w:val="24"/>
        </w:rPr>
      </w:pPr>
      <w:r w:rsidRPr="00BF08B1">
        <w:rPr>
          <w:rFonts w:ascii="Times New Roman" w:eastAsia="Calibri" w:hAnsi="Times New Roman"/>
          <w:iCs/>
          <w:szCs w:val="24"/>
        </w:rPr>
        <w:t xml:space="preserve">Tényleges tulajdonosi nyilatkozat tartalma nem ellenőrizhető minden esetben. </w:t>
      </w:r>
    </w:p>
    <w:p w14:paraId="31E6D808" w14:textId="77777777" w:rsidR="00B86C80" w:rsidRPr="00BF08B1" w:rsidRDefault="00B86C80" w:rsidP="00E371A0">
      <w:pPr>
        <w:numPr>
          <w:ilvl w:val="0"/>
          <w:numId w:val="65"/>
        </w:numPr>
        <w:spacing w:before="120" w:after="120" w:line="276" w:lineRule="auto"/>
        <w:ind w:left="567" w:hanging="283"/>
        <w:contextualSpacing/>
        <w:rPr>
          <w:rFonts w:ascii="Times New Roman" w:eastAsia="Calibri" w:hAnsi="Times New Roman"/>
          <w:szCs w:val="24"/>
        </w:rPr>
      </w:pPr>
      <w:r w:rsidRPr="00BF08B1">
        <w:rPr>
          <w:rFonts w:ascii="Times New Roman" w:eastAsia="Calibri" w:hAnsi="Times New Roman"/>
          <w:iCs/>
          <w:szCs w:val="24"/>
        </w:rPr>
        <w:t>Monitoring tevékenység nehezen végezhető el, mivel a nyilvánosan hozzáférhető információk korlátozottak.</w:t>
      </w:r>
    </w:p>
    <w:p w14:paraId="7FFA75FB" w14:textId="77777777" w:rsidR="00B86C80" w:rsidRPr="00BF08B1" w:rsidRDefault="00B86C80" w:rsidP="00E371A0">
      <w:pPr>
        <w:numPr>
          <w:ilvl w:val="0"/>
          <w:numId w:val="65"/>
        </w:numPr>
        <w:spacing w:before="120" w:after="120" w:line="276" w:lineRule="auto"/>
        <w:ind w:left="567" w:hanging="283"/>
        <w:contextualSpacing/>
        <w:rPr>
          <w:rFonts w:ascii="Times New Roman" w:eastAsia="Calibri" w:hAnsi="Times New Roman"/>
          <w:szCs w:val="24"/>
        </w:rPr>
      </w:pPr>
      <w:r w:rsidRPr="00BF08B1">
        <w:rPr>
          <w:rFonts w:ascii="Times New Roman" w:eastAsia="Calibri" w:hAnsi="Times New Roman"/>
          <w:iCs/>
          <w:szCs w:val="24"/>
        </w:rPr>
        <w:t xml:space="preserve">Pénzeszközök forrására vonatkozó információk beszerzése különös nehézségekbe ütközik, mivel a fizetési számla felett rendelkezési jogosultsággal bíró azon személyekkel, akik külföldi állampolgársággal és/vagy külföldi lakóhellyel rendelkeznek, a számlanyitást követő kapcsolatfelvétel bizonytalan. </w:t>
      </w:r>
    </w:p>
    <w:p w14:paraId="468D1E89" w14:textId="77777777" w:rsidR="00B86C80" w:rsidRPr="00BF08B1" w:rsidRDefault="00B86C80" w:rsidP="00E371A0">
      <w:pPr>
        <w:numPr>
          <w:ilvl w:val="0"/>
          <w:numId w:val="65"/>
        </w:numPr>
        <w:spacing w:before="120" w:after="120" w:line="276" w:lineRule="auto"/>
        <w:ind w:left="567" w:hanging="283"/>
        <w:contextualSpacing/>
        <w:rPr>
          <w:rFonts w:ascii="Times New Roman" w:eastAsia="Calibri" w:hAnsi="Times New Roman"/>
          <w:szCs w:val="24"/>
        </w:rPr>
      </w:pPr>
      <w:r w:rsidRPr="00BF08B1">
        <w:rPr>
          <w:rFonts w:ascii="Times New Roman" w:eastAsia="Calibri" w:hAnsi="Times New Roman"/>
          <w:iCs/>
          <w:szCs w:val="24"/>
        </w:rPr>
        <w:t>A tranzit fizetési számlák esetén a számlára a külföldi forrásszámláról érkező jóváírások és a külföldi célszámlára irányuló terhelések összege közel azonos, és az átutalások mögött nem azonosítható racionális gazdasági indok.</w:t>
      </w:r>
    </w:p>
    <w:p w14:paraId="2ED94D74" w14:textId="77777777" w:rsidR="00B86C80" w:rsidRPr="00BF08B1" w:rsidRDefault="00B86C80" w:rsidP="00E371A0">
      <w:pPr>
        <w:numPr>
          <w:ilvl w:val="0"/>
          <w:numId w:val="65"/>
        </w:numPr>
        <w:spacing w:before="120" w:after="120" w:line="276" w:lineRule="auto"/>
        <w:ind w:left="567" w:hanging="283"/>
        <w:contextualSpacing/>
        <w:rPr>
          <w:rFonts w:ascii="Times New Roman" w:eastAsia="Calibri" w:hAnsi="Times New Roman"/>
          <w:szCs w:val="24"/>
        </w:rPr>
      </w:pPr>
      <w:r w:rsidRPr="00BF08B1">
        <w:rPr>
          <w:rFonts w:ascii="Times New Roman" w:eastAsia="Calibri" w:hAnsi="Times New Roman"/>
          <w:szCs w:val="24"/>
        </w:rPr>
        <w:t>A készpénz széles körű felhasználása és a készpénz korlátozásának hiánya.</w:t>
      </w:r>
    </w:p>
    <w:p w14:paraId="617D3341" w14:textId="77777777" w:rsidR="00B86C80" w:rsidRPr="00BF08B1" w:rsidRDefault="00B86C80" w:rsidP="00E371A0">
      <w:pPr>
        <w:numPr>
          <w:ilvl w:val="0"/>
          <w:numId w:val="65"/>
        </w:numPr>
        <w:spacing w:before="120" w:after="120" w:line="276" w:lineRule="auto"/>
        <w:ind w:left="567" w:hanging="283"/>
        <w:contextualSpacing/>
        <w:rPr>
          <w:rFonts w:ascii="Times New Roman" w:eastAsia="Calibri" w:hAnsi="Times New Roman"/>
          <w:szCs w:val="24"/>
        </w:rPr>
      </w:pPr>
      <w:r w:rsidRPr="00BF08B1">
        <w:rPr>
          <w:rFonts w:ascii="Times New Roman" w:eastAsia="Calibri" w:hAnsi="Times New Roman"/>
          <w:iCs/>
          <w:szCs w:val="24"/>
        </w:rPr>
        <w:t>A fizetési számla felett rendelkezésre jogosult személy elzárkózik a társaság tevékenységének ismertetésétől, a fizetési számláin megjelenő pénzeszközök forrásának megadásától, vagy nem tud racionális gazdasági indokot megjelölni, illetve létérdek nélküli üzleti kapcsolat létrehozására törekszik a Szolgáltató székhelye szerinti államban.</w:t>
      </w:r>
      <w:r w:rsidRPr="00BF08B1">
        <w:rPr>
          <w:rFonts w:ascii="Times New Roman" w:eastAsia="Calibri" w:hAnsi="Times New Roman"/>
          <w:szCs w:val="24"/>
        </w:rPr>
        <w:t xml:space="preserve"> </w:t>
      </w:r>
    </w:p>
    <w:p w14:paraId="1B2435D5" w14:textId="77777777" w:rsidR="00B86C80" w:rsidRPr="00BF08B1" w:rsidRDefault="00B86C80" w:rsidP="00E371A0">
      <w:pPr>
        <w:numPr>
          <w:ilvl w:val="0"/>
          <w:numId w:val="65"/>
        </w:numPr>
        <w:spacing w:before="120" w:after="120" w:line="276" w:lineRule="auto"/>
        <w:ind w:left="567" w:hanging="283"/>
        <w:contextualSpacing/>
        <w:rPr>
          <w:rFonts w:ascii="Times New Roman" w:eastAsia="Calibri" w:hAnsi="Times New Roman"/>
          <w:szCs w:val="24"/>
        </w:rPr>
      </w:pPr>
      <w:r w:rsidRPr="00BF08B1">
        <w:rPr>
          <w:rFonts w:ascii="Times New Roman" w:eastAsia="Calibri" w:hAnsi="Times New Roman"/>
          <w:iCs/>
          <w:szCs w:val="24"/>
        </w:rPr>
        <w:t>Üzletvezetés, tényleges irányítás helyének meghatározása nem azonos az ügyféltől származó információkkal</w:t>
      </w:r>
      <w:r w:rsidRPr="00BF08B1">
        <w:rPr>
          <w:rFonts w:ascii="Times New Roman" w:eastAsia="Calibri" w:hAnsi="Times New Roman"/>
          <w:szCs w:val="24"/>
        </w:rPr>
        <w:t xml:space="preserve"> </w:t>
      </w:r>
    </w:p>
    <w:p w14:paraId="5731F176" w14:textId="77777777" w:rsidR="00B86C80" w:rsidRPr="00BF08B1" w:rsidRDefault="00B86C80" w:rsidP="00E371A0">
      <w:pPr>
        <w:numPr>
          <w:ilvl w:val="0"/>
          <w:numId w:val="65"/>
        </w:numPr>
        <w:spacing w:before="120" w:after="120" w:line="276" w:lineRule="auto"/>
        <w:ind w:left="567" w:hanging="283"/>
        <w:contextualSpacing/>
        <w:rPr>
          <w:rFonts w:ascii="Times New Roman" w:eastAsia="Calibri" w:hAnsi="Times New Roman"/>
          <w:szCs w:val="24"/>
        </w:rPr>
      </w:pPr>
      <w:r w:rsidRPr="00BF08B1">
        <w:rPr>
          <w:rFonts w:ascii="Times New Roman" w:eastAsia="Calibri" w:hAnsi="Times New Roman"/>
          <w:iCs/>
          <w:szCs w:val="24"/>
        </w:rPr>
        <w:t xml:space="preserve">Offshore-ok alapításában érintett országok többsége nem részese nemzetközi bűnügyi együttműködés alapjául szolgáló egyezményeknek </w:t>
      </w:r>
      <w:bookmarkStart w:id="127" w:name="_Hlk499563292"/>
    </w:p>
    <w:p w14:paraId="19B87DDE" w14:textId="4C00EC92" w:rsidR="00440C14" w:rsidRPr="00D60DD2" w:rsidRDefault="00440C14" w:rsidP="00440C14">
      <w:pPr>
        <w:pStyle w:val="Listaszerbekezds"/>
        <w:ind w:left="360"/>
        <w:jc w:val="both"/>
        <w:rPr>
          <w:rFonts w:ascii="Times New Roman" w:eastAsia="Calibri" w:hAnsi="Times New Roman"/>
          <w:b/>
          <w:iCs/>
          <w:sz w:val="24"/>
          <w:szCs w:val="24"/>
        </w:rPr>
      </w:pPr>
      <w:r w:rsidRPr="00D60DD2">
        <w:rPr>
          <w:rFonts w:ascii="Times New Roman" w:eastAsia="Calibri" w:hAnsi="Times New Roman"/>
          <w:b/>
          <w:iCs/>
          <w:sz w:val="24"/>
          <w:szCs w:val="24"/>
        </w:rPr>
        <w:t xml:space="preserve">A Szolgáltató értékelése: </w:t>
      </w:r>
      <w:r>
        <w:rPr>
          <w:rFonts w:ascii="Times New Roman" w:eastAsia="Calibri" w:hAnsi="Times New Roman"/>
          <w:b/>
          <w:iCs/>
          <w:sz w:val="24"/>
          <w:szCs w:val="24"/>
        </w:rPr>
        <w:t>offshore</w:t>
      </w:r>
      <w:r w:rsidRPr="00D60DD2">
        <w:rPr>
          <w:rFonts w:ascii="Times New Roman" w:eastAsia="Calibri" w:hAnsi="Times New Roman"/>
          <w:b/>
          <w:iCs/>
          <w:sz w:val="24"/>
          <w:szCs w:val="24"/>
        </w:rPr>
        <w:t xml:space="preserve"> társaság életbiztosítás ügyfeleként történő megjelenés</w:t>
      </w:r>
      <w:r>
        <w:rPr>
          <w:rFonts w:ascii="Times New Roman" w:eastAsia="Calibri" w:hAnsi="Times New Roman"/>
          <w:b/>
          <w:iCs/>
          <w:sz w:val="24"/>
          <w:szCs w:val="24"/>
        </w:rPr>
        <w:t>e</w:t>
      </w:r>
      <w:r w:rsidRPr="00D60DD2">
        <w:rPr>
          <w:rFonts w:ascii="Times New Roman" w:eastAsia="Calibri" w:hAnsi="Times New Roman"/>
          <w:b/>
          <w:iCs/>
          <w:sz w:val="24"/>
          <w:szCs w:val="24"/>
        </w:rPr>
        <w:t>,</w:t>
      </w:r>
      <w:r>
        <w:rPr>
          <w:rFonts w:ascii="Times New Roman" w:eastAsia="Calibri" w:hAnsi="Times New Roman"/>
          <w:b/>
          <w:iCs/>
          <w:sz w:val="24"/>
          <w:szCs w:val="24"/>
        </w:rPr>
        <w:t xml:space="preserve"> és</w:t>
      </w:r>
      <w:r w:rsidRPr="00D60DD2">
        <w:rPr>
          <w:rFonts w:ascii="Times New Roman" w:eastAsia="Calibri" w:hAnsi="Times New Roman"/>
          <w:b/>
          <w:iCs/>
          <w:sz w:val="24"/>
          <w:szCs w:val="24"/>
        </w:rPr>
        <w:t xml:space="preserve"> a kockázat alacsonynak minősíthető.</w:t>
      </w:r>
    </w:p>
    <w:p w14:paraId="55C1688B" w14:textId="01F69236" w:rsidR="00440C14" w:rsidRPr="00440C14" w:rsidRDefault="00440C14" w:rsidP="00440C14">
      <w:pPr>
        <w:pStyle w:val="Listaszerbekezds"/>
        <w:ind w:left="360"/>
        <w:jc w:val="both"/>
        <w:rPr>
          <w:rFonts w:ascii="Times New Roman" w:eastAsia="Calibri" w:hAnsi="Times New Roman"/>
          <w:b/>
          <w:iCs/>
          <w:sz w:val="24"/>
          <w:szCs w:val="24"/>
        </w:rPr>
      </w:pPr>
      <w:r w:rsidRPr="00D60DD2">
        <w:rPr>
          <w:rFonts w:ascii="Times New Roman" w:eastAsia="Calibri" w:hAnsi="Times New Roman"/>
          <w:b/>
          <w:iCs/>
          <w:sz w:val="24"/>
          <w:szCs w:val="24"/>
        </w:rPr>
        <w:t>A Szolgáltató</w:t>
      </w:r>
      <w:r>
        <w:rPr>
          <w:rFonts w:ascii="Times New Roman" w:eastAsia="Calibri" w:hAnsi="Times New Roman"/>
          <w:b/>
          <w:iCs/>
          <w:sz w:val="24"/>
          <w:szCs w:val="24"/>
        </w:rPr>
        <w:t xml:space="preserve"> gazdasági társaság ügyfél esetén</w:t>
      </w:r>
      <w:r w:rsidRPr="00D60DD2">
        <w:rPr>
          <w:rFonts w:ascii="Times New Roman" w:eastAsia="Calibri" w:hAnsi="Times New Roman"/>
          <w:b/>
          <w:iCs/>
          <w:sz w:val="24"/>
          <w:szCs w:val="24"/>
        </w:rPr>
        <w:t xml:space="preserve"> </w:t>
      </w:r>
      <w:r>
        <w:rPr>
          <w:rFonts w:ascii="Times New Roman" w:eastAsia="Calibri" w:hAnsi="Times New Roman"/>
          <w:b/>
          <w:iCs/>
          <w:sz w:val="24"/>
          <w:szCs w:val="24"/>
        </w:rPr>
        <w:t>cégkivonat lekérésével minden esetben ellenőrzi az esetleges offshore minősítést, vagy offshore tulajdonosi hátteret, és amennyiben ez megállapítható, vagy nem dönthető el egyértelműen, hogy nem offshore hátterű az ügyfél, úgy az ügylet csak ügyvezetői jóváhagyással</w:t>
      </w:r>
      <w:r w:rsidRPr="00440C14">
        <w:rPr>
          <w:rFonts w:ascii="Times New Roman" w:eastAsia="Calibri" w:hAnsi="Times New Roman"/>
          <w:b/>
          <w:iCs/>
          <w:sz w:val="24"/>
          <w:szCs w:val="24"/>
        </w:rPr>
        <w:t xml:space="preserve"> </w:t>
      </w:r>
      <w:r>
        <w:rPr>
          <w:rFonts w:ascii="Times New Roman" w:eastAsia="Calibri" w:hAnsi="Times New Roman"/>
          <w:b/>
          <w:iCs/>
          <w:sz w:val="24"/>
          <w:szCs w:val="24"/>
        </w:rPr>
        <w:t xml:space="preserve">köthető meg, és a Szolgáltató fokozott ügyfél átvilágítást végez, és megerősített eljárást alkalmaz, valamint az ügyféltől bekéri </w:t>
      </w:r>
      <w:r w:rsidRPr="00440C14">
        <w:rPr>
          <w:rFonts w:ascii="Times New Roman" w:eastAsia="Calibri" w:hAnsi="Times New Roman"/>
          <w:b/>
          <w:iCs/>
          <w:sz w:val="24"/>
          <w:szCs w:val="24"/>
        </w:rPr>
        <w:t>a</w:t>
      </w:r>
      <w:r w:rsidRPr="00440C14">
        <w:rPr>
          <w:rFonts w:ascii="Times New Roman" w:hAnsi="Times New Roman"/>
          <w:b/>
          <w:sz w:val="24"/>
          <w:szCs w:val="24"/>
        </w:rPr>
        <w:t xml:space="preserve"> pénzügyi eszköz forrására vonatkozó információt</w:t>
      </w:r>
      <w:r w:rsidRPr="00440C14">
        <w:rPr>
          <w:rFonts w:ascii="Times New Roman" w:eastAsia="Calibri" w:hAnsi="Times New Roman"/>
          <w:b/>
          <w:iCs/>
          <w:sz w:val="24"/>
          <w:szCs w:val="24"/>
        </w:rPr>
        <w:t>.</w:t>
      </w:r>
    </w:p>
    <w:p w14:paraId="320927D7" w14:textId="77777777" w:rsidR="00B86C80" w:rsidRPr="00BF08B1" w:rsidRDefault="00B86C80" w:rsidP="00B86C80">
      <w:pPr>
        <w:rPr>
          <w:rFonts w:ascii="Times New Roman" w:eastAsia="Calibri" w:hAnsi="Times New Roman"/>
          <w:iCs/>
          <w:szCs w:val="24"/>
        </w:rPr>
      </w:pPr>
    </w:p>
    <w:p w14:paraId="244A3322" w14:textId="77777777" w:rsidR="00B86C80" w:rsidRPr="00BF08B1" w:rsidRDefault="00B86C80" w:rsidP="00B86C80">
      <w:pPr>
        <w:pStyle w:val="Cmsor3"/>
        <w:rPr>
          <w:rFonts w:eastAsia="Calibri"/>
          <w:szCs w:val="24"/>
        </w:rPr>
      </w:pPr>
      <w:bookmarkStart w:id="128" w:name="_Toc505073708"/>
      <w:bookmarkEnd w:id="127"/>
      <w:r w:rsidRPr="00BF08B1">
        <w:rPr>
          <w:rFonts w:eastAsia="Calibri"/>
          <w:szCs w:val="24"/>
        </w:rPr>
        <w:t>A virtuális pénzzel összefüggő kockázatok (NRA 26.)</w:t>
      </w:r>
      <w:bookmarkEnd w:id="128"/>
    </w:p>
    <w:p w14:paraId="4D985287" w14:textId="77777777" w:rsidR="00B86C80" w:rsidRPr="00BF08B1" w:rsidRDefault="00B86C80" w:rsidP="00E371A0">
      <w:pPr>
        <w:numPr>
          <w:ilvl w:val="0"/>
          <w:numId w:val="69"/>
        </w:numPr>
        <w:spacing w:before="120" w:after="120" w:line="276" w:lineRule="auto"/>
        <w:ind w:left="567" w:hanging="283"/>
        <w:contextualSpacing/>
        <w:rPr>
          <w:rFonts w:ascii="Times New Roman" w:eastAsia="Calibri" w:hAnsi="Times New Roman"/>
          <w:iCs/>
          <w:szCs w:val="24"/>
        </w:rPr>
      </w:pPr>
      <w:r w:rsidRPr="00BF08B1">
        <w:rPr>
          <w:rFonts w:ascii="Times New Roman" w:eastAsia="Calibri" w:hAnsi="Times New Roman"/>
          <w:iCs/>
          <w:szCs w:val="24"/>
        </w:rPr>
        <w:t>Anonim fizetési lehetőségek</w:t>
      </w:r>
    </w:p>
    <w:p w14:paraId="67A2E134" w14:textId="77777777" w:rsidR="00B86C80" w:rsidRPr="00BF08B1" w:rsidRDefault="00B86C80" w:rsidP="00E371A0">
      <w:pPr>
        <w:numPr>
          <w:ilvl w:val="0"/>
          <w:numId w:val="69"/>
        </w:numPr>
        <w:spacing w:before="120" w:after="120" w:line="276" w:lineRule="auto"/>
        <w:ind w:left="567" w:hanging="283"/>
        <w:contextualSpacing/>
        <w:rPr>
          <w:rFonts w:ascii="Times New Roman" w:eastAsia="Calibri" w:hAnsi="Times New Roman"/>
          <w:iCs/>
          <w:szCs w:val="24"/>
        </w:rPr>
      </w:pPr>
      <w:r w:rsidRPr="00BF08B1">
        <w:rPr>
          <w:rFonts w:ascii="Times New Roman" w:eastAsia="Calibri" w:hAnsi="Times New Roman"/>
          <w:iCs/>
          <w:szCs w:val="24"/>
        </w:rPr>
        <w:t>EU-ban nincsenek jogszabályok a virtuális pénzekre vonatkozóan.</w:t>
      </w:r>
      <w:bookmarkStart w:id="129" w:name="_Hlk499563123"/>
    </w:p>
    <w:bookmarkEnd w:id="129"/>
    <w:p w14:paraId="6EA671C3" w14:textId="77777777" w:rsidR="00B86C80" w:rsidRPr="00BF08B1" w:rsidRDefault="00B86C80" w:rsidP="00E371A0">
      <w:pPr>
        <w:numPr>
          <w:ilvl w:val="0"/>
          <w:numId w:val="69"/>
        </w:numPr>
        <w:spacing w:before="120" w:after="120" w:line="276" w:lineRule="auto"/>
        <w:ind w:left="567" w:hanging="283"/>
        <w:contextualSpacing/>
        <w:rPr>
          <w:rFonts w:ascii="Times New Roman" w:eastAsia="Calibri" w:hAnsi="Times New Roman"/>
          <w:iCs/>
          <w:szCs w:val="24"/>
        </w:rPr>
      </w:pPr>
      <w:r w:rsidRPr="00BF08B1">
        <w:rPr>
          <w:rFonts w:ascii="Times New Roman" w:eastAsia="Calibri" w:hAnsi="Times New Roman"/>
          <w:iCs/>
          <w:szCs w:val="24"/>
        </w:rPr>
        <w:t xml:space="preserve">Nincs kibocsátójuk, nem tartoznak egyetlen ország hatóságának, jegybankjának felügyelete alá, nincsenek megfelelő felelősségi, garanciális és kárviselési szabályok. </w:t>
      </w:r>
    </w:p>
    <w:p w14:paraId="026738EF" w14:textId="77777777" w:rsidR="00B86C80" w:rsidRPr="00BF08B1" w:rsidRDefault="00B86C80" w:rsidP="00E371A0">
      <w:pPr>
        <w:numPr>
          <w:ilvl w:val="0"/>
          <w:numId w:val="69"/>
        </w:numPr>
        <w:spacing w:before="120" w:after="120" w:line="276" w:lineRule="auto"/>
        <w:ind w:left="567" w:hanging="283"/>
        <w:contextualSpacing/>
        <w:rPr>
          <w:rFonts w:ascii="Times New Roman" w:eastAsia="Calibri" w:hAnsi="Times New Roman"/>
          <w:iCs/>
          <w:szCs w:val="24"/>
        </w:rPr>
      </w:pPr>
      <w:r w:rsidRPr="00BF08B1">
        <w:rPr>
          <w:rFonts w:ascii="Times New Roman" w:eastAsia="Calibri" w:hAnsi="Times New Roman"/>
          <w:iCs/>
          <w:szCs w:val="24"/>
        </w:rPr>
        <w:t xml:space="preserve">A konverziós fázisnál megjelenik a készpénzhasználat kockázata. </w:t>
      </w:r>
    </w:p>
    <w:p w14:paraId="4CFFDC4D" w14:textId="77777777" w:rsidR="00B86C80" w:rsidRPr="00BF08B1" w:rsidRDefault="00B86C80" w:rsidP="00E371A0">
      <w:pPr>
        <w:numPr>
          <w:ilvl w:val="0"/>
          <w:numId w:val="69"/>
        </w:numPr>
        <w:spacing w:before="120" w:after="120" w:line="276" w:lineRule="auto"/>
        <w:ind w:left="567" w:hanging="283"/>
        <w:contextualSpacing/>
        <w:rPr>
          <w:rFonts w:ascii="Times New Roman" w:eastAsia="Calibri" w:hAnsi="Times New Roman"/>
          <w:iCs/>
          <w:szCs w:val="24"/>
        </w:rPr>
      </w:pPr>
      <w:r w:rsidRPr="00BF08B1">
        <w:rPr>
          <w:rFonts w:ascii="Times New Roman" w:eastAsia="Calibri" w:hAnsi="Times New Roman"/>
          <w:iCs/>
          <w:szCs w:val="24"/>
        </w:rPr>
        <w:t>Pénzügyi kapcsolatot lehetősége magas kockázatú országokkal vagy személyekkel Jogiszabályozás kezdeményezése</w:t>
      </w:r>
    </w:p>
    <w:p w14:paraId="0EB347A6" w14:textId="77777777" w:rsidR="00B86C80" w:rsidRPr="00BF08B1" w:rsidRDefault="00B86C80" w:rsidP="00E371A0">
      <w:pPr>
        <w:numPr>
          <w:ilvl w:val="0"/>
          <w:numId w:val="69"/>
        </w:numPr>
        <w:spacing w:before="120" w:after="120" w:line="276" w:lineRule="auto"/>
        <w:ind w:left="567" w:hanging="283"/>
        <w:contextualSpacing/>
        <w:rPr>
          <w:rFonts w:ascii="Times New Roman" w:eastAsia="Calibri" w:hAnsi="Times New Roman"/>
          <w:iCs/>
          <w:szCs w:val="24"/>
        </w:rPr>
      </w:pPr>
      <w:r w:rsidRPr="00BF08B1">
        <w:rPr>
          <w:rFonts w:ascii="Times New Roman" w:hAnsi="Times New Roman"/>
          <w:szCs w:val="24"/>
        </w:rPr>
        <w:t>Lehetőséget ad arra, hogy az interneten virtuális fizetőeszközök segítségével értéket transzferáljanak, vagy nagy értékű ingóságokat szerezzenek be lényegében anonim módon.</w:t>
      </w:r>
    </w:p>
    <w:p w14:paraId="2F2071A3" w14:textId="6C73E00A" w:rsidR="00440C14" w:rsidRPr="00440C14" w:rsidRDefault="00440C14" w:rsidP="00440C14">
      <w:pPr>
        <w:rPr>
          <w:rFonts w:ascii="Times New Roman" w:eastAsia="Calibri" w:hAnsi="Times New Roman"/>
          <w:b/>
          <w:i/>
        </w:rPr>
      </w:pPr>
      <w:r w:rsidRPr="00440C14">
        <w:rPr>
          <w:rFonts w:ascii="Times New Roman" w:eastAsia="Calibri" w:hAnsi="Times New Roman"/>
          <w:b/>
          <w:i/>
        </w:rPr>
        <w:t xml:space="preserve">A Szolgáltató értékelése: A Szolgáltatónál a fenti kockázatok nem állnak fenn, mivel a Szolgáltató </w:t>
      </w:r>
      <w:r>
        <w:rPr>
          <w:rFonts w:ascii="Times New Roman" w:eastAsia="Calibri" w:hAnsi="Times New Roman"/>
          <w:b/>
          <w:i/>
        </w:rPr>
        <w:t xml:space="preserve">virtuális pénzzel összefüggő tranzakciót </w:t>
      </w:r>
      <w:r w:rsidRPr="00440C14">
        <w:rPr>
          <w:rFonts w:ascii="Times New Roman" w:eastAsia="Calibri" w:hAnsi="Times New Roman"/>
          <w:b/>
          <w:i/>
        </w:rPr>
        <w:t>nem végez.</w:t>
      </w:r>
    </w:p>
    <w:p w14:paraId="0ED07556" w14:textId="77777777" w:rsidR="00B86C80" w:rsidRPr="00BF08B1" w:rsidRDefault="00B86C80" w:rsidP="00B86C80">
      <w:pPr>
        <w:rPr>
          <w:rFonts w:ascii="Times New Roman" w:eastAsia="Calibri" w:hAnsi="Times New Roman"/>
          <w:iCs/>
          <w:szCs w:val="24"/>
        </w:rPr>
      </w:pPr>
    </w:p>
    <w:p w14:paraId="6E322966" w14:textId="77777777" w:rsidR="00B86C80" w:rsidRPr="00BF08B1" w:rsidRDefault="00B86C80" w:rsidP="00B86C80">
      <w:pPr>
        <w:pStyle w:val="Cmsor3"/>
        <w:rPr>
          <w:rFonts w:eastAsia="Calibri"/>
          <w:szCs w:val="24"/>
        </w:rPr>
      </w:pPr>
      <w:bookmarkStart w:id="130" w:name="_Toc492558193"/>
      <w:bookmarkStart w:id="131" w:name="_Toc505073709"/>
      <w:r w:rsidRPr="00BF08B1">
        <w:rPr>
          <w:rFonts w:eastAsia="Calibri"/>
          <w:szCs w:val="24"/>
        </w:rPr>
        <w:t>A strómanokkal összefüggő kockázatok</w:t>
      </w:r>
      <w:bookmarkEnd w:id="130"/>
      <w:r w:rsidRPr="00BF08B1">
        <w:rPr>
          <w:rFonts w:eastAsia="Calibri"/>
          <w:szCs w:val="24"/>
        </w:rPr>
        <w:t xml:space="preserve"> (NRA 27)</w:t>
      </w:r>
      <w:bookmarkEnd w:id="131"/>
    </w:p>
    <w:p w14:paraId="156B20FF" w14:textId="77777777" w:rsidR="00B86C80" w:rsidRPr="00BF08B1" w:rsidRDefault="00B86C80" w:rsidP="00E371A0">
      <w:pPr>
        <w:numPr>
          <w:ilvl w:val="0"/>
          <w:numId w:val="68"/>
        </w:numPr>
        <w:spacing w:before="120" w:after="120" w:line="276" w:lineRule="auto"/>
        <w:ind w:left="567" w:hanging="283"/>
        <w:contextualSpacing/>
        <w:rPr>
          <w:rFonts w:ascii="Times New Roman" w:eastAsia="Calibri" w:hAnsi="Times New Roman"/>
          <w:iCs/>
          <w:szCs w:val="24"/>
        </w:rPr>
      </w:pPr>
      <w:r w:rsidRPr="00BF08B1">
        <w:rPr>
          <w:rFonts w:ascii="Times New Roman" w:eastAsia="Calibri" w:hAnsi="Times New Roman"/>
          <w:iCs/>
          <w:szCs w:val="24"/>
        </w:rPr>
        <w:t>Ügyfél-átvilágítási eljárások minősége</w:t>
      </w:r>
      <w:bookmarkStart w:id="132" w:name="_Hlk499563539"/>
      <w:r w:rsidRPr="00BF08B1">
        <w:rPr>
          <w:rFonts w:ascii="Times New Roman" w:eastAsia="Calibri" w:hAnsi="Times New Roman"/>
          <w:iCs/>
          <w:szCs w:val="24"/>
        </w:rPr>
        <w:t>.</w:t>
      </w:r>
    </w:p>
    <w:bookmarkEnd w:id="132"/>
    <w:p w14:paraId="49DDA2B0" w14:textId="77777777" w:rsidR="00B86C80" w:rsidRPr="00BF08B1" w:rsidRDefault="00B86C80" w:rsidP="00E371A0">
      <w:pPr>
        <w:numPr>
          <w:ilvl w:val="0"/>
          <w:numId w:val="68"/>
        </w:numPr>
        <w:spacing w:before="120" w:after="120" w:line="276" w:lineRule="auto"/>
        <w:ind w:left="567" w:hanging="283"/>
        <w:contextualSpacing/>
        <w:rPr>
          <w:rFonts w:ascii="Times New Roman" w:eastAsia="Calibri" w:hAnsi="Times New Roman"/>
          <w:iCs/>
          <w:szCs w:val="24"/>
        </w:rPr>
      </w:pPr>
      <w:r w:rsidRPr="00BF08B1">
        <w:rPr>
          <w:rFonts w:ascii="Times New Roman" w:eastAsia="Calibri" w:hAnsi="Times New Roman"/>
          <w:iCs/>
          <w:szCs w:val="24"/>
        </w:rPr>
        <w:t>Tényleges tulajdonosok azonosításának megfelelősége.</w:t>
      </w:r>
    </w:p>
    <w:p w14:paraId="56B721C9" w14:textId="77777777" w:rsidR="00B86C80" w:rsidRPr="00BF08B1" w:rsidRDefault="00B86C80" w:rsidP="00E371A0">
      <w:pPr>
        <w:numPr>
          <w:ilvl w:val="0"/>
          <w:numId w:val="68"/>
        </w:numPr>
        <w:spacing w:before="120" w:after="120" w:line="276" w:lineRule="auto"/>
        <w:ind w:left="567" w:hanging="283"/>
        <w:contextualSpacing/>
        <w:rPr>
          <w:rFonts w:ascii="Times New Roman" w:eastAsia="Calibri" w:hAnsi="Times New Roman"/>
          <w:iCs/>
          <w:szCs w:val="24"/>
        </w:rPr>
      </w:pPr>
      <w:r w:rsidRPr="00BF08B1">
        <w:rPr>
          <w:rFonts w:ascii="Times New Roman" w:eastAsia="Calibri" w:hAnsi="Times New Roman"/>
          <w:iCs/>
          <w:szCs w:val="24"/>
        </w:rPr>
        <w:t xml:space="preserve">Székhelyszolgáltató irodák működése. </w:t>
      </w:r>
    </w:p>
    <w:p w14:paraId="4A9812C8" w14:textId="77777777" w:rsidR="00B86C80" w:rsidRPr="00BF08B1" w:rsidRDefault="00B86C80" w:rsidP="00E371A0">
      <w:pPr>
        <w:numPr>
          <w:ilvl w:val="0"/>
          <w:numId w:val="68"/>
        </w:numPr>
        <w:spacing w:before="120" w:after="120" w:line="276" w:lineRule="auto"/>
        <w:ind w:left="567" w:hanging="283"/>
        <w:contextualSpacing/>
        <w:rPr>
          <w:rFonts w:ascii="Times New Roman" w:eastAsia="Calibri" w:hAnsi="Times New Roman"/>
          <w:iCs/>
          <w:szCs w:val="24"/>
        </w:rPr>
      </w:pPr>
      <w:r w:rsidRPr="00BF08B1">
        <w:rPr>
          <w:rFonts w:ascii="Times New Roman" w:hAnsi="Times New Roman"/>
          <w:szCs w:val="24"/>
        </w:rPr>
        <w:t>Cégalapítás, változásbejegyzés során előszeretettel alkalmaznak strómant, mivel így a valódi tulajdonos személye rejtve marad.</w:t>
      </w:r>
    </w:p>
    <w:p w14:paraId="471558AC" w14:textId="77777777" w:rsidR="00B86C80" w:rsidRPr="00BF08B1" w:rsidRDefault="00B86C80" w:rsidP="00E371A0">
      <w:pPr>
        <w:numPr>
          <w:ilvl w:val="0"/>
          <w:numId w:val="65"/>
        </w:numPr>
        <w:spacing w:before="120" w:after="120" w:line="276" w:lineRule="auto"/>
        <w:ind w:left="567" w:hanging="283"/>
        <w:contextualSpacing/>
        <w:rPr>
          <w:rFonts w:ascii="Times New Roman" w:eastAsia="Calibri" w:hAnsi="Times New Roman"/>
          <w:iCs/>
          <w:szCs w:val="24"/>
        </w:rPr>
      </w:pPr>
      <w:r w:rsidRPr="00BF08B1">
        <w:rPr>
          <w:rFonts w:ascii="Times New Roman" w:eastAsia="Calibri" w:hAnsi="Times New Roman"/>
          <w:iCs/>
          <w:szCs w:val="24"/>
        </w:rPr>
        <w:t xml:space="preserve">Egy személy korlátlan számú társaságban lehet vezető tisztségviselő ténylegesen végzett tevékenység vagy a cégvezetéshez kapcsolódó ismeretek nélkül </w:t>
      </w:r>
    </w:p>
    <w:p w14:paraId="7E5D9E21" w14:textId="6C7BEB93" w:rsidR="00D60DD2" w:rsidRPr="00D60DD2" w:rsidRDefault="00D60DD2" w:rsidP="00440C14">
      <w:pPr>
        <w:pStyle w:val="Listaszerbekezds"/>
        <w:ind w:left="360"/>
        <w:jc w:val="both"/>
        <w:rPr>
          <w:rFonts w:ascii="Times New Roman" w:eastAsia="Calibri" w:hAnsi="Times New Roman"/>
          <w:b/>
          <w:iCs/>
          <w:sz w:val="24"/>
          <w:szCs w:val="24"/>
        </w:rPr>
      </w:pPr>
      <w:r w:rsidRPr="00D60DD2">
        <w:rPr>
          <w:rFonts w:ascii="Times New Roman" w:eastAsia="Calibri" w:hAnsi="Times New Roman"/>
          <w:b/>
          <w:iCs/>
          <w:sz w:val="24"/>
          <w:szCs w:val="24"/>
        </w:rPr>
        <w:t>A Szolgáltató értékelése: Strómanok révén bejegyzett/tevékenységet végző társaság életbiztosítás ügyfeleként történő megjelenés</w:t>
      </w:r>
      <w:r w:rsidR="00440C14">
        <w:rPr>
          <w:rFonts w:ascii="Times New Roman" w:eastAsia="Calibri" w:hAnsi="Times New Roman"/>
          <w:b/>
          <w:iCs/>
          <w:sz w:val="24"/>
          <w:szCs w:val="24"/>
        </w:rPr>
        <w:t>e</w:t>
      </w:r>
      <w:r w:rsidRPr="00D60DD2">
        <w:rPr>
          <w:rFonts w:ascii="Times New Roman" w:eastAsia="Calibri" w:hAnsi="Times New Roman"/>
          <w:b/>
          <w:iCs/>
          <w:sz w:val="24"/>
          <w:szCs w:val="24"/>
        </w:rPr>
        <w:t>,</w:t>
      </w:r>
      <w:r w:rsidR="00440C14">
        <w:rPr>
          <w:rFonts w:ascii="Times New Roman" w:eastAsia="Calibri" w:hAnsi="Times New Roman"/>
          <w:b/>
          <w:iCs/>
          <w:sz w:val="24"/>
          <w:szCs w:val="24"/>
        </w:rPr>
        <w:t xml:space="preserve"> és</w:t>
      </w:r>
      <w:r w:rsidRPr="00D60DD2">
        <w:rPr>
          <w:rFonts w:ascii="Times New Roman" w:eastAsia="Calibri" w:hAnsi="Times New Roman"/>
          <w:b/>
          <w:iCs/>
          <w:sz w:val="24"/>
          <w:szCs w:val="24"/>
        </w:rPr>
        <w:t xml:space="preserve"> a kockázat alacsonynak minősíthető.</w:t>
      </w:r>
    </w:p>
    <w:p w14:paraId="21301AF1" w14:textId="1CA581CD" w:rsidR="00440C14" w:rsidRPr="00440C14" w:rsidRDefault="00D60DD2" w:rsidP="00440C14">
      <w:pPr>
        <w:pStyle w:val="Listaszerbekezds"/>
        <w:ind w:left="360"/>
        <w:jc w:val="both"/>
        <w:rPr>
          <w:rFonts w:ascii="Times New Roman" w:eastAsia="Calibri" w:hAnsi="Times New Roman"/>
          <w:b/>
          <w:iCs/>
          <w:sz w:val="24"/>
          <w:szCs w:val="24"/>
        </w:rPr>
      </w:pPr>
      <w:r w:rsidRPr="00D60DD2">
        <w:rPr>
          <w:rFonts w:ascii="Times New Roman" w:eastAsia="Calibri" w:hAnsi="Times New Roman"/>
          <w:b/>
          <w:iCs/>
          <w:sz w:val="24"/>
          <w:szCs w:val="24"/>
        </w:rPr>
        <w:t xml:space="preserve">A Szolgáltató </w:t>
      </w:r>
      <w:r w:rsidR="00440C14">
        <w:rPr>
          <w:rFonts w:ascii="Times New Roman" w:eastAsia="Calibri" w:hAnsi="Times New Roman"/>
          <w:b/>
          <w:iCs/>
          <w:sz w:val="24"/>
          <w:szCs w:val="24"/>
        </w:rPr>
        <w:t>a személyes ügyfélkapcsolat, és a szerződéskötés során kiemelt figyelmet fordít a strómanok kiszűrésére</w:t>
      </w:r>
      <w:r w:rsidRPr="00440C14">
        <w:rPr>
          <w:rFonts w:ascii="Times New Roman" w:eastAsia="Calibri" w:hAnsi="Times New Roman"/>
          <w:b/>
          <w:iCs/>
          <w:sz w:val="24"/>
          <w:szCs w:val="24"/>
        </w:rPr>
        <w:t>.</w:t>
      </w:r>
      <w:r w:rsidR="00440C14" w:rsidRPr="00440C14">
        <w:rPr>
          <w:rFonts w:ascii="Times New Roman" w:eastAsia="Calibri" w:hAnsi="Times New Roman"/>
          <w:b/>
          <w:iCs/>
          <w:sz w:val="24"/>
          <w:szCs w:val="24"/>
        </w:rPr>
        <w:t xml:space="preserve"> </w:t>
      </w:r>
      <w:r w:rsidR="00440C14" w:rsidRPr="00D60DD2">
        <w:rPr>
          <w:rFonts w:ascii="Times New Roman" w:eastAsia="Calibri" w:hAnsi="Times New Roman"/>
          <w:b/>
          <w:iCs/>
          <w:sz w:val="24"/>
          <w:szCs w:val="24"/>
        </w:rPr>
        <w:t>A</w:t>
      </w:r>
      <w:r w:rsidR="00440C14">
        <w:rPr>
          <w:rFonts w:ascii="Times New Roman" w:eastAsia="Calibri" w:hAnsi="Times New Roman"/>
          <w:b/>
          <w:iCs/>
          <w:sz w:val="24"/>
          <w:szCs w:val="24"/>
        </w:rPr>
        <w:t xml:space="preserve">mennyiben felmerül a kockázata annak, hogy az ügyfél stróman, úgy az ügylet csak ügyvezetői jóváhagyással köthető meg, és a Szolgáltató fokozott ügyfél átvilágítást végez, és megerősített eljárást alkalmaz, valamint az ügyféltől bekéri </w:t>
      </w:r>
      <w:r w:rsidR="00440C14" w:rsidRPr="00440C14">
        <w:rPr>
          <w:rFonts w:ascii="Times New Roman" w:eastAsia="Calibri" w:hAnsi="Times New Roman"/>
          <w:b/>
          <w:iCs/>
          <w:sz w:val="24"/>
          <w:szCs w:val="24"/>
        </w:rPr>
        <w:t>a</w:t>
      </w:r>
      <w:r w:rsidR="00440C14" w:rsidRPr="00440C14">
        <w:rPr>
          <w:rFonts w:ascii="Times New Roman" w:hAnsi="Times New Roman"/>
          <w:b/>
          <w:sz w:val="24"/>
          <w:szCs w:val="24"/>
        </w:rPr>
        <w:t xml:space="preserve"> pénzügyi eszköz forrására vonatkozó információt</w:t>
      </w:r>
      <w:r w:rsidR="00440C14" w:rsidRPr="00440C14">
        <w:rPr>
          <w:rFonts w:ascii="Times New Roman" w:eastAsia="Calibri" w:hAnsi="Times New Roman"/>
          <w:b/>
          <w:iCs/>
          <w:sz w:val="24"/>
          <w:szCs w:val="24"/>
        </w:rPr>
        <w:t>.</w:t>
      </w:r>
    </w:p>
    <w:p w14:paraId="68884D8C" w14:textId="37ACBF0F" w:rsidR="00D60DD2" w:rsidRPr="00440C14" w:rsidRDefault="00D60DD2" w:rsidP="00440C14">
      <w:pPr>
        <w:pStyle w:val="Listaszerbekezds"/>
        <w:ind w:left="360"/>
        <w:jc w:val="both"/>
        <w:rPr>
          <w:rFonts w:ascii="Times New Roman" w:eastAsia="Calibri" w:hAnsi="Times New Roman"/>
          <w:b/>
          <w:iCs/>
          <w:sz w:val="24"/>
          <w:szCs w:val="24"/>
        </w:rPr>
      </w:pPr>
    </w:p>
    <w:p w14:paraId="18F7AC68" w14:textId="77777777" w:rsidR="00B86C80" w:rsidRPr="00BF08B1" w:rsidRDefault="00B86C80" w:rsidP="00B86C80">
      <w:pPr>
        <w:rPr>
          <w:rFonts w:ascii="Times New Roman" w:eastAsia="Calibri" w:hAnsi="Times New Roman"/>
          <w:iCs/>
          <w:szCs w:val="24"/>
          <w:u w:val="single"/>
        </w:rPr>
      </w:pPr>
    </w:p>
    <w:p w14:paraId="709DD72A" w14:textId="77777777" w:rsidR="00B86C80" w:rsidRPr="00BF08B1" w:rsidRDefault="00B86C80" w:rsidP="00B86C80">
      <w:pPr>
        <w:pStyle w:val="Cmsor3"/>
        <w:rPr>
          <w:rFonts w:eastAsia="Calibri"/>
          <w:szCs w:val="24"/>
        </w:rPr>
      </w:pPr>
      <w:bookmarkStart w:id="133" w:name="_Toc505073710"/>
      <w:r w:rsidRPr="00BF08B1">
        <w:rPr>
          <w:rFonts w:eastAsia="Calibri"/>
          <w:szCs w:val="24"/>
        </w:rPr>
        <w:t>A készpénzzel és a készpénzfutárokkal összefüggő kockázatok (NRA 28)</w:t>
      </w:r>
      <w:bookmarkEnd w:id="133"/>
    </w:p>
    <w:p w14:paraId="725447BD" w14:textId="77777777" w:rsidR="00B86C80" w:rsidRPr="00BF08B1" w:rsidRDefault="00B86C80" w:rsidP="00E371A0">
      <w:pPr>
        <w:numPr>
          <w:ilvl w:val="0"/>
          <w:numId w:val="68"/>
        </w:numPr>
        <w:spacing w:before="120" w:after="120" w:line="276" w:lineRule="auto"/>
        <w:ind w:left="567" w:hanging="283"/>
        <w:contextualSpacing/>
        <w:rPr>
          <w:rFonts w:ascii="Times New Roman" w:eastAsia="Calibri" w:hAnsi="Times New Roman"/>
          <w:iCs/>
          <w:szCs w:val="24"/>
        </w:rPr>
      </w:pPr>
      <w:r w:rsidRPr="00BF08B1">
        <w:rPr>
          <w:rFonts w:ascii="Times New Roman" w:eastAsia="Calibri" w:hAnsi="Times New Roman"/>
          <w:iCs/>
          <w:szCs w:val="24"/>
        </w:rPr>
        <w:t>Készpénz intenzív üzleti tevékenységek: vendéglátó egységek, építőipari cégek, gépjármű kiskereskedők, autómosók, műtárgy kereskedők, aukciós házak, zálogházak, ékszerboltok, textilboltok, ital- és dohányboltok, kiskereskedelmi boltok, ingatlanbérlők, ingatlan-befektetők, pénzváltók, szerencsejáték szolgáltatások.</w:t>
      </w:r>
      <w:r w:rsidRPr="00BF08B1">
        <w:rPr>
          <w:rFonts w:ascii="Times New Roman" w:eastAsia="Calibri" w:hAnsi="Times New Roman"/>
          <w:szCs w:val="24"/>
        </w:rPr>
        <w:t xml:space="preserve"> </w:t>
      </w:r>
    </w:p>
    <w:p w14:paraId="265103A4" w14:textId="77777777" w:rsidR="00B86C80" w:rsidRPr="00BF08B1" w:rsidRDefault="00B86C80" w:rsidP="00E371A0">
      <w:pPr>
        <w:numPr>
          <w:ilvl w:val="0"/>
          <w:numId w:val="70"/>
        </w:numPr>
        <w:spacing w:before="120" w:after="120" w:line="276" w:lineRule="auto"/>
        <w:ind w:left="567" w:hanging="283"/>
        <w:contextualSpacing/>
        <w:rPr>
          <w:rFonts w:ascii="Times New Roman" w:eastAsia="Calibri" w:hAnsi="Times New Roman"/>
          <w:iCs/>
          <w:szCs w:val="24"/>
        </w:rPr>
      </w:pPr>
      <w:r w:rsidRPr="00BF08B1">
        <w:rPr>
          <w:rFonts w:ascii="Times New Roman" w:eastAsia="Calibri" w:hAnsi="Times New Roman"/>
          <w:iCs/>
          <w:szCs w:val="24"/>
        </w:rPr>
        <w:t xml:space="preserve">Azonos személyek által (készpénzfutárok) által végrehajtott jelentős összegű készpénzes ügyletek. </w:t>
      </w:r>
    </w:p>
    <w:p w14:paraId="0D05664D" w14:textId="77777777" w:rsidR="00B86C80" w:rsidRPr="00BF08B1" w:rsidRDefault="00B86C80" w:rsidP="00E371A0">
      <w:pPr>
        <w:numPr>
          <w:ilvl w:val="0"/>
          <w:numId w:val="70"/>
        </w:numPr>
        <w:spacing w:before="120" w:after="120" w:line="276" w:lineRule="auto"/>
        <w:ind w:left="567" w:hanging="283"/>
        <w:contextualSpacing/>
        <w:rPr>
          <w:rFonts w:ascii="Times New Roman" w:eastAsia="Calibri" w:hAnsi="Times New Roman"/>
          <w:iCs/>
          <w:szCs w:val="24"/>
        </w:rPr>
      </w:pPr>
      <w:r w:rsidRPr="00BF08B1">
        <w:rPr>
          <w:rFonts w:ascii="Times New Roman" w:eastAsia="Calibri" w:hAnsi="Times New Roman"/>
          <w:iCs/>
          <w:szCs w:val="24"/>
        </w:rPr>
        <w:t>Magas címletű bankjegyek iránti igény.</w:t>
      </w:r>
    </w:p>
    <w:p w14:paraId="23324289" w14:textId="77777777" w:rsidR="00B86C80" w:rsidRPr="00BF08B1" w:rsidRDefault="00B86C80" w:rsidP="00E371A0">
      <w:pPr>
        <w:numPr>
          <w:ilvl w:val="0"/>
          <w:numId w:val="70"/>
        </w:numPr>
        <w:spacing w:before="120" w:after="120" w:line="276" w:lineRule="auto"/>
        <w:ind w:left="567" w:hanging="283"/>
        <w:contextualSpacing/>
        <w:rPr>
          <w:rFonts w:ascii="Times New Roman" w:eastAsia="Calibri" w:hAnsi="Times New Roman"/>
          <w:iCs/>
          <w:szCs w:val="24"/>
        </w:rPr>
      </w:pPr>
      <w:r w:rsidRPr="00BF08B1">
        <w:rPr>
          <w:rFonts w:ascii="Times New Roman" w:eastAsia="Calibri" w:hAnsi="Times New Roman"/>
          <w:iCs/>
          <w:szCs w:val="24"/>
        </w:rPr>
        <w:t xml:space="preserve">Külföldi lakóhellyel rendelkező személyek részvétele a jelentős összegű ügyleteknél. </w:t>
      </w:r>
    </w:p>
    <w:p w14:paraId="5A2F3BD6" w14:textId="77777777" w:rsidR="00B86C80" w:rsidRPr="00BF08B1" w:rsidRDefault="00B86C80" w:rsidP="00E371A0">
      <w:pPr>
        <w:numPr>
          <w:ilvl w:val="0"/>
          <w:numId w:val="65"/>
        </w:numPr>
        <w:spacing w:before="120" w:after="120" w:line="276" w:lineRule="auto"/>
        <w:ind w:left="567" w:hanging="283"/>
        <w:contextualSpacing/>
        <w:rPr>
          <w:rFonts w:ascii="Times New Roman" w:eastAsia="Calibri" w:hAnsi="Times New Roman"/>
          <w:iCs/>
          <w:szCs w:val="24"/>
        </w:rPr>
      </w:pPr>
      <w:r w:rsidRPr="00BF08B1">
        <w:rPr>
          <w:rFonts w:ascii="Times New Roman" w:eastAsia="Calibri" w:hAnsi="Times New Roman"/>
          <w:iCs/>
          <w:szCs w:val="24"/>
        </w:rPr>
        <w:t>A készpénzigényes vállalkozások nagyszámú névtelen tranzakció feldolgozását teszik lehetővé, amely nem igényli az új technológiák kezelését.</w:t>
      </w:r>
    </w:p>
    <w:p w14:paraId="6117782D" w14:textId="77777777" w:rsidR="00B86C80" w:rsidRPr="00BF08B1" w:rsidRDefault="00B86C80" w:rsidP="00E371A0">
      <w:pPr>
        <w:numPr>
          <w:ilvl w:val="0"/>
          <w:numId w:val="65"/>
        </w:numPr>
        <w:spacing w:before="120" w:after="120" w:line="276" w:lineRule="auto"/>
        <w:ind w:left="567" w:hanging="283"/>
        <w:contextualSpacing/>
        <w:rPr>
          <w:rFonts w:ascii="Times New Roman" w:eastAsia="Calibri" w:hAnsi="Times New Roman"/>
          <w:iCs/>
          <w:szCs w:val="24"/>
        </w:rPr>
      </w:pPr>
      <w:r w:rsidRPr="00BF08B1">
        <w:rPr>
          <w:rFonts w:ascii="Times New Roman" w:eastAsia="Calibri" w:hAnsi="Times New Roman"/>
          <w:iCs/>
          <w:szCs w:val="24"/>
        </w:rPr>
        <w:t xml:space="preserve">Pénzeszközök forrására vonatkozó nyilatkozatok ellenőrzése nem biztosított, e nyilatkozatok ellenőrzésének nehézsége különösen a nagy összegű készpénzbefizetéseknél áll fenn. </w:t>
      </w:r>
    </w:p>
    <w:p w14:paraId="5C6A44B7" w14:textId="77777777" w:rsidR="00B86C80" w:rsidRPr="00BF08B1" w:rsidRDefault="00B86C80" w:rsidP="00E371A0">
      <w:pPr>
        <w:numPr>
          <w:ilvl w:val="0"/>
          <w:numId w:val="65"/>
        </w:numPr>
        <w:spacing w:before="120" w:after="120" w:line="276" w:lineRule="auto"/>
        <w:ind w:left="567" w:hanging="283"/>
        <w:contextualSpacing/>
        <w:rPr>
          <w:rFonts w:ascii="Times New Roman" w:eastAsia="Calibri" w:hAnsi="Times New Roman"/>
          <w:szCs w:val="24"/>
        </w:rPr>
      </w:pPr>
      <w:r w:rsidRPr="00BF08B1">
        <w:rPr>
          <w:rFonts w:ascii="Times New Roman" w:eastAsia="Calibri" w:hAnsi="Times New Roman"/>
          <w:iCs/>
          <w:szCs w:val="24"/>
        </w:rPr>
        <w:t>A tagállami jogszabályok készpénz korlátozásbeli különbségei növelik a belső piac sebezhetőségét. Az elkövetők könnyebben megkerülhetik a származási országukban lévő ellenőrzéseket, ha készpénz-intenzív üzleti tevékenységet folytatnak egy másik tagállamban, amelyben nem létezik vagy enyhébb a készpénzkorlátozás.</w:t>
      </w:r>
      <w:r w:rsidRPr="00BF08B1">
        <w:rPr>
          <w:rFonts w:ascii="Times New Roman" w:eastAsia="Calibri" w:hAnsi="Times New Roman"/>
          <w:szCs w:val="24"/>
        </w:rPr>
        <w:t xml:space="preserve"> </w:t>
      </w:r>
    </w:p>
    <w:p w14:paraId="73DB0FAC" w14:textId="77777777" w:rsidR="00B86C80" w:rsidRPr="00BF08B1" w:rsidRDefault="00B86C80" w:rsidP="00E371A0">
      <w:pPr>
        <w:numPr>
          <w:ilvl w:val="0"/>
          <w:numId w:val="65"/>
        </w:numPr>
        <w:spacing w:before="120" w:after="120" w:line="276" w:lineRule="auto"/>
        <w:ind w:left="567" w:hanging="283"/>
        <w:contextualSpacing/>
        <w:rPr>
          <w:rFonts w:ascii="Times New Roman" w:eastAsia="Calibri" w:hAnsi="Times New Roman"/>
          <w:szCs w:val="24"/>
        </w:rPr>
      </w:pPr>
      <w:r w:rsidRPr="00BF08B1">
        <w:rPr>
          <w:rFonts w:ascii="Times New Roman" w:eastAsia="Calibri" w:hAnsi="Times New Roman"/>
          <w:iCs/>
          <w:szCs w:val="24"/>
        </w:rPr>
        <w:t>Hawala rendszerek.</w:t>
      </w:r>
      <w:r w:rsidRPr="00BF08B1">
        <w:rPr>
          <w:rFonts w:ascii="Times New Roman" w:eastAsia="Calibri" w:hAnsi="Times New Roman"/>
          <w:szCs w:val="24"/>
        </w:rPr>
        <w:t xml:space="preserve"> </w:t>
      </w:r>
    </w:p>
    <w:p w14:paraId="35F5289B" w14:textId="77777777" w:rsidR="00B86C80" w:rsidRPr="00BF08B1" w:rsidRDefault="00B86C80" w:rsidP="00E371A0">
      <w:pPr>
        <w:numPr>
          <w:ilvl w:val="0"/>
          <w:numId w:val="70"/>
        </w:numPr>
        <w:spacing w:before="120" w:after="120" w:line="276" w:lineRule="auto"/>
        <w:ind w:left="567" w:hanging="283"/>
        <w:contextualSpacing/>
        <w:rPr>
          <w:rFonts w:ascii="Times New Roman" w:eastAsia="Calibri" w:hAnsi="Times New Roman"/>
          <w:iCs/>
          <w:szCs w:val="24"/>
        </w:rPr>
      </w:pPr>
      <w:r w:rsidRPr="00BF08B1">
        <w:rPr>
          <w:rFonts w:ascii="Times New Roman" w:eastAsia="Calibri" w:hAnsi="Times New Roman"/>
          <w:iCs/>
          <w:szCs w:val="24"/>
        </w:rPr>
        <w:t>Pénzváltók korlátozás nélküli váltása.</w:t>
      </w:r>
      <w:r w:rsidRPr="00BF08B1">
        <w:rPr>
          <w:rFonts w:ascii="Times New Roman" w:eastAsia="Calibri" w:hAnsi="Times New Roman"/>
          <w:szCs w:val="24"/>
        </w:rPr>
        <w:t xml:space="preserve"> </w:t>
      </w:r>
    </w:p>
    <w:p w14:paraId="1923842C" w14:textId="77777777" w:rsidR="00B86C80" w:rsidRPr="00BF08B1" w:rsidRDefault="00B86C80" w:rsidP="00E371A0">
      <w:pPr>
        <w:numPr>
          <w:ilvl w:val="0"/>
          <w:numId w:val="70"/>
        </w:numPr>
        <w:spacing w:before="120" w:after="120" w:line="276" w:lineRule="auto"/>
        <w:ind w:left="567" w:hanging="283"/>
        <w:contextualSpacing/>
        <w:rPr>
          <w:rFonts w:ascii="Times New Roman" w:eastAsia="Calibri" w:hAnsi="Times New Roman"/>
          <w:iCs/>
          <w:szCs w:val="24"/>
        </w:rPr>
      </w:pPr>
      <w:r w:rsidRPr="00BF08B1">
        <w:rPr>
          <w:rFonts w:ascii="Times New Roman" w:eastAsia="Calibri" w:hAnsi="Times New Roman"/>
          <w:iCs/>
          <w:szCs w:val="24"/>
        </w:rPr>
        <w:t>Fizetési számlákra milliárdos nagyságrendű be-, illetve kifizetések</w:t>
      </w:r>
      <w:r w:rsidRPr="00BF08B1">
        <w:rPr>
          <w:rFonts w:ascii="Times New Roman" w:eastAsia="Calibri" w:hAnsi="Times New Roman"/>
          <w:szCs w:val="24"/>
        </w:rPr>
        <w:t xml:space="preserve"> </w:t>
      </w:r>
      <w:r w:rsidRPr="00BF08B1">
        <w:rPr>
          <w:rFonts w:ascii="Times New Roman" w:eastAsia="Calibri" w:hAnsi="Times New Roman"/>
          <w:iCs/>
          <w:szCs w:val="24"/>
        </w:rPr>
        <w:t>offshore gazdasági társaság fizetési számláin.</w:t>
      </w:r>
      <w:r w:rsidRPr="00BF08B1">
        <w:rPr>
          <w:rFonts w:ascii="Times New Roman" w:eastAsia="Calibri" w:hAnsi="Times New Roman"/>
          <w:szCs w:val="24"/>
        </w:rPr>
        <w:t xml:space="preserve"> </w:t>
      </w:r>
    </w:p>
    <w:p w14:paraId="029258DD" w14:textId="77777777" w:rsidR="00B86C80" w:rsidRPr="00BF08B1" w:rsidRDefault="00B86C80" w:rsidP="00E371A0">
      <w:pPr>
        <w:numPr>
          <w:ilvl w:val="0"/>
          <w:numId w:val="70"/>
        </w:numPr>
        <w:spacing w:before="120" w:after="120" w:line="276" w:lineRule="auto"/>
        <w:ind w:left="567" w:hanging="283"/>
        <w:contextualSpacing/>
        <w:rPr>
          <w:rFonts w:ascii="Times New Roman" w:eastAsia="Calibri" w:hAnsi="Times New Roman"/>
          <w:iCs/>
          <w:szCs w:val="24"/>
        </w:rPr>
      </w:pPr>
      <w:r w:rsidRPr="00BF08B1">
        <w:rPr>
          <w:rFonts w:ascii="Times New Roman" w:eastAsia="Calibri" w:hAnsi="Times New Roman"/>
          <w:iCs/>
          <w:szCs w:val="24"/>
        </w:rPr>
        <w:t xml:space="preserve">Strómanok felhasználásával végrehajtott készpénzes tranzakciók. </w:t>
      </w:r>
    </w:p>
    <w:p w14:paraId="799171F9" w14:textId="4E564AA5" w:rsidR="00440C14" w:rsidRPr="00D60DD2" w:rsidRDefault="00440C14" w:rsidP="00440C14">
      <w:pPr>
        <w:pStyle w:val="Listaszerbekezds"/>
        <w:ind w:left="360"/>
        <w:jc w:val="both"/>
        <w:rPr>
          <w:rFonts w:ascii="Times New Roman" w:eastAsia="Calibri" w:hAnsi="Times New Roman"/>
          <w:b/>
          <w:iCs/>
          <w:sz w:val="24"/>
          <w:szCs w:val="24"/>
        </w:rPr>
      </w:pPr>
      <w:r w:rsidRPr="00D60DD2">
        <w:rPr>
          <w:rFonts w:ascii="Times New Roman" w:eastAsia="Calibri" w:hAnsi="Times New Roman"/>
          <w:b/>
          <w:iCs/>
          <w:sz w:val="24"/>
          <w:szCs w:val="24"/>
        </w:rPr>
        <w:t xml:space="preserve">A Szolgáltató értékelése: </w:t>
      </w:r>
      <w:r>
        <w:rPr>
          <w:rFonts w:ascii="Times New Roman" w:eastAsia="Calibri" w:hAnsi="Times New Roman"/>
          <w:b/>
          <w:iCs/>
          <w:sz w:val="24"/>
          <w:szCs w:val="24"/>
        </w:rPr>
        <w:t>A készpénzzel és a készpénzfutárokkal összefüggő</w:t>
      </w:r>
      <w:r w:rsidRPr="00D60DD2">
        <w:rPr>
          <w:rFonts w:ascii="Times New Roman" w:eastAsia="Calibri" w:hAnsi="Times New Roman"/>
          <w:b/>
          <w:iCs/>
          <w:sz w:val="24"/>
          <w:szCs w:val="24"/>
        </w:rPr>
        <w:t xml:space="preserve"> kockázat alacsonynak minősíthető</w:t>
      </w:r>
      <w:r>
        <w:rPr>
          <w:rFonts w:ascii="Times New Roman" w:eastAsia="Calibri" w:hAnsi="Times New Roman"/>
          <w:b/>
          <w:iCs/>
          <w:sz w:val="24"/>
          <w:szCs w:val="24"/>
        </w:rPr>
        <w:t>, mivel a Szolgáltató arra törekszik, hogy elkerülje a készpénzzel történő díjfizetési lehetőséget, ennek összegét 500.000.- Ft-ban maximálja.</w:t>
      </w:r>
    </w:p>
    <w:p w14:paraId="4367D7B3" w14:textId="77777777" w:rsidR="00B86C80" w:rsidRPr="00BF08B1" w:rsidRDefault="00B86C80" w:rsidP="00B86C80">
      <w:pPr>
        <w:rPr>
          <w:rFonts w:ascii="Times New Roman" w:eastAsia="Calibri" w:hAnsi="Times New Roman"/>
          <w:iCs/>
          <w:szCs w:val="24"/>
        </w:rPr>
      </w:pPr>
    </w:p>
    <w:p w14:paraId="01CAB777" w14:textId="77777777" w:rsidR="00B86C80" w:rsidRPr="00BF08B1" w:rsidRDefault="00B86C80" w:rsidP="00B86C80">
      <w:pPr>
        <w:pStyle w:val="Cmsor3"/>
        <w:rPr>
          <w:rFonts w:eastAsia="Calibri"/>
          <w:szCs w:val="24"/>
        </w:rPr>
      </w:pPr>
      <w:bookmarkStart w:id="134" w:name="_Toc492558203"/>
      <w:bookmarkStart w:id="135" w:name="_Toc505073711"/>
      <w:r w:rsidRPr="00BF08B1">
        <w:rPr>
          <w:rFonts w:eastAsia="Calibri"/>
          <w:szCs w:val="24"/>
        </w:rPr>
        <w:t>A cégeljárással összefüggő kockázatok</w:t>
      </w:r>
      <w:bookmarkEnd w:id="134"/>
      <w:r w:rsidRPr="00BF08B1">
        <w:rPr>
          <w:rFonts w:eastAsia="Calibri"/>
          <w:szCs w:val="24"/>
        </w:rPr>
        <w:t xml:space="preserve"> (NRA 29)</w:t>
      </w:r>
      <w:bookmarkEnd w:id="135"/>
    </w:p>
    <w:p w14:paraId="58ECF4A5" w14:textId="77777777" w:rsidR="00B86C80" w:rsidRPr="00BF08B1" w:rsidRDefault="00B86C80" w:rsidP="00E371A0">
      <w:pPr>
        <w:numPr>
          <w:ilvl w:val="0"/>
          <w:numId w:val="71"/>
        </w:numPr>
        <w:spacing w:before="120" w:after="120" w:line="276" w:lineRule="auto"/>
        <w:ind w:left="567" w:hanging="283"/>
        <w:contextualSpacing/>
        <w:rPr>
          <w:rFonts w:ascii="Times New Roman" w:eastAsia="Calibri" w:hAnsi="Times New Roman"/>
          <w:iCs/>
          <w:szCs w:val="24"/>
        </w:rPr>
      </w:pPr>
      <w:r w:rsidRPr="00BF08B1">
        <w:rPr>
          <w:rFonts w:ascii="Times New Roman" w:eastAsia="Calibri" w:hAnsi="Times New Roman"/>
          <w:iCs/>
          <w:szCs w:val="24"/>
        </w:rPr>
        <w:t xml:space="preserve">Nyilvántartás során kockázat, hogy azonos címet számos esetben jegyeztek már be székhelyként vagy telephelyként. </w:t>
      </w:r>
    </w:p>
    <w:p w14:paraId="1572426D" w14:textId="77777777" w:rsidR="00B86C80" w:rsidRPr="00BF08B1" w:rsidRDefault="00B86C80" w:rsidP="00E371A0">
      <w:pPr>
        <w:numPr>
          <w:ilvl w:val="0"/>
          <w:numId w:val="71"/>
        </w:numPr>
        <w:spacing w:before="120" w:after="120" w:line="276" w:lineRule="auto"/>
        <w:ind w:left="567" w:hanging="283"/>
        <w:contextualSpacing/>
        <w:rPr>
          <w:rFonts w:ascii="Times New Roman" w:eastAsia="Calibri" w:hAnsi="Times New Roman"/>
          <w:iCs/>
          <w:szCs w:val="24"/>
          <w:u w:val="single"/>
        </w:rPr>
      </w:pPr>
      <w:r w:rsidRPr="00BF08B1">
        <w:rPr>
          <w:rFonts w:ascii="Times New Roman" w:eastAsia="Calibri" w:hAnsi="Times New Roman"/>
          <w:szCs w:val="24"/>
        </w:rPr>
        <w:t xml:space="preserve">Székhelyszolgáltatás. </w:t>
      </w:r>
      <w:bookmarkStart w:id="136" w:name="_Toc492558207"/>
    </w:p>
    <w:p w14:paraId="2B79B968" w14:textId="77777777" w:rsidR="00440C14" w:rsidRDefault="00440C14" w:rsidP="00440C14">
      <w:pPr>
        <w:rPr>
          <w:rFonts w:eastAsia="Calibri"/>
          <w:b/>
          <w:iCs/>
        </w:rPr>
      </w:pPr>
    </w:p>
    <w:p w14:paraId="775BB2F5" w14:textId="54611544" w:rsidR="00440C14" w:rsidRPr="00440C14" w:rsidRDefault="00440C14" w:rsidP="00440C14">
      <w:pPr>
        <w:rPr>
          <w:rFonts w:eastAsia="Calibri"/>
          <w:b/>
          <w:iCs/>
        </w:rPr>
      </w:pPr>
      <w:r w:rsidRPr="00440C14">
        <w:rPr>
          <w:rFonts w:eastAsia="Calibri"/>
          <w:b/>
          <w:iCs/>
        </w:rPr>
        <w:t>A Szolgáltató értékelése: A fenti kockázatok a Szolgáltató működésében nem azonosíthatók.</w:t>
      </w:r>
    </w:p>
    <w:p w14:paraId="5B6B09F7" w14:textId="77777777" w:rsidR="00B86C80" w:rsidRPr="00BF08B1" w:rsidRDefault="00B86C80" w:rsidP="00B86C80">
      <w:pPr>
        <w:rPr>
          <w:rFonts w:ascii="Times New Roman" w:eastAsia="Calibri" w:hAnsi="Times New Roman"/>
          <w:iCs/>
          <w:szCs w:val="24"/>
          <w:u w:val="single"/>
        </w:rPr>
      </w:pPr>
    </w:p>
    <w:p w14:paraId="346A35AD" w14:textId="77777777" w:rsidR="00B86C80" w:rsidRPr="00BF08B1" w:rsidRDefault="00B86C80" w:rsidP="00B86C80">
      <w:pPr>
        <w:pStyle w:val="Cmsor3"/>
        <w:rPr>
          <w:rFonts w:eastAsia="Calibri"/>
          <w:szCs w:val="24"/>
        </w:rPr>
      </w:pPr>
      <w:bookmarkStart w:id="137" w:name="_Toc505073712"/>
      <w:r w:rsidRPr="00BF08B1">
        <w:rPr>
          <w:rFonts w:eastAsia="Calibri"/>
          <w:szCs w:val="24"/>
        </w:rPr>
        <w:t>A Dark Nettel összefüggő kockázatok</w:t>
      </w:r>
      <w:bookmarkEnd w:id="136"/>
      <w:r w:rsidRPr="00BF08B1">
        <w:rPr>
          <w:rFonts w:eastAsia="Calibri"/>
          <w:szCs w:val="24"/>
        </w:rPr>
        <w:t xml:space="preserve"> (NRA 30)</w:t>
      </w:r>
      <w:bookmarkEnd w:id="137"/>
    </w:p>
    <w:p w14:paraId="699A0BBB" w14:textId="77777777" w:rsidR="00B86C80" w:rsidRPr="00BF08B1" w:rsidRDefault="00B86C80" w:rsidP="00E371A0">
      <w:pPr>
        <w:numPr>
          <w:ilvl w:val="0"/>
          <w:numId w:val="68"/>
        </w:numPr>
        <w:spacing w:before="120" w:after="120" w:line="276" w:lineRule="auto"/>
        <w:ind w:left="567" w:hanging="283"/>
        <w:contextualSpacing/>
        <w:rPr>
          <w:rFonts w:ascii="Times New Roman" w:eastAsia="Calibri" w:hAnsi="Times New Roman"/>
          <w:szCs w:val="24"/>
        </w:rPr>
      </w:pPr>
      <w:r w:rsidRPr="00BF08B1">
        <w:rPr>
          <w:rFonts w:ascii="Times New Roman" w:eastAsia="Calibri" w:hAnsi="Times New Roman"/>
          <w:iCs/>
          <w:szCs w:val="24"/>
        </w:rPr>
        <w:t xml:space="preserve">Adatlopásra alkalmas kémprogramok beszerzése és használata. </w:t>
      </w:r>
    </w:p>
    <w:p w14:paraId="55C0F5A0" w14:textId="77777777" w:rsidR="00B86C80" w:rsidRPr="00BF08B1" w:rsidRDefault="00B86C80" w:rsidP="00E371A0">
      <w:pPr>
        <w:numPr>
          <w:ilvl w:val="0"/>
          <w:numId w:val="65"/>
        </w:numPr>
        <w:spacing w:before="120" w:after="120" w:line="276" w:lineRule="auto"/>
        <w:ind w:left="567" w:hanging="283"/>
        <w:contextualSpacing/>
        <w:rPr>
          <w:rFonts w:ascii="Times New Roman" w:eastAsia="Calibri" w:hAnsi="Times New Roman"/>
          <w:szCs w:val="24"/>
        </w:rPr>
      </w:pPr>
      <w:r w:rsidRPr="00BF08B1">
        <w:rPr>
          <w:rFonts w:ascii="Times New Roman" w:eastAsia="Calibri" w:hAnsi="Times New Roman"/>
          <w:iCs/>
          <w:szCs w:val="24"/>
        </w:rPr>
        <w:t xml:space="preserve">Hamis, személyazonosságot igazoló okmányok vagy útlevelek beszerzése. </w:t>
      </w:r>
    </w:p>
    <w:p w14:paraId="669BDC28" w14:textId="77777777" w:rsidR="00B86C80" w:rsidRPr="00BF08B1" w:rsidRDefault="00B86C80" w:rsidP="00E371A0">
      <w:pPr>
        <w:numPr>
          <w:ilvl w:val="0"/>
          <w:numId w:val="65"/>
        </w:numPr>
        <w:spacing w:before="120" w:after="120" w:line="276" w:lineRule="auto"/>
        <w:ind w:left="567" w:hanging="283"/>
        <w:contextualSpacing/>
        <w:rPr>
          <w:rFonts w:ascii="Times New Roman" w:eastAsia="Calibri" w:hAnsi="Times New Roman"/>
          <w:iCs/>
          <w:szCs w:val="24"/>
          <w:u w:val="single"/>
        </w:rPr>
      </w:pPr>
      <w:r w:rsidRPr="00BF08B1">
        <w:rPr>
          <w:rFonts w:ascii="Times New Roman" w:eastAsia="Calibri" w:hAnsi="Times New Roman"/>
          <w:iCs/>
          <w:szCs w:val="24"/>
        </w:rPr>
        <w:t xml:space="preserve">Ellopott bankszámla vagy bankkártya adatok megvásárlása. </w:t>
      </w:r>
      <w:bookmarkStart w:id="138" w:name="_Toc492558211"/>
    </w:p>
    <w:p w14:paraId="1BCFAB30" w14:textId="77777777" w:rsidR="00440C14" w:rsidRPr="00CC0C75" w:rsidRDefault="00440C14" w:rsidP="00440C14">
      <w:pPr>
        <w:rPr>
          <w:rFonts w:ascii="Times New Roman" w:eastAsia="Calibri" w:hAnsi="Times New Roman"/>
          <w:b/>
          <w:iCs/>
        </w:rPr>
      </w:pPr>
      <w:r w:rsidRPr="00CC0C75">
        <w:rPr>
          <w:rFonts w:ascii="Times New Roman" w:eastAsia="Calibri" w:hAnsi="Times New Roman"/>
          <w:b/>
          <w:iCs/>
        </w:rPr>
        <w:t>A Szolgáltató értékelése: A fenti kockázatok felmerülésének valószínűsége az életbiztosítások keretében történő pénzmosással, illetve terrorizmus finanszírozásával összefüggésben alacsonynak minősíthető.</w:t>
      </w:r>
    </w:p>
    <w:p w14:paraId="08E7062A" w14:textId="04A581DB" w:rsidR="00440C14" w:rsidRPr="00CC0C75" w:rsidRDefault="00440C14" w:rsidP="00440C14">
      <w:pPr>
        <w:rPr>
          <w:rFonts w:ascii="Times New Roman" w:eastAsia="Calibri" w:hAnsi="Times New Roman"/>
          <w:b/>
          <w:iCs/>
        </w:rPr>
      </w:pPr>
      <w:r w:rsidRPr="00CC0C75">
        <w:rPr>
          <w:rFonts w:ascii="Times New Roman" w:eastAsia="Calibri" w:hAnsi="Times New Roman"/>
          <w:b/>
          <w:iCs/>
        </w:rPr>
        <w:t xml:space="preserve">A kémprogramok használatával összefüggő kockázatok kezelése a </w:t>
      </w:r>
      <w:r w:rsidR="00CC0C75" w:rsidRPr="00CC0C75">
        <w:rPr>
          <w:rFonts w:ascii="Times New Roman" w:eastAsia="Calibri" w:hAnsi="Times New Roman"/>
          <w:b/>
          <w:iCs/>
        </w:rPr>
        <w:t>informatikai</w:t>
      </w:r>
      <w:r w:rsidRPr="00CC0C75">
        <w:rPr>
          <w:rFonts w:ascii="Times New Roman" w:eastAsia="Calibri" w:hAnsi="Times New Roman"/>
          <w:b/>
          <w:iCs/>
        </w:rPr>
        <w:t xml:space="preserve"> biztonsági kockázatkezelés keretében történik.</w:t>
      </w:r>
    </w:p>
    <w:p w14:paraId="21E435CD" w14:textId="77777777" w:rsidR="00440C14" w:rsidRPr="00CC0C75" w:rsidRDefault="00440C14" w:rsidP="00440C14">
      <w:pPr>
        <w:rPr>
          <w:rFonts w:ascii="Times New Roman" w:eastAsia="Calibri" w:hAnsi="Times New Roman"/>
          <w:b/>
          <w:iCs/>
        </w:rPr>
      </w:pPr>
      <w:r w:rsidRPr="00CC0C75">
        <w:rPr>
          <w:rFonts w:ascii="Times New Roman" w:eastAsia="Calibri" w:hAnsi="Times New Roman"/>
          <w:b/>
          <w:iCs/>
        </w:rPr>
        <w:t>A fent említett egyéb kockázatok kezelése a körültekintő ügyfél-átvilágítás alkalmazásával történik.</w:t>
      </w:r>
    </w:p>
    <w:p w14:paraId="0459CCFE" w14:textId="77777777" w:rsidR="00B86C80" w:rsidRPr="00BF08B1" w:rsidRDefault="00B86C80" w:rsidP="00B86C80">
      <w:pPr>
        <w:rPr>
          <w:rFonts w:ascii="Times New Roman" w:eastAsia="Calibri" w:hAnsi="Times New Roman"/>
          <w:iCs/>
          <w:szCs w:val="24"/>
          <w:u w:val="single"/>
        </w:rPr>
      </w:pPr>
    </w:p>
    <w:p w14:paraId="0419D351" w14:textId="77777777" w:rsidR="00B86C80" w:rsidRPr="00BF08B1" w:rsidRDefault="00B86C80" w:rsidP="00B86C80">
      <w:pPr>
        <w:pStyle w:val="Cmsor3"/>
        <w:rPr>
          <w:rFonts w:eastAsia="Calibri"/>
          <w:szCs w:val="24"/>
        </w:rPr>
      </w:pPr>
      <w:bookmarkStart w:id="139" w:name="_Toc505073713"/>
      <w:r w:rsidRPr="00BF08B1">
        <w:rPr>
          <w:rFonts w:eastAsia="Calibri"/>
          <w:szCs w:val="24"/>
        </w:rPr>
        <w:t>A non-profit szervezetekkel összefüggő kockázatok</w:t>
      </w:r>
      <w:bookmarkEnd w:id="138"/>
      <w:r w:rsidRPr="00BF08B1">
        <w:rPr>
          <w:rFonts w:eastAsia="Calibri"/>
          <w:szCs w:val="24"/>
        </w:rPr>
        <w:t xml:space="preserve"> (NRA 31)</w:t>
      </w:r>
      <w:bookmarkEnd w:id="139"/>
    </w:p>
    <w:p w14:paraId="6DCC6FE3" w14:textId="77777777" w:rsidR="00B86C80" w:rsidRPr="00BF08B1" w:rsidRDefault="00B86C80" w:rsidP="00E371A0">
      <w:pPr>
        <w:numPr>
          <w:ilvl w:val="0"/>
          <w:numId w:val="68"/>
        </w:numPr>
        <w:spacing w:before="120" w:after="120" w:line="276" w:lineRule="auto"/>
        <w:ind w:left="567" w:hanging="283"/>
        <w:contextualSpacing/>
        <w:rPr>
          <w:rFonts w:ascii="Times New Roman" w:eastAsia="Calibri" w:hAnsi="Times New Roman"/>
          <w:iCs/>
          <w:szCs w:val="24"/>
        </w:rPr>
      </w:pPr>
      <w:r w:rsidRPr="00BF08B1">
        <w:rPr>
          <w:rFonts w:ascii="Times New Roman" w:eastAsia="Calibri" w:hAnsi="Times New Roman"/>
          <w:iCs/>
          <w:szCs w:val="24"/>
        </w:rPr>
        <w:t xml:space="preserve">Összefüggő tranzakciók (kedvezményezett, forrás, összeg nagysága) nem minden esetben vannak összhangban a szervezetek alapvető céljaival. </w:t>
      </w:r>
    </w:p>
    <w:p w14:paraId="56ED50C6" w14:textId="77777777" w:rsidR="00B86C80" w:rsidRPr="00BF08B1" w:rsidRDefault="00B86C80" w:rsidP="00E371A0">
      <w:pPr>
        <w:numPr>
          <w:ilvl w:val="0"/>
          <w:numId w:val="68"/>
        </w:numPr>
        <w:spacing w:before="120" w:after="120" w:line="276" w:lineRule="auto"/>
        <w:ind w:left="567" w:hanging="283"/>
        <w:contextualSpacing/>
        <w:rPr>
          <w:rFonts w:ascii="Times New Roman" w:eastAsia="Calibri" w:hAnsi="Times New Roman"/>
          <w:iCs/>
          <w:szCs w:val="24"/>
        </w:rPr>
      </w:pPr>
      <w:r w:rsidRPr="00BF08B1">
        <w:rPr>
          <w:rFonts w:ascii="Times New Roman" w:eastAsia="Calibri" w:hAnsi="Times New Roman"/>
          <w:iCs/>
          <w:szCs w:val="24"/>
        </w:rPr>
        <w:t>A képviselő nem köteles az esetleges lakcím változást bejelenteni a nyilvántartó bíróság részére. Bejegyzési kérelemben nem szükséges részletesen megadni az alapító személyek természetes azonosító adatait, így azokat az illetékes törvényszékek minimális adattartalommal is befogadják, amely jelentősen megnehezíti a civil szervezethez köthető tagok beazonosítását.</w:t>
      </w:r>
      <w:r w:rsidRPr="00BF08B1">
        <w:rPr>
          <w:rFonts w:ascii="Times New Roman" w:eastAsia="Calibri" w:hAnsi="Times New Roman"/>
          <w:szCs w:val="24"/>
        </w:rPr>
        <w:t xml:space="preserve"> </w:t>
      </w:r>
      <w:bookmarkStart w:id="140" w:name="_Hlk496623937"/>
      <w:bookmarkStart w:id="141" w:name="_Hlk496624007"/>
    </w:p>
    <w:bookmarkEnd w:id="140"/>
    <w:bookmarkEnd w:id="141"/>
    <w:p w14:paraId="694098C3" w14:textId="77777777" w:rsidR="00B86C80" w:rsidRPr="00BF08B1" w:rsidRDefault="00B86C80" w:rsidP="00E371A0">
      <w:pPr>
        <w:numPr>
          <w:ilvl w:val="0"/>
          <w:numId w:val="68"/>
        </w:numPr>
        <w:spacing w:before="120" w:after="120" w:line="276" w:lineRule="auto"/>
        <w:ind w:left="567" w:hanging="283"/>
        <w:contextualSpacing/>
        <w:rPr>
          <w:rFonts w:ascii="Times New Roman" w:eastAsia="Calibri" w:hAnsi="Times New Roman"/>
          <w:iCs/>
          <w:szCs w:val="24"/>
        </w:rPr>
      </w:pPr>
      <w:r w:rsidRPr="00BF08B1">
        <w:rPr>
          <w:rFonts w:ascii="Times New Roman" w:eastAsia="Calibri" w:hAnsi="Times New Roman"/>
          <w:iCs/>
          <w:szCs w:val="24"/>
        </w:rPr>
        <w:t xml:space="preserve">Az adószámmal nem rendelkező civil szervezetek, beazonosítása, működésük ellenőrzése akadályozott. </w:t>
      </w:r>
    </w:p>
    <w:p w14:paraId="6E317310" w14:textId="77777777" w:rsidR="00B86C80" w:rsidRPr="00BF08B1" w:rsidRDefault="00B86C80" w:rsidP="00E371A0">
      <w:pPr>
        <w:numPr>
          <w:ilvl w:val="0"/>
          <w:numId w:val="68"/>
        </w:numPr>
        <w:spacing w:before="120" w:after="120" w:line="276" w:lineRule="auto"/>
        <w:ind w:left="567" w:hanging="283"/>
        <w:contextualSpacing/>
        <w:rPr>
          <w:rFonts w:ascii="Times New Roman" w:eastAsia="Calibri" w:hAnsi="Times New Roman"/>
          <w:iCs/>
          <w:szCs w:val="24"/>
        </w:rPr>
      </w:pPr>
      <w:r w:rsidRPr="00BF08B1">
        <w:rPr>
          <w:rFonts w:ascii="Times New Roman" w:eastAsia="Calibri" w:hAnsi="Times New Roman"/>
          <w:iCs/>
          <w:szCs w:val="24"/>
        </w:rPr>
        <w:t>Azok a civil szervezetek vannak a legnagyobb veszélynek kitéve, amelyek szolgáltatási tevékenységet végeznek konfliktus zónákban, vagy azok közvetlen közelében. Ugyanez igaz azokra a civil NGO-kra is, amelyek az ilyen típusú szervezetekkel pénzügyi kapcsolatban (adományok kezelése) állnak.</w:t>
      </w:r>
    </w:p>
    <w:p w14:paraId="0124A51E" w14:textId="52EC448C" w:rsidR="00CC0C75" w:rsidRPr="00CC0C75" w:rsidRDefault="00CC0C75" w:rsidP="00CC0C75">
      <w:pPr>
        <w:rPr>
          <w:rFonts w:ascii="Times New Roman" w:eastAsia="Calibri" w:hAnsi="Times New Roman"/>
          <w:b/>
          <w:iCs/>
        </w:rPr>
      </w:pPr>
      <w:r w:rsidRPr="00CC0C75">
        <w:rPr>
          <w:rFonts w:ascii="Times New Roman" w:eastAsia="Calibri" w:hAnsi="Times New Roman"/>
          <w:b/>
          <w:iCs/>
        </w:rPr>
        <w:t>A Szolgáltató értékelése: A fent jelzett kockázatok közül a Szolgáltatónál közvetett módon, a nonprofit szervezetek által kötött életbiztosítások révén jelentkezhetnek.</w:t>
      </w:r>
    </w:p>
    <w:p w14:paraId="75DF24DF" w14:textId="55931049" w:rsidR="00CC0C75" w:rsidRPr="00CC0C75" w:rsidRDefault="00CC0C75" w:rsidP="00CC0C75">
      <w:pPr>
        <w:rPr>
          <w:rFonts w:ascii="Times New Roman" w:eastAsia="Calibri" w:hAnsi="Times New Roman"/>
          <w:b/>
          <w:iCs/>
        </w:rPr>
      </w:pPr>
      <w:r w:rsidRPr="00CC0C75">
        <w:rPr>
          <w:rFonts w:ascii="Times New Roman" w:eastAsia="Calibri" w:hAnsi="Times New Roman"/>
          <w:b/>
          <w:iCs/>
        </w:rPr>
        <w:t>A Szolgáltató nonprofit gazdasági társaságok esetében fokozott átvilágítás</w:t>
      </w:r>
      <w:r>
        <w:rPr>
          <w:rFonts w:ascii="Times New Roman" w:eastAsia="Calibri" w:hAnsi="Times New Roman"/>
          <w:b/>
          <w:iCs/>
        </w:rPr>
        <w:t>t</w:t>
      </w:r>
      <w:r w:rsidRPr="00CC0C75">
        <w:rPr>
          <w:rFonts w:ascii="Times New Roman" w:eastAsia="Calibri" w:hAnsi="Times New Roman"/>
          <w:b/>
          <w:iCs/>
        </w:rPr>
        <w:t>, illetve megerősített eljárás</w:t>
      </w:r>
      <w:r>
        <w:rPr>
          <w:rFonts w:ascii="Times New Roman" w:eastAsia="Calibri" w:hAnsi="Times New Roman"/>
          <w:b/>
          <w:iCs/>
        </w:rPr>
        <w:t>t</w:t>
      </w:r>
      <w:r w:rsidRPr="00CC0C75">
        <w:rPr>
          <w:rFonts w:ascii="Times New Roman" w:eastAsia="Calibri" w:hAnsi="Times New Roman"/>
          <w:b/>
          <w:iCs/>
        </w:rPr>
        <w:t xml:space="preserve"> alkalmaz.</w:t>
      </w:r>
    </w:p>
    <w:p w14:paraId="7A18212C" w14:textId="77777777" w:rsidR="00B86C80" w:rsidRPr="00BF08B1" w:rsidRDefault="00B86C80" w:rsidP="00B86C80">
      <w:pPr>
        <w:rPr>
          <w:rFonts w:ascii="Times New Roman" w:eastAsia="Calibri" w:hAnsi="Times New Roman"/>
          <w:iCs/>
          <w:szCs w:val="24"/>
          <w:u w:val="single"/>
        </w:rPr>
      </w:pPr>
    </w:p>
    <w:p w14:paraId="0ABD98A3" w14:textId="77777777" w:rsidR="00B86C80" w:rsidRPr="00BF08B1" w:rsidRDefault="00B86C80" w:rsidP="00B86C80">
      <w:pPr>
        <w:pStyle w:val="Cmsor3"/>
        <w:rPr>
          <w:rFonts w:eastAsia="Calibri"/>
          <w:szCs w:val="24"/>
        </w:rPr>
      </w:pPr>
      <w:bookmarkStart w:id="142" w:name="_Toc505073714"/>
      <w:r w:rsidRPr="00BF08B1">
        <w:rPr>
          <w:rFonts w:eastAsia="Calibri"/>
          <w:szCs w:val="24"/>
        </w:rPr>
        <w:t>A kábítószer kereskedelemmel összefüggő kockázatok (NRA-34)</w:t>
      </w:r>
      <w:bookmarkEnd w:id="142"/>
    </w:p>
    <w:p w14:paraId="26955E3D" w14:textId="77777777" w:rsidR="00B86C80" w:rsidRPr="00BF08B1" w:rsidRDefault="00B86C80" w:rsidP="00E371A0">
      <w:pPr>
        <w:numPr>
          <w:ilvl w:val="0"/>
          <w:numId w:val="65"/>
        </w:numPr>
        <w:spacing w:before="120" w:after="120" w:line="276" w:lineRule="auto"/>
        <w:ind w:left="567" w:hanging="283"/>
        <w:contextualSpacing/>
        <w:rPr>
          <w:rFonts w:ascii="Times New Roman" w:eastAsia="Calibri" w:hAnsi="Times New Roman"/>
          <w:szCs w:val="24"/>
        </w:rPr>
      </w:pPr>
      <w:r w:rsidRPr="00BF08B1">
        <w:rPr>
          <w:rFonts w:ascii="Times New Roman" w:eastAsia="Calibri" w:hAnsi="Times New Roman"/>
          <w:iCs/>
          <w:szCs w:val="24"/>
        </w:rPr>
        <w:t xml:space="preserve">Pénzváltók szolgáltatásának (hosszú időn át, rendszeresen, bizalmi alapon történő) igénybevétele a kábítószer-vásárláshoz szükséges nagy összegű (alkalmanként millió forintos nagyságrendű) valuta (tipikusan euró) készpénz biztosításához. </w:t>
      </w:r>
    </w:p>
    <w:p w14:paraId="4B4D0667" w14:textId="77777777" w:rsidR="00B86C80" w:rsidRPr="00BF08B1" w:rsidRDefault="00B86C80" w:rsidP="00E371A0">
      <w:pPr>
        <w:numPr>
          <w:ilvl w:val="0"/>
          <w:numId w:val="65"/>
        </w:numPr>
        <w:spacing w:before="120" w:after="120" w:line="276" w:lineRule="auto"/>
        <w:ind w:left="567" w:hanging="283"/>
        <w:contextualSpacing/>
        <w:rPr>
          <w:rFonts w:ascii="Times New Roman" w:eastAsia="Calibri" w:hAnsi="Times New Roman"/>
          <w:iCs/>
          <w:szCs w:val="24"/>
          <w:u w:val="single"/>
        </w:rPr>
      </w:pPr>
      <w:r w:rsidRPr="00BF08B1">
        <w:rPr>
          <w:rFonts w:ascii="Times New Roman" w:eastAsia="Calibri" w:hAnsi="Times New Roman"/>
          <w:iCs/>
          <w:szCs w:val="24"/>
        </w:rPr>
        <w:t>A külföldre irányuló pénzátutalási szolgáltatások (Western Union stb.) igénybevétele akár az értékesített kábítószer utólagos kifizetése, akár a külföldön élő hozzátartozóknak a haszonból történő támogatása céljából is. Itt is jellemző a strómanok használata (egy ezzel megbízott személy küldi és fogadja kint az összeget a tényleges felek helyett</w:t>
      </w:r>
    </w:p>
    <w:p w14:paraId="2CB23C3A" w14:textId="77777777" w:rsidR="00CC0C75" w:rsidRPr="00CC0C75" w:rsidRDefault="00CC0C75" w:rsidP="00CC0C75">
      <w:pPr>
        <w:spacing w:before="120" w:after="120"/>
        <w:rPr>
          <w:rFonts w:ascii="Times New Roman" w:eastAsia="Calibri" w:hAnsi="Times New Roman"/>
          <w:b/>
          <w:iCs/>
        </w:rPr>
      </w:pPr>
      <w:r w:rsidRPr="00CC0C75">
        <w:rPr>
          <w:rFonts w:ascii="Times New Roman" w:eastAsia="Calibri" w:hAnsi="Times New Roman"/>
          <w:b/>
          <w:iCs/>
        </w:rPr>
        <w:t>A Szolgáltató értékelése: A fenti kockázatok a Szolgáltató működésében nem azonosíthatók.</w:t>
      </w:r>
    </w:p>
    <w:p w14:paraId="64FB78C1" w14:textId="77777777" w:rsidR="00B86C80" w:rsidRPr="00BF08B1" w:rsidRDefault="00B86C80" w:rsidP="00B86C80">
      <w:pPr>
        <w:spacing w:before="120" w:after="120"/>
        <w:ind w:left="360"/>
        <w:contextualSpacing/>
        <w:rPr>
          <w:rFonts w:ascii="Times New Roman" w:eastAsia="Calibri" w:hAnsi="Times New Roman"/>
          <w:iCs/>
          <w:szCs w:val="24"/>
          <w:u w:val="single"/>
        </w:rPr>
      </w:pPr>
    </w:p>
    <w:p w14:paraId="1E546E10" w14:textId="77777777" w:rsidR="00B86C80" w:rsidRPr="00BF08B1" w:rsidRDefault="00B86C80" w:rsidP="00B86C80">
      <w:pPr>
        <w:pStyle w:val="Cmsor3"/>
        <w:rPr>
          <w:rFonts w:eastAsia="Calibri"/>
          <w:szCs w:val="24"/>
        </w:rPr>
      </w:pPr>
      <w:bookmarkStart w:id="143" w:name="_Toc505073715"/>
      <w:r w:rsidRPr="00BF08B1">
        <w:rPr>
          <w:rFonts w:eastAsia="Calibri"/>
          <w:szCs w:val="24"/>
        </w:rPr>
        <w:t>Az emberkereskedelemmel összefüggő kockázatok (NRA-35)</w:t>
      </w:r>
      <w:bookmarkEnd w:id="143"/>
    </w:p>
    <w:p w14:paraId="280F2F82" w14:textId="77777777" w:rsidR="00B86C80" w:rsidRPr="00BF08B1" w:rsidRDefault="00B86C80" w:rsidP="00E371A0">
      <w:pPr>
        <w:numPr>
          <w:ilvl w:val="0"/>
          <w:numId w:val="65"/>
        </w:numPr>
        <w:spacing w:before="120" w:after="120" w:line="276" w:lineRule="auto"/>
        <w:ind w:left="567" w:hanging="283"/>
        <w:contextualSpacing/>
        <w:rPr>
          <w:rFonts w:ascii="Times New Roman" w:eastAsia="Calibri" w:hAnsi="Times New Roman"/>
          <w:iCs/>
          <w:szCs w:val="24"/>
          <w:u w:val="single"/>
        </w:rPr>
      </w:pPr>
      <w:r w:rsidRPr="00BF08B1">
        <w:rPr>
          <w:rFonts w:ascii="Times New Roman" w:eastAsia="Calibri" w:hAnsi="Times New Roman"/>
          <w:iCs/>
          <w:szCs w:val="24"/>
        </w:rPr>
        <w:t xml:space="preserve">Amennyiben nem készpénzben történik a vagyon hazahozatala, úgy jellemzően Western Union, MoneyGram stb. utalás útján. Az elkövetők azonban óvatossági okokból nem saját vagy rokonaik nevére küldik az összeget, hanem egy harmadik személynek, aki a pénz eredetéről sok esetben nem is tud, ezáltal a nyomozás során nehezen köthető az elkövetőhöz </w:t>
      </w:r>
      <w:bookmarkStart w:id="144" w:name="_Toc492558231"/>
    </w:p>
    <w:p w14:paraId="7445A142" w14:textId="77777777" w:rsidR="00CC0C75" w:rsidRPr="00CC0C75" w:rsidRDefault="00CC0C75" w:rsidP="00CC0C75">
      <w:pPr>
        <w:spacing w:before="120" w:after="120"/>
        <w:rPr>
          <w:rFonts w:ascii="Times New Roman" w:eastAsia="Calibri" w:hAnsi="Times New Roman"/>
          <w:b/>
          <w:iCs/>
        </w:rPr>
      </w:pPr>
      <w:r w:rsidRPr="00CC0C75">
        <w:rPr>
          <w:rFonts w:ascii="Times New Roman" w:eastAsia="Calibri" w:hAnsi="Times New Roman"/>
          <w:b/>
          <w:iCs/>
        </w:rPr>
        <w:t>A Szolgáltató értékelése: A fenti kockázatok a Szolgáltató működésében nem azonosíthatók.</w:t>
      </w:r>
    </w:p>
    <w:p w14:paraId="699E63F1" w14:textId="77777777" w:rsidR="00B86C80" w:rsidRPr="00BF08B1" w:rsidRDefault="00B86C80" w:rsidP="00B86C80">
      <w:pPr>
        <w:rPr>
          <w:rFonts w:ascii="Times New Roman" w:eastAsia="Calibri" w:hAnsi="Times New Roman"/>
          <w:iCs/>
          <w:szCs w:val="24"/>
        </w:rPr>
      </w:pPr>
    </w:p>
    <w:p w14:paraId="7C6D0CF5" w14:textId="77777777" w:rsidR="00B86C80" w:rsidRPr="00BF08B1" w:rsidRDefault="00B86C80" w:rsidP="00B86C80">
      <w:pPr>
        <w:pStyle w:val="Cmsor3"/>
        <w:rPr>
          <w:rFonts w:eastAsia="Calibri"/>
          <w:szCs w:val="24"/>
        </w:rPr>
      </w:pPr>
      <w:bookmarkStart w:id="145" w:name="_Toc505073716"/>
      <w:r w:rsidRPr="00BF08B1">
        <w:rPr>
          <w:rFonts w:eastAsia="Calibri"/>
          <w:szCs w:val="24"/>
        </w:rPr>
        <w:t>Az embercsempészéssel összefüggő kockázatok</w:t>
      </w:r>
      <w:bookmarkEnd w:id="144"/>
      <w:r w:rsidRPr="00BF08B1">
        <w:rPr>
          <w:rFonts w:eastAsia="Calibri"/>
          <w:szCs w:val="24"/>
        </w:rPr>
        <w:t xml:space="preserve"> (NRA 36)</w:t>
      </w:r>
      <w:bookmarkEnd w:id="145"/>
    </w:p>
    <w:p w14:paraId="7E970F3B" w14:textId="77777777" w:rsidR="00B86C80" w:rsidRPr="00BF08B1" w:rsidRDefault="00B86C80" w:rsidP="00E371A0">
      <w:pPr>
        <w:numPr>
          <w:ilvl w:val="0"/>
          <w:numId w:val="72"/>
        </w:numPr>
        <w:spacing w:before="120" w:after="120" w:line="276" w:lineRule="auto"/>
        <w:ind w:left="567" w:hanging="283"/>
        <w:contextualSpacing/>
        <w:rPr>
          <w:rFonts w:ascii="Times New Roman" w:eastAsia="Calibri" w:hAnsi="Times New Roman"/>
          <w:iCs/>
          <w:szCs w:val="24"/>
        </w:rPr>
      </w:pPr>
      <w:r w:rsidRPr="00BF08B1">
        <w:rPr>
          <w:rFonts w:ascii="Times New Roman" w:eastAsia="Calibri" w:hAnsi="Times New Roman"/>
          <w:iCs/>
          <w:szCs w:val="24"/>
        </w:rPr>
        <w:t xml:space="preserve">Pénzküldő szolgáltatások használata </w:t>
      </w:r>
    </w:p>
    <w:p w14:paraId="48F62166" w14:textId="77777777" w:rsidR="00CC0C75" w:rsidRPr="00CC0C75" w:rsidRDefault="00CC0C75" w:rsidP="00CC0C75">
      <w:pPr>
        <w:spacing w:before="120" w:after="120"/>
        <w:rPr>
          <w:rFonts w:ascii="Times New Roman" w:eastAsia="Calibri" w:hAnsi="Times New Roman"/>
          <w:b/>
          <w:iCs/>
        </w:rPr>
      </w:pPr>
      <w:r w:rsidRPr="00CC0C75">
        <w:rPr>
          <w:rFonts w:ascii="Times New Roman" w:eastAsia="Calibri" w:hAnsi="Times New Roman"/>
          <w:b/>
          <w:iCs/>
        </w:rPr>
        <w:t>A Szolgáltató értékelése: A fenti kockázatok a Szolgáltató működésében nem azonosíthatók.</w:t>
      </w:r>
    </w:p>
    <w:p w14:paraId="043050EF" w14:textId="77777777" w:rsidR="00B86C80" w:rsidRPr="00BF08B1" w:rsidRDefault="00B86C80" w:rsidP="00B86C80">
      <w:pPr>
        <w:rPr>
          <w:rFonts w:ascii="Times New Roman" w:eastAsia="Calibri" w:hAnsi="Times New Roman"/>
          <w:iCs/>
          <w:szCs w:val="24"/>
        </w:rPr>
      </w:pPr>
    </w:p>
    <w:p w14:paraId="4C9D9619" w14:textId="77777777" w:rsidR="00B86C80" w:rsidRPr="00BF08B1" w:rsidRDefault="00B86C80" w:rsidP="00B86C80">
      <w:pPr>
        <w:pStyle w:val="Cmsor3"/>
        <w:rPr>
          <w:rFonts w:eastAsia="Calibri"/>
          <w:szCs w:val="24"/>
        </w:rPr>
      </w:pPr>
      <w:bookmarkStart w:id="146" w:name="_Toc505073717"/>
      <w:r w:rsidRPr="00BF08B1">
        <w:rPr>
          <w:rFonts w:eastAsia="Calibri"/>
          <w:szCs w:val="24"/>
        </w:rPr>
        <w:t>A Social Engineering Fraud (SEF) kockázatai (NRA-37)</w:t>
      </w:r>
      <w:bookmarkEnd w:id="146"/>
    </w:p>
    <w:p w14:paraId="54941C8A" w14:textId="77777777" w:rsidR="00B86C80" w:rsidRPr="00BF08B1" w:rsidRDefault="00B86C80" w:rsidP="00E371A0">
      <w:pPr>
        <w:numPr>
          <w:ilvl w:val="0"/>
          <w:numId w:val="65"/>
        </w:numPr>
        <w:spacing w:before="120" w:after="120" w:line="276" w:lineRule="auto"/>
        <w:ind w:left="567" w:hanging="283"/>
        <w:contextualSpacing/>
        <w:rPr>
          <w:rFonts w:ascii="Times New Roman" w:eastAsia="Calibri" w:hAnsi="Times New Roman"/>
          <w:szCs w:val="24"/>
        </w:rPr>
      </w:pPr>
      <w:r w:rsidRPr="00BF08B1">
        <w:rPr>
          <w:rFonts w:ascii="Times New Roman" w:eastAsia="Calibri" w:hAnsi="Times New Roman"/>
          <w:iCs/>
          <w:szCs w:val="24"/>
          <w:u w:val="single"/>
        </w:rPr>
        <w:t>A</w:t>
      </w:r>
      <w:r w:rsidRPr="00BF08B1">
        <w:rPr>
          <w:rFonts w:ascii="Times New Roman" w:eastAsia="Calibri" w:hAnsi="Times New Roman"/>
          <w:iCs/>
          <w:szCs w:val="24"/>
        </w:rPr>
        <w:t xml:space="preserve"> sértett azonnali reakciójának (SWIFT üzenet utánküldetése stb.) hiányában a Magyarországon vezetett fizetési számlára külföldről utalt jelentős összegekkel a fogadó fél (tipikusan stróman) nyomban rendelkezik, a távol-keleti továbbutalást vagy készpénzfelvételt követően a pénz többé nem nyomonkövethető. </w:t>
      </w:r>
    </w:p>
    <w:p w14:paraId="5117C3B5" w14:textId="77777777" w:rsidR="00B86C80" w:rsidRPr="00BF08B1" w:rsidRDefault="00B86C80" w:rsidP="00E371A0">
      <w:pPr>
        <w:numPr>
          <w:ilvl w:val="0"/>
          <w:numId w:val="65"/>
        </w:numPr>
        <w:spacing w:before="120" w:after="120" w:line="276" w:lineRule="auto"/>
        <w:ind w:left="567" w:hanging="283"/>
        <w:contextualSpacing/>
        <w:rPr>
          <w:rFonts w:ascii="Times New Roman" w:eastAsia="Calibri" w:hAnsi="Times New Roman"/>
          <w:szCs w:val="24"/>
        </w:rPr>
      </w:pPr>
      <w:r w:rsidRPr="00BF08B1">
        <w:rPr>
          <w:rFonts w:ascii="Times New Roman" w:eastAsia="Calibri" w:hAnsi="Times New Roman"/>
          <w:iCs/>
          <w:szCs w:val="24"/>
        </w:rPr>
        <w:t xml:space="preserve">Javasolt a tipológia részévé tenni, hogy jellemzően a nagy összegű átutalások (10.000 EUR felett) helyett kisebb összegű átutalásokat valósítanak meg, tesztelés céljából. </w:t>
      </w:r>
    </w:p>
    <w:p w14:paraId="17BBCDF9" w14:textId="77777777" w:rsidR="00B86C80" w:rsidRPr="00BF08B1" w:rsidRDefault="00B86C80" w:rsidP="00E371A0">
      <w:pPr>
        <w:numPr>
          <w:ilvl w:val="0"/>
          <w:numId w:val="72"/>
        </w:numPr>
        <w:spacing w:before="120" w:after="120" w:line="276" w:lineRule="auto"/>
        <w:ind w:left="567" w:hanging="283"/>
        <w:contextualSpacing/>
        <w:rPr>
          <w:rFonts w:ascii="Times New Roman" w:eastAsia="Calibri" w:hAnsi="Times New Roman"/>
          <w:iCs/>
          <w:szCs w:val="24"/>
        </w:rPr>
      </w:pPr>
      <w:r w:rsidRPr="00BF08B1">
        <w:rPr>
          <w:rFonts w:ascii="Times New Roman" w:eastAsia="Calibri" w:hAnsi="Times New Roman"/>
          <w:iCs/>
          <w:szCs w:val="24"/>
        </w:rPr>
        <w:t>Az alkalmazott strómanok nem rendelkeznek információkkal a szervezet működéséről, a magasabb szinten álló, irányító személyekről, így egy-egy stróman személy azonosságának felderítése nem sodorja veszélybe a szervezet működését</w:t>
      </w:r>
      <w:bookmarkStart w:id="147" w:name="_Hlk499564216"/>
      <w:r w:rsidRPr="00BF08B1">
        <w:rPr>
          <w:rFonts w:ascii="Times New Roman" w:eastAsia="Calibri" w:hAnsi="Times New Roman"/>
          <w:iCs/>
          <w:szCs w:val="24"/>
        </w:rPr>
        <w:t>.</w:t>
      </w:r>
      <w:r w:rsidRPr="00BF08B1">
        <w:rPr>
          <w:rFonts w:ascii="Times New Roman" w:eastAsia="Calibri" w:hAnsi="Times New Roman"/>
          <w:szCs w:val="24"/>
        </w:rPr>
        <w:t xml:space="preserve"> </w:t>
      </w:r>
    </w:p>
    <w:bookmarkEnd w:id="147"/>
    <w:p w14:paraId="1AD98D6B" w14:textId="77777777" w:rsidR="00B86C80" w:rsidRPr="00BF08B1" w:rsidRDefault="00B86C80" w:rsidP="00E371A0">
      <w:pPr>
        <w:numPr>
          <w:ilvl w:val="0"/>
          <w:numId w:val="72"/>
        </w:numPr>
        <w:spacing w:before="120" w:after="120" w:line="276" w:lineRule="auto"/>
        <w:ind w:left="567" w:hanging="283"/>
        <w:contextualSpacing/>
        <w:rPr>
          <w:rFonts w:ascii="Times New Roman" w:eastAsia="Calibri" w:hAnsi="Times New Roman"/>
          <w:iCs/>
          <w:szCs w:val="24"/>
        </w:rPr>
      </w:pPr>
      <w:r w:rsidRPr="00BF08B1">
        <w:rPr>
          <w:rFonts w:ascii="Times New Roman" w:eastAsia="Calibri" w:hAnsi="Times New Roman"/>
          <w:iCs/>
          <w:szCs w:val="24"/>
        </w:rPr>
        <w:t>A strómanként (money mule) bevont szereplők szociális helyzetük folytán gyakran kiszolgáltatottak, befolyásolhatók, egyben a hatóság számára nehezen elérhetők, részben ugyanez áll a szomszédos, nem EU tagországok szintén gyakran bevont magyar ajkú állampolgáraira is.</w:t>
      </w:r>
    </w:p>
    <w:p w14:paraId="2713120C" w14:textId="77777777" w:rsidR="00B86C80" w:rsidRPr="00BF08B1" w:rsidRDefault="00B86C80" w:rsidP="00E371A0">
      <w:pPr>
        <w:numPr>
          <w:ilvl w:val="0"/>
          <w:numId w:val="72"/>
        </w:numPr>
        <w:spacing w:before="120" w:after="120" w:line="276" w:lineRule="auto"/>
        <w:ind w:left="567" w:hanging="283"/>
        <w:contextualSpacing/>
        <w:rPr>
          <w:rFonts w:ascii="Times New Roman" w:eastAsia="Calibri" w:hAnsi="Times New Roman"/>
          <w:iCs/>
          <w:szCs w:val="24"/>
          <w:u w:val="single"/>
        </w:rPr>
      </w:pPr>
      <w:r w:rsidRPr="00BF08B1">
        <w:rPr>
          <w:rFonts w:ascii="Times New Roman" w:eastAsia="Calibri" w:hAnsi="Times New Roman"/>
          <w:iCs/>
          <w:szCs w:val="24"/>
        </w:rPr>
        <w:t xml:space="preserve">Gyakori az olyan országokba történő átutalás, amelyekkel az információcsere nem lehetséges vagy nem hatékony. </w:t>
      </w:r>
    </w:p>
    <w:p w14:paraId="502A1A33" w14:textId="77777777" w:rsidR="00CC0C75" w:rsidRPr="00CC0C75" w:rsidRDefault="00CC0C75" w:rsidP="00CC0C75">
      <w:pPr>
        <w:spacing w:before="120" w:after="120"/>
        <w:rPr>
          <w:rFonts w:ascii="Times New Roman" w:eastAsia="Calibri" w:hAnsi="Times New Roman"/>
          <w:b/>
          <w:iCs/>
        </w:rPr>
      </w:pPr>
      <w:r w:rsidRPr="00CC0C75">
        <w:rPr>
          <w:rFonts w:ascii="Times New Roman" w:eastAsia="Calibri" w:hAnsi="Times New Roman"/>
          <w:b/>
          <w:iCs/>
        </w:rPr>
        <w:t>A Szolgáltató értékelése: A fenti kockázatok a Szolgáltató működésében nem azonosíthatók.</w:t>
      </w:r>
    </w:p>
    <w:p w14:paraId="21A81779" w14:textId="77777777" w:rsidR="00B86C80" w:rsidRPr="00BF08B1" w:rsidRDefault="00B86C80" w:rsidP="00B86C80">
      <w:pPr>
        <w:rPr>
          <w:rFonts w:ascii="Times New Roman" w:eastAsia="Calibri" w:hAnsi="Times New Roman"/>
          <w:iCs/>
          <w:szCs w:val="24"/>
          <w:u w:val="single"/>
        </w:rPr>
      </w:pPr>
    </w:p>
    <w:p w14:paraId="489950E0" w14:textId="77777777" w:rsidR="00B86C80" w:rsidRPr="00BF08B1" w:rsidRDefault="00B86C80" w:rsidP="00B86C80">
      <w:pPr>
        <w:pStyle w:val="Cmsor3"/>
        <w:rPr>
          <w:rFonts w:eastAsia="Calibri"/>
          <w:szCs w:val="24"/>
        </w:rPr>
      </w:pPr>
      <w:bookmarkStart w:id="148" w:name="_Toc505073718"/>
      <w:r w:rsidRPr="00BF08B1">
        <w:rPr>
          <w:rFonts w:eastAsia="Calibri"/>
          <w:szCs w:val="24"/>
        </w:rPr>
        <w:t>A korrupciós bűncselekményekkel összefüggő kockázatok (NRA-38)</w:t>
      </w:r>
      <w:bookmarkEnd w:id="148"/>
    </w:p>
    <w:p w14:paraId="3CC08C00" w14:textId="77777777" w:rsidR="00B86C80" w:rsidRPr="00BF08B1" w:rsidRDefault="00B86C80" w:rsidP="00E371A0">
      <w:pPr>
        <w:numPr>
          <w:ilvl w:val="0"/>
          <w:numId w:val="72"/>
        </w:numPr>
        <w:spacing w:before="120" w:after="120" w:line="276" w:lineRule="auto"/>
        <w:ind w:left="567" w:hanging="283"/>
        <w:contextualSpacing/>
        <w:rPr>
          <w:rFonts w:ascii="Times New Roman" w:eastAsia="Calibri" w:hAnsi="Times New Roman"/>
          <w:iCs/>
          <w:szCs w:val="24"/>
        </w:rPr>
      </w:pPr>
      <w:r w:rsidRPr="00BF08B1">
        <w:rPr>
          <w:rFonts w:ascii="Times New Roman" w:eastAsia="Calibri" w:hAnsi="Times New Roman"/>
          <w:iCs/>
          <w:szCs w:val="24"/>
        </w:rPr>
        <w:t>Állami támogatások, és uniós forrásból származó támogatások törvénytelen megszerzése.</w:t>
      </w:r>
      <w:r w:rsidRPr="00BF08B1">
        <w:rPr>
          <w:rFonts w:ascii="Times New Roman" w:eastAsia="Calibri" w:hAnsi="Times New Roman"/>
          <w:szCs w:val="24"/>
        </w:rPr>
        <w:t xml:space="preserve"> </w:t>
      </w:r>
    </w:p>
    <w:p w14:paraId="41C7A1AF" w14:textId="77777777" w:rsidR="00B86C80" w:rsidRPr="00BF08B1" w:rsidRDefault="00B86C80" w:rsidP="00E371A0">
      <w:pPr>
        <w:numPr>
          <w:ilvl w:val="0"/>
          <w:numId w:val="72"/>
        </w:numPr>
        <w:spacing w:before="120" w:after="120" w:line="276" w:lineRule="auto"/>
        <w:ind w:left="567" w:hanging="283"/>
        <w:contextualSpacing/>
        <w:rPr>
          <w:rFonts w:ascii="Times New Roman" w:eastAsia="Calibri" w:hAnsi="Times New Roman"/>
          <w:iCs/>
          <w:szCs w:val="24"/>
        </w:rPr>
      </w:pPr>
      <w:r w:rsidRPr="00BF08B1">
        <w:rPr>
          <w:rFonts w:ascii="Times New Roman" w:eastAsia="Calibri" w:hAnsi="Times New Roman"/>
          <w:iCs/>
          <w:szCs w:val="24"/>
        </w:rPr>
        <w:t>Szponzorálási taktika az önkormányzatok irányába.</w:t>
      </w:r>
      <w:r w:rsidRPr="00BF08B1">
        <w:rPr>
          <w:rFonts w:ascii="Times New Roman" w:eastAsia="Calibri" w:hAnsi="Times New Roman"/>
          <w:szCs w:val="24"/>
        </w:rPr>
        <w:t xml:space="preserve"> </w:t>
      </w:r>
    </w:p>
    <w:p w14:paraId="22928D91" w14:textId="77777777" w:rsidR="00B86C80" w:rsidRPr="00BF08B1" w:rsidRDefault="00B86C80" w:rsidP="00E371A0">
      <w:pPr>
        <w:numPr>
          <w:ilvl w:val="0"/>
          <w:numId w:val="72"/>
        </w:numPr>
        <w:spacing w:before="120" w:after="120" w:line="276" w:lineRule="auto"/>
        <w:ind w:left="567" w:hanging="283"/>
        <w:contextualSpacing/>
        <w:rPr>
          <w:rFonts w:ascii="Times New Roman" w:eastAsia="Calibri" w:hAnsi="Times New Roman"/>
          <w:iCs/>
          <w:szCs w:val="24"/>
        </w:rPr>
      </w:pPr>
      <w:r w:rsidRPr="00BF08B1">
        <w:rPr>
          <w:rFonts w:ascii="Times New Roman" w:eastAsia="Calibri" w:hAnsi="Times New Roman"/>
          <w:iCs/>
          <w:szCs w:val="24"/>
        </w:rPr>
        <w:t>Önkormányzati beruházások kivitelezésének megszerzése.</w:t>
      </w:r>
      <w:r w:rsidRPr="00BF08B1">
        <w:rPr>
          <w:rFonts w:ascii="Times New Roman" w:eastAsia="Calibri" w:hAnsi="Times New Roman"/>
          <w:szCs w:val="24"/>
        </w:rPr>
        <w:t xml:space="preserve"> </w:t>
      </w:r>
    </w:p>
    <w:p w14:paraId="6B4DC917" w14:textId="77777777" w:rsidR="00B86C80" w:rsidRPr="00BF08B1" w:rsidRDefault="00B86C80" w:rsidP="00E371A0">
      <w:pPr>
        <w:numPr>
          <w:ilvl w:val="0"/>
          <w:numId w:val="72"/>
        </w:numPr>
        <w:spacing w:before="120" w:after="120" w:line="276" w:lineRule="auto"/>
        <w:ind w:left="567" w:hanging="283"/>
        <w:contextualSpacing/>
        <w:rPr>
          <w:rFonts w:ascii="Times New Roman" w:eastAsia="Calibri" w:hAnsi="Times New Roman"/>
          <w:iCs/>
          <w:szCs w:val="24"/>
        </w:rPr>
      </w:pPr>
      <w:r w:rsidRPr="00BF08B1">
        <w:rPr>
          <w:rFonts w:ascii="Times New Roman" w:eastAsia="Calibri" w:hAnsi="Times New Roman"/>
          <w:iCs/>
          <w:szCs w:val="24"/>
        </w:rPr>
        <w:t>Önkormányzati ingatlanok áron aluli megszerzése.</w:t>
      </w:r>
      <w:r w:rsidRPr="00BF08B1">
        <w:rPr>
          <w:rFonts w:ascii="Times New Roman" w:eastAsia="Calibri" w:hAnsi="Times New Roman"/>
          <w:szCs w:val="24"/>
        </w:rPr>
        <w:t xml:space="preserve"> </w:t>
      </w:r>
    </w:p>
    <w:p w14:paraId="22287A42" w14:textId="77777777" w:rsidR="00B86C80" w:rsidRPr="00BF08B1" w:rsidRDefault="00B86C80" w:rsidP="00E371A0">
      <w:pPr>
        <w:numPr>
          <w:ilvl w:val="0"/>
          <w:numId w:val="73"/>
        </w:numPr>
        <w:spacing w:before="120" w:after="120" w:line="276" w:lineRule="auto"/>
        <w:ind w:left="567" w:hanging="283"/>
        <w:contextualSpacing/>
        <w:rPr>
          <w:rFonts w:ascii="Times New Roman" w:eastAsia="Calibri" w:hAnsi="Times New Roman"/>
          <w:iCs/>
          <w:szCs w:val="24"/>
          <w:u w:val="single"/>
        </w:rPr>
      </w:pPr>
      <w:r w:rsidRPr="00BF08B1">
        <w:rPr>
          <w:rFonts w:ascii="Times New Roman" w:eastAsia="Calibri" w:hAnsi="Times New Roman"/>
          <w:iCs/>
          <w:szCs w:val="24"/>
        </w:rPr>
        <w:t>Hitelek fedezet nélküli megszerzése.</w:t>
      </w:r>
      <w:r w:rsidRPr="00BF08B1">
        <w:rPr>
          <w:rFonts w:ascii="Times New Roman" w:eastAsia="Calibri" w:hAnsi="Times New Roman"/>
          <w:szCs w:val="24"/>
        </w:rPr>
        <w:t xml:space="preserve"> </w:t>
      </w:r>
    </w:p>
    <w:p w14:paraId="6E2D0B49" w14:textId="77777777" w:rsidR="00CC0C75" w:rsidRPr="00CC0C75" w:rsidRDefault="00CC0C75" w:rsidP="00CC0C75">
      <w:pPr>
        <w:spacing w:before="120" w:after="120"/>
        <w:rPr>
          <w:rFonts w:ascii="Times New Roman" w:eastAsia="Calibri" w:hAnsi="Times New Roman"/>
          <w:b/>
          <w:iCs/>
        </w:rPr>
      </w:pPr>
      <w:r w:rsidRPr="00CC0C75">
        <w:rPr>
          <w:rFonts w:ascii="Times New Roman" w:eastAsia="Calibri" w:hAnsi="Times New Roman"/>
          <w:b/>
          <w:iCs/>
        </w:rPr>
        <w:t>A Szolgáltató értékelése: A fenti kockázatok a Szolgáltató működésében nem azonosíthatók.</w:t>
      </w:r>
    </w:p>
    <w:p w14:paraId="05E6F60B" w14:textId="77777777" w:rsidR="00B86C80" w:rsidRPr="00BF08B1" w:rsidRDefault="00B86C80" w:rsidP="00B86C80">
      <w:pPr>
        <w:rPr>
          <w:rFonts w:ascii="Times New Roman" w:eastAsia="Calibri" w:hAnsi="Times New Roman"/>
          <w:iCs/>
          <w:szCs w:val="24"/>
          <w:u w:val="single"/>
        </w:rPr>
      </w:pPr>
    </w:p>
    <w:p w14:paraId="0879C317" w14:textId="77777777" w:rsidR="00B86C80" w:rsidRPr="00BF08B1" w:rsidRDefault="00B86C80" w:rsidP="00B86C80">
      <w:pPr>
        <w:pStyle w:val="Cmsor3"/>
        <w:rPr>
          <w:rFonts w:eastAsia="Calibri"/>
          <w:szCs w:val="24"/>
        </w:rPr>
      </w:pPr>
      <w:bookmarkStart w:id="149" w:name="_Toc505073719"/>
      <w:r w:rsidRPr="00BF08B1">
        <w:rPr>
          <w:rFonts w:eastAsia="Calibri"/>
          <w:szCs w:val="24"/>
        </w:rPr>
        <w:t>A terrorizmus finanszírozásával összefüggő kockázatok (NRA-39)</w:t>
      </w:r>
      <w:bookmarkEnd w:id="149"/>
    </w:p>
    <w:p w14:paraId="423DFA95" w14:textId="77777777" w:rsidR="00B86C80" w:rsidRPr="00BF08B1" w:rsidRDefault="00B86C80" w:rsidP="00E371A0">
      <w:pPr>
        <w:numPr>
          <w:ilvl w:val="0"/>
          <w:numId w:val="73"/>
        </w:numPr>
        <w:spacing w:before="120" w:after="120" w:line="276" w:lineRule="auto"/>
        <w:ind w:left="567" w:hanging="283"/>
        <w:contextualSpacing/>
        <w:rPr>
          <w:rFonts w:ascii="Times New Roman" w:eastAsia="Calibri" w:hAnsi="Times New Roman"/>
          <w:iCs/>
          <w:szCs w:val="24"/>
          <w:u w:val="single"/>
        </w:rPr>
      </w:pPr>
      <w:r w:rsidRPr="00BF08B1">
        <w:rPr>
          <w:rFonts w:ascii="Times New Roman" w:eastAsia="Calibri" w:hAnsi="Times New Roman"/>
          <w:iCs/>
          <w:szCs w:val="24"/>
        </w:rPr>
        <w:t>Bevándorlási és Menekültügyi Hivatal (BMH) által a regisztráció során kiadott papírlap használata pénzintézetnél vagy a pénzküldő szolgáltatónál.</w:t>
      </w:r>
      <w:r w:rsidRPr="00BF08B1">
        <w:rPr>
          <w:rFonts w:ascii="Times New Roman" w:eastAsia="Calibri" w:hAnsi="Times New Roman"/>
          <w:szCs w:val="24"/>
        </w:rPr>
        <w:t xml:space="preserve"> </w:t>
      </w:r>
    </w:p>
    <w:p w14:paraId="5EC30CEE" w14:textId="226CB105" w:rsidR="00B86C80" w:rsidRPr="00BF08B1" w:rsidRDefault="00B86C80" w:rsidP="00E371A0">
      <w:pPr>
        <w:numPr>
          <w:ilvl w:val="0"/>
          <w:numId w:val="74"/>
        </w:numPr>
        <w:spacing w:before="120" w:after="120" w:line="276" w:lineRule="auto"/>
        <w:ind w:left="567" w:hanging="283"/>
        <w:contextualSpacing/>
        <w:rPr>
          <w:rFonts w:ascii="Times New Roman" w:eastAsia="Calibri" w:hAnsi="Times New Roman"/>
          <w:iCs/>
          <w:szCs w:val="24"/>
        </w:rPr>
      </w:pPr>
      <w:r w:rsidRPr="00BF08B1">
        <w:rPr>
          <w:rFonts w:ascii="Times New Roman" w:eastAsia="Calibri" w:hAnsi="Times New Roman"/>
          <w:iCs/>
          <w:szCs w:val="24"/>
        </w:rPr>
        <w:t>Strómanok nevén lévő folyószámlák, vagy általuk vezetett cégek igénybevétele.</w:t>
      </w:r>
      <w:r w:rsidRPr="00BF08B1">
        <w:rPr>
          <w:rFonts w:ascii="Times New Roman" w:eastAsia="Calibri" w:hAnsi="Times New Roman"/>
          <w:szCs w:val="24"/>
        </w:rPr>
        <w:t xml:space="preserve"> </w:t>
      </w:r>
    </w:p>
    <w:p w14:paraId="7BD3E864" w14:textId="77777777" w:rsidR="00B86C80" w:rsidRPr="00BF08B1" w:rsidRDefault="00B86C80" w:rsidP="00E371A0">
      <w:pPr>
        <w:numPr>
          <w:ilvl w:val="0"/>
          <w:numId w:val="73"/>
        </w:numPr>
        <w:spacing w:before="120" w:after="120" w:line="276" w:lineRule="auto"/>
        <w:ind w:left="567" w:hanging="283"/>
        <w:contextualSpacing/>
        <w:rPr>
          <w:rFonts w:ascii="Times New Roman" w:eastAsia="Calibri" w:hAnsi="Times New Roman"/>
          <w:iCs/>
          <w:szCs w:val="24"/>
          <w:u w:val="single"/>
        </w:rPr>
      </w:pPr>
      <w:r w:rsidRPr="00BF08B1">
        <w:rPr>
          <w:rFonts w:ascii="Times New Roman" w:eastAsia="Calibri" w:hAnsi="Times New Roman"/>
          <w:iCs/>
          <w:szCs w:val="24"/>
        </w:rPr>
        <w:t>Érdekházasságok, illetve a „bezness” jelenséggel kapcsolatos pénzküldések. A „bezness” elsősorban amerikai és nyugat-európai nők irányába a szerelem tettetését jelenti.</w:t>
      </w:r>
      <w:r w:rsidRPr="00BF08B1">
        <w:rPr>
          <w:rFonts w:ascii="Times New Roman" w:eastAsia="Calibri" w:hAnsi="Times New Roman"/>
          <w:szCs w:val="24"/>
        </w:rPr>
        <w:t xml:space="preserve"> </w:t>
      </w:r>
    </w:p>
    <w:p w14:paraId="0B872DAE" w14:textId="77777777" w:rsidR="00B86C80" w:rsidRPr="00BF08B1" w:rsidRDefault="00B86C80" w:rsidP="00E371A0">
      <w:pPr>
        <w:numPr>
          <w:ilvl w:val="0"/>
          <w:numId w:val="73"/>
        </w:numPr>
        <w:spacing w:before="120" w:after="120" w:line="276" w:lineRule="auto"/>
        <w:ind w:left="567" w:hanging="283"/>
        <w:contextualSpacing/>
        <w:rPr>
          <w:rFonts w:ascii="Times New Roman" w:eastAsia="Calibri" w:hAnsi="Times New Roman"/>
          <w:iCs/>
          <w:szCs w:val="24"/>
          <w:u w:val="single"/>
        </w:rPr>
      </w:pPr>
      <w:r w:rsidRPr="00BF08B1">
        <w:rPr>
          <w:rFonts w:ascii="Times New Roman" w:eastAsia="Calibri" w:hAnsi="Times New Roman"/>
          <w:iCs/>
          <w:szCs w:val="24"/>
        </w:rPr>
        <w:t>A non-profit szervezetekkel (pl. alapítvány, egyesület) összefüggő tranzakciók (kedvezményezett, forrás, összeg nagysága) nincsenek összhangban a szervezet alapvető céljaival.</w:t>
      </w:r>
      <w:r w:rsidRPr="00BF08B1">
        <w:rPr>
          <w:rFonts w:ascii="Times New Roman" w:eastAsia="Calibri" w:hAnsi="Times New Roman"/>
          <w:szCs w:val="24"/>
        </w:rPr>
        <w:t xml:space="preserve"> </w:t>
      </w:r>
    </w:p>
    <w:p w14:paraId="5BF02EAC" w14:textId="77777777" w:rsidR="00B86C80" w:rsidRPr="00BF08B1" w:rsidRDefault="00B86C80" w:rsidP="00E371A0">
      <w:pPr>
        <w:numPr>
          <w:ilvl w:val="0"/>
          <w:numId w:val="73"/>
        </w:numPr>
        <w:spacing w:before="120" w:after="120" w:line="276" w:lineRule="auto"/>
        <w:ind w:left="567" w:hanging="283"/>
        <w:contextualSpacing/>
        <w:rPr>
          <w:rFonts w:ascii="Times New Roman" w:eastAsia="Calibri" w:hAnsi="Times New Roman"/>
          <w:iCs/>
          <w:szCs w:val="24"/>
          <w:u w:val="single"/>
        </w:rPr>
      </w:pPr>
      <w:r w:rsidRPr="00BF08B1">
        <w:rPr>
          <w:rFonts w:ascii="Times New Roman" w:eastAsia="Calibri" w:hAnsi="Times New Roman"/>
          <w:iCs/>
          <w:szCs w:val="24"/>
        </w:rPr>
        <w:t>A strukturált készpénz átutalások nem számla alapú pénzátutalási szolgáltatások (pl. Western Union, Moneygram) igénybevételével történnek, amelyeknél a forrás, a kedvezményezett és a cél nem megfelelően beazonosítható;</w:t>
      </w:r>
      <w:r w:rsidRPr="00BF08B1">
        <w:rPr>
          <w:rFonts w:ascii="Times New Roman" w:eastAsia="Calibri" w:hAnsi="Times New Roman"/>
          <w:szCs w:val="24"/>
        </w:rPr>
        <w:t xml:space="preserve"> </w:t>
      </w:r>
    </w:p>
    <w:p w14:paraId="283B5ABF" w14:textId="77777777" w:rsidR="00B86C80" w:rsidRPr="00BF08B1" w:rsidRDefault="00B86C80" w:rsidP="00E371A0">
      <w:pPr>
        <w:numPr>
          <w:ilvl w:val="0"/>
          <w:numId w:val="73"/>
        </w:numPr>
        <w:spacing w:before="120" w:after="120" w:line="276" w:lineRule="auto"/>
        <w:ind w:left="567" w:hanging="283"/>
        <w:contextualSpacing/>
        <w:rPr>
          <w:rFonts w:ascii="Times New Roman" w:eastAsia="Calibri" w:hAnsi="Times New Roman"/>
          <w:iCs/>
          <w:szCs w:val="24"/>
          <w:u w:val="single"/>
        </w:rPr>
      </w:pPr>
      <w:r w:rsidRPr="00BF08B1">
        <w:rPr>
          <w:rFonts w:ascii="Times New Roman" w:eastAsia="Calibri" w:hAnsi="Times New Roman"/>
          <w:iCs/>
          <w:szCs w:val="24"/>
        </w:rPr>
        <w:t>Alternatív fizetési formák (pl. prepaid kártyák, mobiltelefon alkalmazásokkal működő szolgáltatások) alkalmazásának kockázata;</w:t>
      </w:r>
      <w:r w:rsidRPr="00BF08B1">
        <w:rPr>
          <w:rFonts w:ascii="Times New Roman" w:eastAsia="Calibri" w:hAnsi="Times New Roman"/>
          <w:szCs w:val="24"/>
        </w:rPr>
        <w:t xml:space="preserve"> </w:t>
      </w:r>
    </w:p>
    <w:p w14:paraId="08151833" w14:textId="77777777" w:rsidR="00B86C80" w:rsidRPr="00BF08B1" w:rsidRDefault="00B86C80" w:rsidP="00E371A0">
      <w:pPr>
        <w:numPr>
          <w:ilvl w:val="0"/>
          <w:numId w:val="73"/>
        </w:numPr>
        <w:spacing w:before="120" w:after="120" w:line="276" w:lineRule="auto"/>
        <w:ind w:left="567" w:hanging="283"/>
        <w:contextualSpacing/>
        <w:rPr>
          <w:rFonts w:ascii="Times New Roman" w:eastAsia="Calibri" w:hAnsi="Times New Roman"/>
          <w:iCs/>
          <w:szCs w:val="24"/>
          <w:u w:val="single"/>
        </w:rPr>
      </w:pPr>
      <w:r w:rsidRPr="00BF08B1">
        <w:rPr>
          <w:rFonts w:ascii="Times New Roman" w:eastAsia="Calibri" w:hAnsi="Times New Roman"/>
          <w:iCs/>
          <w:szCs w:val="24"/>
        </w:rPr>
        <w:t xml:space="preserve">A tranzit fizetési számlák esetén a számlára a külföldi forrásszámláról érkező jóváírások és a külföldi célszámlára irányuló terhelések összege közel azonos, és az átutalások mögött nem azonosítható racionális gazdasági indok. </w:t>
      </w:r>
    </w:p>
    <w:p w14:paraId="12C5785C" w14:textId="77777777" w:rsidR="00CC0C75" w:rsidRPr="00CC0C75" w:rsidRDefault="00CC0C75" w:rsidP="00CC0C75">
      <w:pPr>
        <w:rPr>
          <w:rFonts w:eastAsia="Calibri"/>
          <w:b/>
          <w:iCs/>
        </w:rPr>
      </w:pPr>
      <w:r w:rsidRPr="00CC0C75">
        <w:rPr>
          <w:rFonts w:eastAsia="Calibri"/>
          <w:b/>
          <w:iCs/>
        </w:rPr>
        <w:t>A Szolgáltató értékelése: A fenti kockázatok közül a Szolgáltatónál az első és a harmadik alpontban nevesített kockázat jelenhet meg, amelyek kezelésével összefüggésben meghatározott kockázatcsökkentő intézkedéseket a Szolgáltató a korábbi pontokban már meghatározott. (lásd. NRA 27, NRA 31)</w:t>
      </w:r>
    </w:p>
    <w:p w14:paraId="2C4E0298" w14:textId="77777777" w:rsidR="00B86C80" w:rsidRPr="00BF08B1" w:rsidRDefault="00B86C80" w:rsidP="00B86C80">
      <w:pPr>
        <w:rPr>
          <w:rFonts w:ascii="Times New Roman" w:eastAsia="Calibri" w:hAnsi="Times New Roman"/>
          <w:iCs/>
          <w:szCs w:val="24"/>
          <w:u w:val="single"/>
        </w:rPr>
      </w:pPr>
    </w:p>
    <w:p w14:paraId="47C63F2F" w14:textId="77777777" w:rsidR="00B86C80" w:rsidRPr="00BF08B1" w:rsidRDefault="00B86C80" w:rsidP="00B86C80">
      <w:pPr>
        <w:pStyle w:val="Cmsor3"/>
        <w:rPr>
          <w:rFonts w:eastAsia="Calibri"/>
          <w:szCs w:val="24"/>
        </w:rPr>
      </w:pPr>
      <w:bookmarkStart w:id="150" w:name="_Toc505073720"/>
      <w:r w:rsidRPr="00BF08B1">
        <w:rPr>
          <w:rFonts w:eastAsia="Calibri"/>
          <w:szCs w:val="24"/>
        </w:rPr>
        <w:t>A költségvetési csalással összefüggő kockázatok (NRA-40)</w:t>
      </w:r>
      <w:bookmarkEnd w:id="150"/>
    </w:p>
    <w:p w14:paraId="1B72D03C" w14:textId="77777777" w:rsidR="00B86C80" w:rsidRPr="00BF08B1" w:rsidRDefault="00B86C80" w:rsidP="00E371A0">
      <w:pPr>
        <w:numPr>
          <w:ilvl w:val="0"/>
          <w:numId w:val="75"/>
        </w:numPr>
        <w:spacing w:before="120" w:after="120" w:line="276" w:lineRule="auto"/>
        <w:ind w:left="567" w:hanging="283"/>
        <w:contextualSpacing/>
        <w:rPr>
          <w:rFonts w:ascii="Times New Roman" w:eastAsia="Calibri" w:hAnsi="Times New Roman"/>
          <w:szCs w:val="24"/>
        </w:rPr>
      </w:pPr>
      <w:r w:rsidRPr="00BF08B1">
        <w:rPr>
          <w:rFonts w:ascii="Times New Roman" w:eastAsia="Calibri" w:hAnsi="Times New Roman"/>
          <w:szCs w:val="24"/>
        </w:rPr>
        <w:t>Ál-ügyvezetők vagy strómanok névleges ügyvezetésével működtetett, eszközként használt cégek.</w:t>
      </w:r>
    </w:p>
    <w:p w14:paraId="1EAB3F54" w14:textId="4CD9B409" w:rsidR="00B86C80" w:rsidRPr="00BF08B1" w:rsidRDefault="00B86C80" w:rsidP="00E371A0">
      <w:pPr>
        <w:numPr>
          <w:ilvl w:val="0"/>
          <w:numId w:val="73"/>
        </w:numPr>
        <w:spacing w:before="120" w:after="120" w:line="276" w:lineRule="auto"/>
        <w:ind w:left="567" w:hanging="283"/>
        <w:contextualSpacing/>
        <w:rPr>
          <w:rFonts w:ascii="Times New Roman" w:eastAsia="Calibri" w:hAnsi="Times New Roman"/>
          <w:iCs/>
          <w:szCs w:val="24"/>
          <w:u w:val="single"/>
        </w:rPr>
      </w:pPr>
      <w:r w:rsidRPr="00BF08B1">
        <w:rPr>
          <w:rFonts w:ascii="Times New Roman" w:eastAsia="Calibri" w:hAnsi="Times New Roman"/>
          <w:szCs w:val="24"/>
        </w:rPr>
        <w:t>Intenzív készpénzhasználat.</w:t>
      </w:r>
    </w:p>
    <w:p w14:paraId="69391DD3" w14:textId="77777777" w:rsidR="00CC0C75" w:rsidRPr="00CC0C75" w:rsidRDefault="00CC0C75" w:rsidP="00CC0C75">
      <w:pPr>
        <w:spacing w:before="120" w:after="120"/>
        <w:rPr>
          <w:rFonts w:eastAsia="Calibri"/>
          <w:b/>
          <w:iCs/>
        </w:rPr>
      </w:pPr>
      <w:r w:rsidRPr="00CC0C75">
        <w:rPr>
          <w:rFonts w:eastAsia="Calibri"/>
          <w:b/>
          <w:iCs/>
        </w:rPr>
        <w:t>A Szolgáltató értékelése: A fenti kockázatok közül a Szolgáltatónál az első alpontban nevesített kockázat jelenhet meg, amelyek kezelésével összefüggésben meghatározott kockázatcsökkentő intézkedéseket a Szolgáltató a korábbi pontokban már meghatározott. (lásd. NRA 27)</w:t>
      </w:r>
    </w:p>
    <w:p w14:paraId="56DCAAE3" w14:textId="77777777" w:rsidR="00E371A0" w:rsidRPr="00BF08B1" w:rsidRDefault="00E371A0" w:rsidP="00E371A0">
      <w:pPr>
        <w:spacing w:before="120" w:after="120" w:line="276" w:lineRule="auto"/>
        <w:ind w:left="567"/>
        <w:contextualSpacing/>
        <w:rPr>
          <w:rFonts w:ascii="Times New Roman" w:eastAsia="Calibri" w:hAnsi="Times New Roman"/>
          <w:iCs/>
          <w:szCs w:val="24"/>
          <w:u w:val="single"/>
        </w:rPr>
      </w:pPr>
    </w:p>
    <w:p w14:paraId="2AA92F77" w14:textId="77777777" w:rsidR="00B86C80" w:rsidRPr="00BF08B1" w:rsidRDefault="00B86C80" w:rsidP="00E371A0">
      <w:pPr>
        <w:pStyle w:val="Cmsor2"/>
        <w:ind w:left="0"/>
        <w:rPr>
          <w:szCs w:val="24"/>
        </w:rPr>
      </w:pPr>
      <w:bookmarkStart w:id="151" w:name="_Toc505073721"/>
      <w:r w:rsidRPr="00BF08B1">
        <w:rPr>
          <w:szCs w:val="24"/>
        </w:rPr>
        <w:t xml:space="preserve">2. </w:t>
      </w:r>
      <w:bookmarkStart w:id="152" w:name="_Hlk500162421"/>
      <w:r w:rsidRPr="00BF08B1">
        <w:rPr>
          <w:szCs w:val="24"/>
        </w:rPr>
        <w:t>Felügyelet és egyéb jogalkotó szervek által meghatározott kockázatok</w:t>
      </w:r>
      <w:bookmarkEnd w:id="151"/>
      <w:r w:rsidRPr="00BF08B1">
        <w:rPr>
          <w:szCs w:val="24"/>
        </w:rPr>
        <w:t xml:space="preserve"> </w:t>
      </w:r>
      <w:bookmarkEnd w:id="152"/>
    </w:p>
    <w:p w14:paraId="378EB9AE" w14:textId="77777777" w:rsidR="00B86C80" w:rsidRPr="00BF08B1" w:rsidRDefault="00B86C80" w:rsidP="00B86C80">
      <w:pPr>
        <w:rPr>
          <w:rFonts w:ascii="Times New Roman" w:hAnsi="Times New Roman"/>
          <w:b/>
          <w:szCs w:val="24"/>
          <w:u w:val="single"/>
        </w:rPr>
      </w:pPr>
    </w:p>
    <w:p w14:paraId="79760CB1" w14:textId="77777777" w:rsidR="00B86C80" w:rsidRPr="00BF08B1" w:rsidRDefault="00B86C80" w:rsidP="00E371A0">
      <w:pPr>
        <w:pStyle w:val="Cmsor3"/>
        <w:ind w:left="0" w:firstLine="0"/>
        <w:rPr>
          <w:rFonts w:eastAsia="Calibri"/>
          <w:szCs w:val="24"/>
        </w:rPr>
      </w:pPr>
      <w:bookmarkStart w:id="153" w:name="_Toc505073722"/>
      <w:bookmarkStart w:id="154" w:name="_Hlk500161928"/>
      <w:r w:rsidRPr="00BF08B1">
        <w:rPr>
          <w:rFonts w:eastAsia="Calibri"/>
          <w:szCs w:val="24"/>
        </w:rPr>
        <w:t>2.1. Ügyfélkockázati tényezők alapján</w:t>
      </w:r>
      <w:bookmarkEnd w:id="153"/>
    </w:p>
    <w:bookmarkEnd w:id="154"/>
    <w:p w14:paraId="40D1E341" w14:textId="77777777" w:rsidR="00B86C80" w:rsidRPr="00BF08B1" w:rsidRDefault="00B86C80" w:rsidP="00E371A0">
      <w:pPr>
        <w:pStyle w:val="Listaszerbekezds"/>
        <w:numPr>
          <w:ilvl w:val="0"/>
          <w:numId w:val="76"/>
        </w:numPr>
        <w:spacing w:before="120" w:after="120"/>
        <w:ind w:left="567" w:hanging="283"/>
        <w:jc w:val="both"/>
        <w:rPr>
          <w:rFonts w:ascii="Times New Roman" w:eastAsia="Calibri" w:hAnsi="Times New Roman"/>
          <w:sz w:val="24"/>
          <w:szCs w:val="24"/>
        </w:rPr>
      </w:pPr>
      <w:r w:rsidRPr="00BF08B1">
        <w:rPr>
          <w:rFonts w:ascii="Times New Roman" w:eastAsia="Calibri" w:hAnsi="Times New Roman"/>
          <w:sz w:val="24"/>
          <w:szCs w:val="24"/>
        </w:rPr>
        <w:t xml:space="preserve">Amennyiben az üzleti kapcsolat létesítése során arra utaló adat, tény, illetve körülmény merül fel, hogy a szolgáltatás mögött ténylegesen nem az a személy áll, aki a szerződéskötési kérelemben fel-tüntetésre került. </w:t>
      </w:r>
    </w:p>
    <w:p w14:paraId="4F07FF51" w14:textId="77777777" w:rsidR="00B86C80" w:rsidRPr="00BF08B1" w:rsidRDefault="00B86C80" w:rsidP="00E371A0">
      <w:pPr>
        <w:pStyle w:val="Listaszerbekezds"/>
        <w:numPr>
          <w:ilvl w:val="0"/>
          <w:numId w:val="76"/>
        </w:numPr>
        <w:spacing w:before="120" w:after="120"/>
        <w:ind w:left="567" w:hanging="283"/>
        <w:jc w:val="both"/>
        <w:rPr>
          <w:rFonts w:ascii="Times New Roman" w:eastAsia="Calibri" w:hAnsi="Times New Roman"/>
          <w:sz w:val="24"/>
          <w:szCs w:val="24"/>
        </w:rPr>
      </w:pPr>
      <w:r w:rsidRPr="00BF08B1">
        <w:rPr>
          <w:rFonts w:ascii="Times New Roman" w:eastAsia="Calibri" w:hAnsi="Times New Roman"/>
          <w:sz w:val="24"/>
          <w:szCs w:val="24"/>
        </w:rPr>
        <w:t xml:space="preserve">Amennyiben az üzleti kapcsolat létesítése során havi ötvenmillió forintot meghaladó készpénz-forgalom lebonyolítását jelzi az ügyfél. </w:t>
      </w:r>
    </w:p>
    <w:p w14:paraId="00DAA3F1" w14:textId="77777777" w:rsidR="00B86C80" w:rsidRPr="00BF08B1" w:rsidRDefault="00B86C80" w:rsidP="00E371A0">
      <w:pPr>
        <w:pStyle w:val="Listaszerbekezds"/>
        <w:numPr>
          <w:ilvl w:val="0"/>
          <w:numId w:val="76"/>
        </w:numPr>
        <w:spacing w:before="120" w:after="120"/>
        <w:ind w:left="567" w:hanging="283"/>
        <w:jc w:val="both"/>
        <w:rPr>
          <w:rFonts w:ascii="Times New Roman" w:eastAsia="Calibri" w:hAnsi="Times New Roman"/>
          <w:sz w:val="24"/>
          <w:szCs w:val="24"/>
        </w:rPr>
      </w:pPr>
      <w:r w:rsidRPr="00BF08B1">
        <w:rPr>
          <w:rFonts w:ascii="Times New Roman" w:eastAsia="Calibri" w:hAnsi="Times New Roman"/>
          <w:sz w:val="24"/>
          <w:szCs w:val="24"/>
        </w:rPr>
        <w:t>Amennyiben az ügyleti megbízás az ötvenmillió forintot meghaladja.</w:t>
      </w:r>
    </w:p>
    <w:p w14:paraId="5ECFFC09" w14:textId="77777777" w:rsidR="00B86C80" w:rsidRPr="00BF08B1" w:rsidRDefault="00B86C80" w:rsidP="00E371A0">
      <w:pPr>
        <w:pStyle w:val="Listaszerbekezds"/>
        <w:numPr>
          <w:ilvl w:val="0"/>
          <w:numId w:val="76"/>
        </w:numPr>
        <w:spacing w:before="120" w:after="120"/>
        <w:ind w:left="567" w:hanging="283"/>
        <w:jc w:val="both"/>
        <w:rPr>
          <w:rFonts w:ascii="Times New Roman" w:eastAsia="Calibri" w:hAnsi="Times New Roman"/>
          <w:sz w:val="24"/>
          <w:szCs w:val="24"/>
        </w:rPr>
      </w:pPr>
      <w:r w:rsidRPr="00BF08B1">
        <w:rPr>
          <w:rFonts w:ascii="Times New Roman" w:eastAsia="Calibri" w:hAnsi="Times New Roman"/>
          <w:sz w:val="24"/>
          <w:szCs w:val="24"/>
        </w:rPr>
        <w:t xml:space="preserve">Amennyiben az ügyfél olyan társaság, amelynek bemutatóra szóló részvénye van, vagy amelynek részvényesét részvényesi meghatalmazott képviseli. </w:t>
      </w:r>
    </w:p>
    <w:p w14:paraId="6C04DAE8" w14:textId="77777777" w:rsidR="00B86C80" w:rsidRPr="00BF08B1" w:rsidRDefault="00B86C80" w:rsidP="00E371A0">
      <w:pPr>
        <w:pStyle w:val="Listaszerbekezds"/>
        <w:numPr>
          <w:ilvl w:val="0"/>
          <w:numId w:val="76"/>
        </w:numPr>
        <w:spacing w:before="120" w:after="120"/>
        <w:ind w:left="567" w:hanging="283"/>
        <w:jc w:val="both"/>
        <w:rPr>
          <w:rFonts w:ascii="Times New Roman" w:eastAsia="Calibri" w:hAnsi="Times New Roman"/>
          <w:sz w:val="24"/>
          <w:szCs w:val="24"/>
        </w:rPr>
      </w:pPr>
      <w:r w:rsidRPr="00BF08B1">
        <w:rPr>
          <w:rFonts w:ascii="Times New Roman" w:eastAsia="Calibri" w:hAnsi="Times New Roman"/>
          <w:sz w:val="24"/>
          <w:szCs w:val="24"/>
        </w:rPr>
        <w:t xml:space="preserve">Amennyiben az ügyfél olyan társaság, amelynek tulajdonosi szerkezete a társaság üzleti tevékenységének jellegéhez képest szokatlannak vagy túlzottan összetettnek tűnik. </w:t>
      </w:r>
    </w:p>
    <w:p w14:paraId="114EE255" w14:textId="77777777" w:rsidR="00B86C80" w:rsidRPr="00BF08B1" w:rsidRDefault="00B86C80" w:rsidP="00E371A0">
      <w:pPr>
        <w:pStyle w:val="Listaszerbekezds"/>
        <w:numPr>
          <w:ilvl w:val="0"/>
          <w:numId w:val="76"/>
        </w:numPr>
        <w:spacing w:before="120" w:after="120"/>
        <w:ind w:left="567" w:hanging="283"/>
        <w:jc w:val="both"/>
        <w:rPr>
          <w:rFonts w:ascii="Times New Roman" w:eastAsia="Calibri" w:hAnsi="Times New Roman"/>
          <w:sz w:val="24"/>
          <w:szCs w:val="24"/>
        </w:rPr>
      </w:pPr>
      <w:r w:rsidRPr="00BF08B1">
        <w:rPr>
          <w:rFonts w:ascii="Times New Roman" w:eastAsia="Calibri" w:hAnsi="Times New Roman"/>
          <w:sz w:val="24"/>
          <w:szCs w:val="24"/>
        </w:rPr>
        <w:t>Nem állami vagy önkormányzati tulajdonban lévő nonprofit gazdasági társaság.</w:t>
      </w:r>
    </w:p>
    <w:p w14:paraId="1A4D87A9" w14:textId="77777777" w:rsidR="00B86C80" w:rsidRPr="00BF08B1" w:rsidRDefault="00B86C80" w:rsidP="00E371A0">
      <w:pPr>
        <w:pStyle w:val="Listaszerbekezds"/>
        <w:numPr>
          <w:ilvl w:val="0"/>
          <w:numId w:val="76"/>
        </w:numPr>
        <w:spacing w:before="120" w:after="120"/>
        <w:ind w:left="567" w:hanging="283"/>
        <w:jc w:val="both"/>
        <w:rPr>
          <w:rFonts w:ascii="Times New Roman" w:eastAsia="Calibri" w:hAnsi="Times New Roman"/>
          <w:sz w:val="24"/>
          <w:szCs w:val="24"/>
        </w:rPr>
      </w:pPr>
      <w:r w:rsidRPr="00BF08B1">
        <w:rPr>
          <w:rFonts w:ascii="Times New Roman" w:eastAsia="Calibri" w:hAnsi="Times New Roman"/>
          <w:sz w:val="24"/>
          <w:szCs w:val="24"/>
        </w:rPr>
        <w:t>Az üzleti kapcsolat szokatlan körülmények között zajlik.</w:t>
      </w:r>
    </w:p>
    <w:p w14:paraId="2B5A1B63" w14:textId="77777777" w:rsidR="00B86C80" w:rsidRPr="00BF08B1" w:rsidRDefault="00B86C80" w:rsidP="00E371A0">
      <w:pPr>
        <w:pStyle w:val="Listaszerbekezds"/>
        <w:numPr>
          <w:ilvl w:val="0"/>
          <w:numId w:val="76"/>
        </w:numPr>
        <w:spacing w:before="120" w:after="120"/>
        <w:ind w:left="567" w:hanging="283"/>
        <w:jc w:val="both"/>
        <w:rPr>
          <w:rFonts w:ascii="Times New Roman" w:eastAsia="Calibri" w:hAnsi="Times New Roman"/>
          <w:sz w:val="24"/>
          <w:szCs w:val="24"/>
        </w:rPr>
      </w:pPr>
      <w:r w:rsidRPr="00BF08B1">
        <w:rPr>
          <w:rFonts w:ascii="Times New Roman" w:eastAsia="Calibri" w:hAnsi="Times New Roman"/>
          <w:sz w:val="24"/>
          <w:szCs w:val="24"/>
        </w:rPr>
        <w:t>Bizalmi vagyonkezelők.</w:t>
      </w:r>
    </w:p>
    <w:p w14:paraId="3AD97943" w14:textId="77777777" w:rsidR="00B86C80" w:rsidRPr="00BF08B1" w:rsidRDefault="00B86C80" w:rsidP="00E371A0">
      <w:pPr>
        <w:pStyle w:val="Listaszerbekezds"/>
        <w:numPr>
          <w:ilvl w:val="0"/>
          <w:numId w:val="76"/>
        </w:numPr>
        <w:spacing w:before="120" w:after="120"/>
        <w:ind w:left="567" w:hanging="283"/>
        <w:jc w:val="both"/>
        <w:rPr>
          <w:rFonts w:ascii="Times New Roman" w:eastAsia="Calibri" w:hAnsi="Times New Roman"/>
          <w:sz w:val="24"/>
          <w:szCs w:val="24"/>
        </w:rPr>
      </w:pPr>
      <w:r w:rsidRPr="00BF08B1">
        <w:rPr>
          <w:rFonts w:ascii="Times New Roman" w:eastAsia="Calibri" w:hAnsi="Times New Roman"/>
          <w:sz w:val="24"/>
          <w:szCs w:val="24"/>
        </w:rPr>
        <w:t xml:space="preserve">A természetes személy ügyfél, tényleges tulajdonos vagy életbiztosítási ágba tartozó biztosítások esetén a kedvezményezett, illetve a biztosítási szerződés alapján a biztosító szolgáltatására jogosult kiemelt közszereplő vagy annak közeli hozzátartozója vagy kapcsolata. </w:t>
      </w:r>
    </w:p>
    <w:p w14:paraId="440DC014" w14:textId="77777777" w:rsidR="00B86C80" w:rsidRPr="00BF08B1" w:rsidRDefault="00B86C80" w:rsidP="00B86C80">
      <w:pPr>
        <w:rPr>
          <w:rFonts w:ascii="Times New Roman" w:eastAsia="Calibri" w:hAnsi="Times New Roman"/>
          <w:szCs w:val="24"/>
        </w:rPr>
      </w:pPr>
    </w:p>
    <w:p w14:paraId="1F38769F" w14:textId="7EB9366C" w:rsidR="00B86C80" w:rsidRPr="00BF08B1" w:rsidRDefault="00B86C80" w:rsidP="00E371A0">
      <w:pPr>
        <w:pStyle w:val="Cmsor3"/>
        <w:ind w:left="0" w:firstLine="0"/>
        <w:rPr>
          <w:rFonts w:eastAsia="Calibri"/>
          <w:szCs w:val="24"/>
        </w:rPr>
      </w:pPr>
      <w:bookmarkStart w:id="155" w:name="_Toc505073723"/>
      <w:bookmarkStart w:id="156" w:name="_Hlk500161948"/>
      <w:r w:rsidRPr="00BF08B1">
        <w:rPr>
          <w:rFonts w:eastAsia="Calibri"/>
          <w:szCs w:val="24"/>
        </w:rPr>
        <w:t>2.2. Termékhez, szolgáltatáshoz, ügylethez vagy alkalmazott eszközhöz kapcsolódó kockázati tényez</w:t>
      </w:r>
      <w:bookmarkStart w:id="157" w:name="_Toc505073724"/>
      <w:bookmarkEnd w:id="155"/>
      <w:r w:rsidR="00E371A0" w:rsidRPr="00BF08B1">
        <w:rPr>
          <w:rFonts w:eastAsia="Calibri"/>
          <w:szCs w:val="24"/>
        </w:rPr>
        <w:t xml:space="preserve">ők </w:t>
      </w:r>
      <w:r w:rsidRPr="00BF08B1">
        <w:rPr>
          <w:rFonts w:eastAsia="Calibri"/>
          <w:szCs w:val="24"/>
        </w:rPr>
        <w:t>alapján</w:t>
      </w:r>
      <w:bookmarkEnd w:id="157"/>
    </w:p>
    <w:bookmarkEnd w:id="156"/>
    <w:p w14:paraId="542B7592" w14:textId="77777777" w:rsidR="00B86C80" w:rsidRPr="00BF08B1" w:rsidRDefault="00B86C80" w:rsidP="00E371A0">
      <w:pPr>
        <w:pStyle w:val="Listaszerbekezds"/>
        <w:numPr>
          <w:ilvl w:val="0"/>
          <w:numId w:val="77"/>
        </w:numPr>
        <w:spacing w:before="120" w:after="120"/>
        <w:ind w:left="567" w:hanging="283"/>
        <w:jc w:val="both"/>
        <w:rPr>
          <w:rFonts w:ascii="Times New Roman" w:eastAsia="Calibri" w:hAnsi="Times New Roman"/>
          <w:sz w:val="24"/>
          <w:szCs w:val="24"/>
        </w:rPr>
      </w:pPr>
      <w:r w:rsidRPr="00BF08B1">
        <w:rPr>
          <w:rFonts w:ascii="Times New Roman" w:eastAsia="Calibri" w:hAnsi="Times New Roman"/>
          <w:sz w:val="24"/>
          <w:szCs w:val="24"/>
        </w:rPr>
        <w:t>Privátbanki üzleti kapcsolat létesítése.</w:t>
      </w:r>
    </w:p>
    <w:p w14:paraId="224A4AA4" w14:textId="77777777" w:rsidR="00B86C80" w:rsidRPr="00BF08B1" w:rsidRDefault="00B86C80" w:rsidP="00E371A0">
      <w:pPr>
        <w:pStyle w:val="Listaszerbekezds"/>
        <w:numPr>
          <w:ilvl w:val="0"/>
          <w:numId w:val="77"/>
        </w:numPr>
        <w:spacing w:before="120" w:after="120"/>
        <w:ind w:left="567" w:hanging="283"/>
        <w:jc w:val="both"/>
        <w:rPr>
          <w:rFonts w:ascii="Times New Roman" w:eastAsia="Calibri" w:hAnsi="Times New Roman"/>
          <w:sz w:val="24"/>
          <w:szCs w:val="24"/>
        </w:rPr>
      </w:pPr>
      <w:r w:rsidRPr="00BF08B1">
        <w:rPr>
          <w:rFonts w:ascii="Times New Roman" w:eastAsia="Calibri" w:hAnsi="Times New Roman"/>
          <w:sz w:val="24"/>
          <w:szCs w:val="24"/>
        </w:rPr>
        <w:t xml:space="preserve">A személyesen meg nem jelent természetes személy ügyféllel okirat hiteles másolata alapján létrejött üzleti kapcsolat vagy ügylet. </w:t>
      </w:r>
    </w:p>
    <w:p w14:paraId="171E3EF0" w14:textId="77777777" w:rsidR="00B86C80" w:rsidRPr="00BF08B1" w:rsidRDefault="00B86C80" w:rsidP="00E371A0">
      <w:pPr>
        <w:pStyle w:val="Listaszerbekezds"/>
        <w:numPr>
          <w:ilvl w:val="0"/>
          <w:numId w:val="77"/>
        </w:numPr>
        <w:spacing w:before="120" w:after="120"/>
        <w:ind w:left="567" w:hanging="283"/>
        <w:jc w:val="both"/>
        <w:rPr>
          <w:rFonts w:ascii="Times New Roman" w:eastAsia="Calibri" w:hAnsi="Times New Roman"/>
          <w:sz w:val="24"/>
          <w:szCs w:val="24"/>
        </w:rPr>
      </w:pPr>
      <w:r w:rsidRPr="00BF08B1">
        <w:rPr>
          <w:rFonts w:ascii="Times New Roman" w:eastAsia="Calibri" w:hAnsi="Times New Roman"/>
          <w:sz w:val="24"/>
          <w:szCs w:val="24"/>
        </w:rPr>
        <w:t>Új termékek vagy új üzleti gyakorlatok, többek között új teljesítési mechanizmus, valamint új vagy fejlődő technológiák alkalmazása mind új, mind korábban meglévő termékek esetében.</w:t>
      </w:r>
    </w:p>
    <w:p w14:paraId="7E6129FE" w14:textId="77777777" w:rsidR="00B86C80" w:rsidRPr="00BF08B1" w:rsidRDefault="00B86C80" w:rsidP="00E371A0">
      <w:pPr>
        <w:pStyle w:val="Listaszerbekezds"/>
        <w:numPr>
          <w:ilvl w:val="0"/>
          <w:numId w:val="77"/>
        </w:numPr>
        <w:spacing w:before="120" w:after="120"/>
        <w:ind w:left="567" w:hanging="283"/>
        <w:jc w:val="both"/>
        <w:rPr>
          <w:rFonts w:ascii="Times New Roman" w:eastAsia="Calibri" w:hAnsi="Times New Roman"/>
          <w:sz w:val="24"/>
          <w:szCs w:val="24"/>
        </w:rPr>
      </w:pPr>
      <w:r w:rsidRPr="00BF08B1">
        <w:rPr>
          <w:rFonts w:ascii="Times New Roman" w:eastAsia="Calibri" w:hAnsi="Times New Roman"/>
          <w:sz w:val="24"/>
          <w:szCs w:val="24"/>
        </w:rPr>
        <w:t>A takarékbetétről szóló törvényerejű rendelet szerint nem névre szóló takarékbetét névre szóló átalakításával érintett ügyfél tekintetében, amennyiben a névre szólóvá átalakítani kívánt takarékbetétek összértéke elér a hárommillió-hatszázezer forintot.</w:t>
      </w:r>
    </w:p>
    <w:p w14:paraId="7094E6F0" w14:textId="77777777" w:rsidR="00B86C80" w:rsidRPr="00BF08B1" w:rsidRDefault="00B86C80" w:rsidP="00E371A0">
      <w:pPr>
        <w:pStyle w:val="Listaszerbekezds"/>
        <w:numPr>
          <w:ilvl w:val="0"/>
          <w:numId w:val="77"/>
        </w:numPr>
        <w:spacing w:before="120" w:after="120"/>
        <w:ind w:left="567" w:hanging="283"/>
        <w:jc w:val="both"/>
        <w:rPr>
          <w:rFonts w:ascii="Times New Roman" w:eastAsia="Calibri" w:hAnsi="Times New Roman"/>
          <w:sz w:val="24"/>
          <w:szCs w:val="24"/>
        </w:rPr>
      </w:pPr>
      <w:r w:rsidRPr="00BF08B1">
        <w:rPr>
          <w:rFonts w:ascii="Times New Roman" w:eastAsia="Calibri" w:hAnsi="Times New Roman"/>
          <w:sz w:val="24"/>
          <w:szCs w:val="24"/>
        </w:rPr>
        <w:t>Amennyiben az ügyletet a szolgáltató tízmillió forintot meghaladó pénzváltás miatt világítja át.</w:t>
      </w:r>
    </w:p>
    <w:p w14:paraId="1B6C7429" w14:textId="77777777" w:rsidR="00B86C80" w:rsidRPr="00BF08B1" w:rsidRDefault="00B86C80" w:rsidP="00E371A0">
      <w:pPr>
        <w:pStyle w:val="Listaszerbekezds"/>
        <w:numPr>
          <w:ilvl w:val="0"/>
          <w:numId w:val="77"/>
        </w:numPr>
        <w:spacing w:before="120" w:after="120"/>
        <w:ind w:left="567" w:hanging="283"/>
        <w:jc w:val="both"/>
        <w:rPr>
          <w:rFonts w:ascii="Times New Roman" w:eastAsia="Calibri" w:hAnsi="Times New Roman"/>
          <w:sz w:val="24"/>
          <w:szCs w:val="24"/>
        </w:rPr>
      </w:pPr>
      <w:r w:rsidRPr="00BF08B1">
        <w:rPr>
          <w:rFonts w:ascii="Times New Roman" w:eastAsia="Calibri" w:hAnsi="Times New Roman"/>
          <w:sz w:val="24"/>
          <w:szCs w:val="24"/>
        </w:rPr>
        <w:t>A huszonötmillió forintot elérő vagy meghaladó összegű készpénzbefizetés természetes személy ügyfél részére.</w:t>
      </w:r>
    </w:p>
    <w:p w14:paraId="2AB0FCD2" w14:textId="77777777" w:rsidR="00B86C80" w:rsidRPr="00BF08B1" w:rsidRDefault="00B86C80" w:rsidP="00E371A0">
      <w:pPr>
        <w:pStyle w:val="Listaszerbekezds"/>
        <w:numPr>
          <w:ilvl w:val="0"/>
          <w:numId w:val="77"/>
        </w:numPr>
        <w:spacing w:before="120" w:after="120"/>
        <w:ind w:left="567" w:hanging="283"/>
        <w:jc w:val="both"/>
        <w:rPr>
          <w:rFonts w:ascii="Times New Roman" w:eastAsia="Calibri" w:hAnsi="Times New Roman"/>
          <w:sz w:val="24"/>
          <w:szCs w:val="24"/>
        </w:rPr>
      </w:pPr>
      <w:r w:rsidRPr="00BF08B1">
        <w:rPr>
          <w:rFonts w:ascii="Times New Roman" w:eastAsia="Calibri" w:hAnsi="Times New Roman"/>
          <w:sz w:val="24"/>
          <w:szCs w:val="24"/>
        </w:rPr>
        <w:t>Az ötvenmillió forintot elérő vagy meghaladó összegű készpénzkifizetés természetes személy ügyfél részére.</w:t>
      </w:r>
    </w:p>
    <w:p w14:paraId="62DFD968" w14:textId="77777777" w:rsidR="00B86C80" w:rsidRPr="00BF08B1" w:rsidRDefault="00B86C80" w:rsidP="00E371A0">
      <w:pPr>
        <w:pStyle w:val="Listaszerbekezds"/>
        <w:numPr>
          <w:ilvl w:val="0"/>
          <w:numId w:val="77"/>
        </w:numPr>
        <w:spacing w:before="120" w:after="120"/>
        <w:ind w:left="567" w:hanging="283"/>
        <w:jc w:val="both"/>
        <w:rPr>
          <w:rFonts w:ascii="Times New Roman" w:eastAsia="Calibri" w:hAnsi="Times New Roman"/>
          <w:sz w:val="24"/>
          <w:szCs w:val="24"/>
        </w:rPr>
      </w:pPr>
      <w:r w:rsidRPr="00BF08B1">
        <w:rPr>
          <w:rFonts w:ascii="Times New Roman" w:eastAsia="Calibri" w:hAnsi="Times New Roman"/>
          <w:sz w:val="24"/>
          <w:szCs w:val="24"/>
        </w:rPr>
        <w:t>A huszonötmillió forintot elérő vagy meghaladó összegű készpénzkifizetés természetes személy ügyfél részére.</w:t>
      </w:r>
    </w:p>
    <w:p w14:paraId="40A451CF" w14:textId="77777777" w:rsidR="00B86C80" w:rsidRPr="00BF08B1" w:rsidRDefault="00B86C80" w:rsidP="00E371A0">
      <w:pPr>
        <w:pStyle w:val="Listaszerbekezds"/>
        <w:numPr>
          <w:ilvl w:val="0"/>
          <w:numId w:val="77"/>
        </w:numPr>
        <w:spacing w:before="120" w:after="120"/>
        <w:ind w:left="567" w:hanging="283"/>
        <w:jc w:val="both"/>
        <w:rPr>
          <w:rFonts w:ascii="Times New Roman" w:eastAsia="Calibri" w:hAnsi="Times New Roman"/>
          <w:sz w:val="24"/>
          <w:szCs w:val="24"/>
        </w:rPr>
      </w:pPr>
      <w:r w:rsidRPr="00BF08B1">
        <w:rPr>
          <w:rFonts w:ascii="Times New Roman" w:eastAsia="Calibri" w:hAnsi="Times New Roman"/>
          <w:sz w:val="24"/>
          <w:szCs w:val="24"/>
        </w:rPr>
        <w:t>Ötvenmillió forintot elérő vagy meghaladó összegű készpénzkifizetés jogi személy és jogi személyiséggel nem rendelkező ügyfél részére.</w:t>
      </w:r>
    </w:p>
    <w:p w14:paraId="7AE342AB" w14:textId="77777777" w:rsidR="00B86C80" w:rsidRPr="00BF08B1" w:rsidRDefault="00B86C80" w:rsidP="00E371A0">
      <w:pPr>
        <w:pStyle w:val="Listaszerbekezds"/>
        <w:numPr>
          <w:ilvl w:val="0"/>
          <w:numId w:val="77"/>
        </w:numPr>
        <w:spacing w:before="120" w:after="120"/>
        <w:ind w:left="567" w:hanging="283"/>
        <w:jc w:val="both"/>
        <w:rPr>
          <w:rFonts w:ascii="Times New Roman" w:eastAsia="Calibri" w:hAnsi="Times New Roman"/>
          <w:sz w:val="24"/>
          <w:szCs w:val="24"/>
        </w:rPr>
      </w:pPr>
      <w:r w:rsidRPr="00BF08B1">
        <w:rPr>
          <w:rFonts w:ascii="Times New Roman" w:eastAsia="Calibri" w:hAnsi="Times New Roman"/>
          <w:sz w:val="24"/>
          <w:szCs w:val="24"/>
        </w:rPr>
        <w:t>Olyan termékek vagy ügyletek, amelyek esetében az ügyfél azonosítása nem történt meg.</w:t>
      </w:r>
    </w:p>
    <w:p w14:paraId="7B819D78" w14:textId="77777777" w:rsidR="00B86C80" w:rsidRPr="00BF08B1" w:rsidRDefault="00B86C80" w:rsidP="00E371A0">
      <w:pPr>
        <w:pStyle w:val="Listaszerbekezds"/>
        <w:numPr>
          <w:ilvl w:val="0"/>
          <w:numId w:val="77"/>
        </w:numPr>
        <w:spacing w:before="120" w:after="120"/>
        <w:ind w:left="567" w:hanging="283"/>
        <w:jc w:val="both"/>
        <w:rPr>
          <w:rFonts w:ascii="Times New Roman" w:eastAsia="Calibri" w:hAnsi="Times New Roman"/>
          <w:sz w:val="24"/>
          <w:szCs w:val="24"/>
        </w:rPr>
      </w:pPr>
      <w:r w:rsidRPr="00BF08B1">
        <w:rPr>
          <w:rFonts w:ascii="Times New Roman" w:eastAsia="Calibri" w:hAnsi="Times New Roman"/>
          <w:sz w:val="24"/>
          <w:szCs w:val="24"/>
        </w:rPr>
        <w:t>A nem személyes üzleti kapcsolatok vagy ügyletek, bizonyos biztonsági óvintézkedések – például elektronikus aláírás vagy elektronikus személyi igazolvány használata – nélkül.</w:t>
      </w:r>
    </w:p>
    <w:p w14:paraId="3682EE78" w14:textId="77777777" w:rsidR="00B86C80" w:rsidRPr="00BF08B1" w:rsidRDefault="00B86C80" w:rsidP="00E371A0">
      <w:pPr>
        <w:pStyle w:val="Listaszerbekezds"/>
        <w:numPr>
          <w:ilvl w:val="0"/>
          <w:numId w:val="77"/>
        </w:numPr>
        <w:spacing w:before="120" w:after="120"/>
        <w:ind w:left="567" w:hanging="283"/>
        <w:jc w:val="both"/>
        <w:rPr>
          <w:rFonts w:ascii="Times New Roman" w:eastAsia="Calibri" w:hAnsi="Times New Roman"/>
          <w:sz w:val="24"/>
          <w:szCs w:val="24"/>
        </w:rPr>
      </w:pPr>
      <w:r w:rsidRPr="00BF08B1">
        <w:rPr>
          <w:rFonts w:ascii="Times New Roman" w:eastAsia="Calibri" w:hAnsi="Times New Roman"/>
          <w:sz w:val="24"/>
          <w:szCs w:val="24"/>
        </w:rPr>
        <w:t xml:space="preserve">Ismeretlen vagy az üzleti kapcsolatokban, ügyleti megbízásban nem érintett harmadik felektől érkező befizetések. </w:t>
      </w:r>
    </w:p>
    <w:p w14:paraId="58033E65" w14:textId="77777777" w:rsidR="00B86C80" w:rsidRPr="00BF08B1" w:rsidRDefault="00B86C80" w:rsidP="00E371A0">
      <w:pPr>
        <w:pStyle w:val="Listaszerbekezds"/>
        <w:numPr>
          <w:ilvl w:val="0"/>
          <w:numId w:val="77"/>
        </w:numPr>
        <w:spacing w:before="120" w:after="120"/>
        <w:ind w:left="567" w:hanging="283"/>
        <w:jc w:val="both"/>
        <w:rPr>
          <w:rFonts w:ascii="Times New Roman" w:eastAsia="Calibri" w:hAnsi="Times New Roman"/>
          <w:sz w:val="24"/>
          <w:szCs w:val="24"/>
        </w:rPr>
      </w:pPr>
      <w:r w:rsidRPr="00BF08B1">
        <w:rPr>
          <w:rFonts w:ascii="Times New Roman" w:eastAsia="Calibri" w:hAnsi="Times New Roman"/>
          <w:sz w:val="24"/>
          <w:szCs w:val="24"/>
        </w:rPr>
        <w:t>A szolgáltató által külföldi székhelyű szolgáltatóval történő levelező kapcsolat létesítése.</w:t>
      </w:r>
    </w:p>
    <w:p w14:paraId="0F7D8981" w14:textId="77777777" w:rsidR="00B86C80" w:rsidRPr="00BF08B1" w:rsidRDefault="00B86C80" w:rsidP="00E371A0">
      <w:pPr>
        <w:pStyle w:val="Listaszerbekezds"/>
        <w:numPr>
          <w:ilvl w:val="0"/>
          <w:numId w:val="77"/>
        </w:numPr>
        <w:spacing w:before="120" w:after="120"/>
        <w:ind w:left="567" w:hanging="283"/>
        <w:jc w:val="both"/>
        <w:rPr>
          <w:rFonts w:ascii="Times New Roman" w:eastAsia="Calibri" w:hAnsi="Times New Roman"/>
          <w:sz w:val="24"/>
          <w:szCs w:val="24"/>
        </w:rPr>
      </w:pPr>
      <w:r w:rsidRPr="00BF08B1">
        <w:rPr>
          <w:rFonts w:ascii="Times New Roman" w:eastAsia="Calibri" w:hAnsi="Times New Roman"/>
          <w:sz w:val="24"/>
          <w:szCs w:val="24"/>
        </w:rPr>
        <w:t xml:space="preserve">Háromszázezer forintot elérő, illetve azt meghaladó összegű pénzváltás. </w:t>
      </w:r>
    </w:p>
    <w:p w14:paraId="5E10C10D" w14:textId="77777777" w:rsidR="00B86C80" w:rsidRPr="00BF08B1" w:rsidRDefault="00B86C80" w:rsidP="00B86C80">
      <w:pPr>
        <w:rPr>
          <w:rFonts w:ascii="Times New Roman" w:eastAsia="Calibri" w:hAnsi="Times New Roman"/>
          <w:szCs w:val="24"/>
        </w:rPr>
      </w:pPr>
    </w:p>
    <w:p w14:paraId="43CAE97D" w14:textId="77777777" w:rsidR="00B86C80" w:rsidRPr="00BF08B1" w:rsidRDefault="00B86C80" w:rsidP="00E371A0">
      <w:pPr>
        <w:pStyle w:val="Cmsor3"/>
        <w:ind w:left="0" w:firstLine="0"/>
        <w:rPr>
          <w:rFonts w:eastAsia="Calibri"/>
          <w:szCs w:val="24"/>
        </w:rPr>
      </w:pPr>
      <w:bookmarkStart w:id="158" w:name="_Toc505073725"/>
      <w:bookmarkStart w:id="159" w:name="_Hlk500162033"/>
      <w:r w:rsidRPr="00BF08B1">
        <w:rPr>
          <w:rFonts w:eastAsia="Calibri"/>
          <w:szCs w:val="24"/>
        </w:rPr>
        <w:t>2.3. Földrajzi kockázati tényezők alapján</w:t>
      </w:r>
      <w:bookmarkEnd w:id="158"/>
      <w:r w:rsidRPr="00BF08B1">
        <w:rPr>
          <w:rFonts w:eastAsia="Calibri"/>
          <w:szCs w:val="24"/>
        </w:rPr>
        <w:t xml:space="preserve"> </w:t>
      </w:r>
    </w:p>
    <w:bookmarkEnd w:id="159"/>
    <w:p w14:paraId="5A6C2B1D" w14:textId="77777777" w:rsidR="00B86C80" w:rsidRPr="00BF08B1" w:rsidRDefault="00B86C80" w:rsidP="00E371A0">
      <w:pPr>
        <w:pStyle w:val="Listaszerbekezds"/>
        <w:numPr>
          <w:ilvl w:val="3"/>
          <w:numId w:val="78"/>
        </w:numPr>
        <w:spacing w:before="120" w:after="120"/>
        <w:ind w:left="567" w:hanging="283"/>
        <w:jc w:val="both"/>
        <w:rPr>
          <w:rFonts w:ascii="Times New Roman" w:eastAsia="Calibri" w:hAnsi="Times New Roman"/>
          <w:sz w:val="24"/>
          <w:szCs w:val="24"/>
        </w:rPr>
      </w:pPr>
      <w:r w:rsidRPr="00BF08B1">
        <w:rPr>
          <w:rFonts w:ascii="Times New Roman" w:eastAsia="Calibri" w:hAnsi="Times New Roman"/>
          <w:sz w:val="24"/>
          <w:szCs w:val="24"/>
        </w:rPr>
        <w:t xml:space="preserve">Ha az ügyfél stratégiai hiányosságokkal rendelkező, kiemelt kockázatot jelentő harmadik országban lakcímmel vagy székhellyel rendelkezik. </w:t>
      </w:r>
    </w:p>
    <w:p w14:paraId="02BED50D" w14:textId="77777777" w:rsidR="00B86C80" w:rsidRPr="00BF08B1" w:rsidRDefault="00B86C80" w:rsidP="00E371A0">
      <w:pPr>
        <w:pStyle w:val="Listaszerbekezds"/>
        <w:numPr>
          <w:ilvl w:val="3"/>
          <w:numId w:val="78"/>
        </w:numPr>
        <w:spacing w:before="120" w:after="120"/>
        <w:ind w:left="567" w:hanging="283"/>
        <w:jc w:val="both"/>
        <w:rPr>
          <w:rFonts w:ascii="Times New Roman" w:eastAsia="Calibri" w:hAnsi="Times New Roman"/>
          <w:sz w:val="24"/>
          <w:szCs w:val="24"/>
        </w:rPr>
      </w:pPr>
      <w:r w:rsidRPr="00BF08B1">
        <w:rPr>
          <w:rFonts w:ascii="Times New Roman" w:eastAsia="Calibri" w:hAnsi="Times New Roman"/>
          <w:sz w:val="24"/>
          <w:szCs w:val="24"/>
        </w:rPr>
        <w:t xml:space="preserve">Ha az ügyfél tulajdonosai között stratégiai hiányosságokkal rendelkező, kiemelt kockázatot jelentő harmadik országban székhellyel rendelkező jogi személy vagy jogi személyiséggel nem rendelkező szervezet található. </w:t>
      </w:r>
    </w:p>
    <w:p w14:paraId="6DFFFB35" w14:textId="77777777" w:rsidR="00B86C80" w:rsidRPr="00BF08B1" w:rsidRDefault="00B86C80" w:rsidP="00E371A0">
      <w:pPr>
        <w:pStyle w:val="Listaszerbekezds"/>
        <w:numPr>
          <w:ilvl w:val="3"/>
          <w:numId w:val="78"/>
        </w:numPr>
        <w:spacing w:before="120" w:after="120"/>
        <w:ind w:left="567" w:hanging="283"/>
        <w:jc w:val="both"/>
        <w:rPr>
          <w:rFonts w:ascii="Times New Roman" w:eastAsia="Calibri" w:hAnsi="Times New Roman"/>
          <w:sz w:val="24"/>
          <w:szCs w:val="24"/>
        </w:rPr>
      </w:pPr>
      <w:r w:rsidRPr="00BF08B1">
        <w:rPr>
          <w:rFonts w:ascii="Times New Roman" w:eastAsia="Calibri" w:hAnsi="Times New Roman"/>
          <w:sz w:val="24"/>
          <w:szCs w:val="24"/>
        </w:rPr>
        <w:t>Ha az ügyfél tényleges tulajdonosa, rendelkezésre jogosultja, képviselője vagy meghatalmazottja stratégiai hiányosságokkal rendelkező, kiemelt kockázatot jelentő harmadik országban rendelkezik lakcímmel.</w:t>
      </w:r>
    </w:p>
    <w:p w14:paraId="105515E6" w14:textId="77777777" w:rsidR="00B86C80" w:rsidRPr="00BF08B1" w:rsidRDefault="00B86C80" w:rsidP="00E371A0">
      <w:pPr>
        <w:pStyle w:val="Listaszerbekezds"/>
        <w:numPr>
          <w:ilvl w:val="3"/>
          <w:numId w:val="78"/>
        </w:numPr>
        <w:spacing w:before="120" w:after="120"/>
        <w:ind w:left="567" w:hanging="283"/>
        <w:jc w:val="both"/>
        <w:rPr>
          <w:rFonts w:ascii="Times New Roman" w:eastAsia="Calibri" w:hAnsi="Times New Roman"/>
          <w:sz w:val="24"/>
          <w:szCs w:val="24"/>
        </w:rPr>
      </w:pPr>
      <w:r w:rsidRPr="00BF08B1">
        <w:rPr>
          <w:rFonts w:ascii="Times New Roman" w:eastAsia="Calibri" w:hAnsi="Times New Roman"/>
          <w:sz w:val="24"/>
          <w:szCs w:val="24"/>
        </w:rPr>
        <w:t>A stratégiai hiányosságokkal rendelkező, kiemelt kockázatot jelentő harmadik országból kezdeményezett vagy oda továbbított ötmillió forintot elérő vagy meghaladó összegű ügylet.</w:t>
      </w:r>
    </w:p>
    <w:p w14:paraId="2B35C37D" w14:textId="77777777" w:rsidR="00B86C80" w:rsidRPr="00BF08B1" w:rsidRDefault="00B86C80" w:rsidP="00E371A0">
      <w:pPr>
        <w:pStyle w:val="Listaszerbekezds"/>
        <w:numPr>
          <w:ilvl w:val="3"/>
          <w:numId w:val="78"/>
        </w:numPr>
        <w:spacing w:before="120" w:after="120"/>
        <w:ind w:left="567" w:hanging="283"/>
        <w:jc w:val="both"/>
        <w:rPr>
          <w:rFonts w:ascii="Times New Roman" w:eastAsia="Calibri" w:hAnsi="Times New Roman"/>
          <w:sz w:val="24"/>
          <w:szCs w:val="24"/>
        </w:rPr>
      </w:pPr>
      <w:r w:rsidRPr="00BF08B1">
        <w:rPr>
          <w:rFonts w:ascii="Times New Roman" w:eastAsia="Calibri" w:hAnsi="Times New Roman"/>
          <w:sz w:val="24"/>
          <w:szCs w:val="24"/>
        </w:rPr>
        <w:t>Olyan országok, amelyekben - legalább a Világbank országok kormányzati rendszereit értékelő indexe, illetve egyéb források, különös tekintettel a nemzetközi szervezetek által elfogadott értékelő jelentések alapján - magas szintű a korrupció vagy magas az egyéb büntetendő cselekmények száma.</w:t>
      </w:r>
    </w:p>
    <w:p w14:paraId="48996F52" w14:textId="77777777" w:rsidR="00B86C80" w:rsidRPr="00BF08B1" w:rsidRDefault="00B86C80" w:rsidP="00E371A0">
      <w:pPr>
        <w:pStyle w:val="Listaszerbekezds"/>
        <w:numPr>
          <w:ilvl w:val="3"/>
          <w:numId w:val="78"/>
        </w:numPr>
        <w:spacing w:before="120" w:after="120"/>
        <w:ind w:left="567" w:hanging="283"/>
        <w:jc w:val="both"/>
        <w:rPr>
          <w:rFonts w:ascii="Times New Roman" w:eastAsia="Calibri" w:hAnsi="Times New Roman"/>
          <w:sz w:val="24"/>
          <w:szCs w:val="24"/>
        </w:rPr>
      </w:pPr>
      <w:r w:rsidRPr="00BF08B1">
        <w:rPr>
          <w:rFonts w:ascii="Times New Roman" w:eastAsia="Calibri" w:hAnsi="Times New Roman"/>
          <w:sz w:val="24"/>
          <w:szCs w:val="24"/>
        </w:rPr>
        <w:t>Olyan országok, amelyek közismerten terroristák tevékenységét finanszírozzák vagy támogatják, vagy területükön ismert terrorista szervezetek működnek.</w:t>
      </w:r>
    </w:p>
    <w:p w14:paraId="41507F9F" w14:textId="77777777" w:rsidR="00B86C80" w:rsidRPr="00BF08B1" w:rsidRDefault="00B86C80" w:rsidP="00B86C80">
      <w:pPr>
        <w:rPr>
          <w:rFonts w:ascii="Times New Roman" w:eastAsia="Calibri" w:hAnsi="Times New Roman"/>
          <w:szCs w:val="24"/>
        </w:rPr>
      </w:pPr>
    </w:p>
    <w:p w14:paraId="6DE87E9B" w14:textId="5C5ADF06" w:rsidR="00B86C80" w:rsidRPr="00BF08B1" w:rsidRDefault="00B86C80" w:rsidP="006206F0">
      <w:pPr>
        <w:pStyle w:val="Cmsor2"/>
        <w:ind w:left="0"/>
        <w:rPr>
          <w:szCs w:val="24"/>
        </w:rPr>
      </w:pPr>
      <w:r w:rsidRPr="00BF08B1">
        <w:rPr>
          <w:szCs w:val="24"/>
        </w:rPr>
        <w:t xml:space="preserve">3. </w:t>
      </w:r>
      <w:bookmarkStart w:id="160" w:name="_Toc505073726"/>
      <w:bookmarkStart w:id="161" w:name="_Hlk500164619"/>
      <w:r w:rsidRPr="00BF08B1">
        <w:rPr>
          <w:szCs w:val="24"/>
        </w:rPr>
        <w:t xml:space="preserve">Szolgáltató által megállapított magas kockázatba tartozó szolgáltatások </w:t>
      </w:r>
      <w:bookmarkStart w:id="162" w:name="_Hlk500164988"/>
      <w:bookmarkEnd w:id="160"/>
      <w:bookmarkEnd w:id="161"/>
    </w:p>
    <w:p w14:paraId="252ABE00" w14:textId="62600617" w:rsidR="006206F0" w:rsidRPr="00BF08B1" w:rsidRDefault="006206F0" w:rsidP="006206F0">
      <w:pPr>
        <w:rPr>
          <w:rFonts w:ascii="Times New Roman" w:hAnsi="Times New Roman"/>
          <w:szCs w:val="24"/>
        </w:rPr>
      </w:pPr>
    </w:p>
    <w:p w14:paraId="0B16BEF3" w14:textId="2958D48F" w:rsidR="006206F0" w:rsidRPr="00BF08B1" w:rsidRDefault="00BF08B1" w:rsidP="006206F0">
      <w:pPr>
        <w:shd w:val="clear" w:color="auto" w:fill="FFFFFF"/>
        <w:spacing w:before="100" w:beforeAutospacing="1" w:after="75"/>
        <w:ind w:firstLine="240"/>
        <w:rPr>
          <w:rFonts w:ascii="Times New Roman" w:hAnsi="Times New Roman"/>
          <w:color w:val="000000" w:themeColor="text1"/>
          <w:szCs w:val="24"/>
        </w:rPr>
      </w:pPr>
      <w:r w:rsidRPr="00BF08B1">
        <w:rPr>
          <w:rFonts w:ascii="Times New Roman" w:hAnsi="Times New Roman"/>
          <w:color w:val="000000" w:themeColor="text1"/>
          <w:szCs w:val="24"/>
        </w:rPr>
        <w:t xml:space="preserve">1. </w:t>
      </w:r>
      <w:r w:rsidR="006206F0" w:rsidRPr="00BF08B1">
        <w:rPr>
          <w:rFonts w:ascii="Times New Roman" w:hAnsi="Times New Roman"/>
          <w:color w:val="000000" w:themeColor="text1"/>
          <w:szCs w:val="24"/>
        </w:rPr>
        <w:t>Ügyfélkockázati tényezők:</w:t>
      </w:r>
    </w:p>
    <w:p w14:paraId="02A83584" w14:textId="77777777" w:rsidR="006206F0" w:rsidRPr="00BF08B1" w:rsidRDefault="006206F0" w:rsidP="006206F0">
      <w:pPr>
        <w:shd w:val="clear" w:color="auto" w:fill="FFFFFF"/>
        <w:ind w:firstLine="240"/>
        <w:rPr>
          <w:rFonts w:ascii="Times New Roman" w:hAnsi="Times New Roman"/>
          <w:color w:val="000000" w:themeColor="text1"/>
          <w:szCs w:val="24"/>
        </w:rPr>
      </w:pPr>
      <w:r w:rsidRPr="00BF08B1">
        <w:rPr>
          <w:rFonts w:ascii="Times New Roman" w:hAnsi="Times New Roman"/>
          <w:color w:val="000000" w:themeColor="text1"/>
          <w:szCs w:val="24"/>
        </w:rPr>
        <w:t>1.1. az üzleti kapcsolat szokatlan körülmények között zajlik;</w:t>
      </w:r>
    </w:p>
    <w:p w14:paraId="0A19B623" w14:textId="7E999457" w:rsidR="006206F0" w:rsidRPr="00BF08B1" w:rsidRDefault="006206F0" w:rsidP="006206F0">
      <w:pPr>
        <w:shd w:val="clear" w:color="auto" w:fill="FFFFFF"/>
        <w:ind w:firstLine="240"/>
        <w:rPr>
          <w:rFonts w:ascii="Times New Roman" w:hAnsi="Times New Roman"/>
          <w:color w:val="000000" w:themeColor="text1"/>
          <w:szCs w:val="24"/>
        </w:rPr>
      </w:pPr>
      <w:r w:rsidRPr="00BF08B1">
        <w:rPr>
          <w:rFonts w:ascii="Times New Roman" w:hAnsi="Times New Roman"/>
          <w:color w:val="000000" w:themeColor="text1"/>
          <w:szCs w:val="24"/>
        </w:rPr>
        <w:t>1.2. olyan ügyfelek, amelyek magas kockázatot jelentő földrajzi területeken rendelkeznek lakóhellyel;</w:t>
      </w:r>
    </w:p>
    <w:p w14:paraId="176D2480" w14:textId="77777777" w:rsidR="006206F0" w:rsidRPr="00BF08B1" w:rsidRDefault="006206F0" w:rsidP="006206F0">
      <w:pPr>
        <w:shd w:val="clear" w:color="auto" w:fill="FFFFFF"/>
        <w:ind w:firstLine="240"/>
        <w:rPr>
          <w:rFonts w:ascii="Times New Roman" w:hAnsi="Times New Roman"/>
          <w:color w:val="000000" w:themeColor="text1"/>
          <w:szCs w:val="24"/>
        </w:rPr>
      </w:pPr>
      <w:r w:rsidRPr="00BF08B1">
        <w:rPr>
          <w:rFonts w:ascii="Times New Roman" w:hAnsi="Times New Roman"/>
          <w:color w:val="000000" w:themeColor="text1"/>
          <w:szCs w:val="24"/>
        </w:rPr>
        <w:t>1.3. bizalmi vagyonkezelők;</w:t>
      </w:r>
    </w:p>
    <w:p w14:paraId="511E0D6B" w14:textId="77777777" w:rsidR="006206F0" w:rsidRPr="00BF08B1" w:rsidRDefault="006206F0" w:rsidP="006206F0">
      <w:pPr>
        <w:shd w:val="clear" w:color="auto" w:fill="FFFFFF"/>
        <w:ind w:firstLine="240"/>
        <w:rPr>
          <w:rFonts w:ascii="Times New Roman" w:hAnsi="Times New Roman"/>
          <w:color w:val="000000" w:themeColor="text1"/>
          <w:szCs w:val="24"/>
        </w:rPr>
      </w:pPr>
      <w:r w:rsidRPr="00BF08B1">
        <w:rPr>
          <w:rFonts w:ascii="Times New Roman" w:hAnsi="Times New Roman"/>
          <w:color w:val="000000" w:themeColor="text1"/>
          <w:szCs w:val="24"/>
        </w:rPr>
        <w:t>1.4. olyan társaságok, amelyeknek bemutatóra szóló részvényeik vannak, vagy amelyeknek a részvényesét részvényesi meghatalmazott képviseli;</w:t>
      </w:r>
    </w:p>
    <w:p w14:paraId="08F5A50B" w14:textId="77777777" w:rsidR="006206F0" w:rsidRPr="00BF08B1" w:rsidRDefault="006206F0" w:rsidP="006206F0">
      <w:pPr>
        <w:shd w:val="clear" w:color="auto" w:fill="FFFFFF"/>
        <w:ind w:firstLine="240"/>
        <w:rPr>
          <w:rFonts w:ascii="Times New Roman" w:hAnsi="Times New Roman"/>
          <w:color w:val="000000" w:themeColor="text1"/>
          <w:szCs w:val="24"/>
        </w:rPr>
      </w:pPr>
      <w:r w:rsidRPr="00BF08B1">
        <w:rPr>
          <w:rFonts w:ascii="Times New Roman" w:hAnsi="Times New Roman"/>
          <w:color w:val="000000" w:themeColor="text1"/>
          <w:szCs w:val="24"/>
        </w:rPr>
        <w:t>1.5. a felügyeletet ellátó szervek által jelentős mértékűnek tekintett készpénzforgalmat lebonyolító vállalkozások;</w:t>
      </w:r>
    </w:p>
    <w:p w14:paraId="52C946A6" w14:textId="77777777" w:rsidR="006206F0" w:rsidRPr="00BF08B1" w:rsidRDefault="006206F0" w:rsidP="006206F0">
      <w:pPr>
        <w:shd w:val="clear" w:color="auto" w:fill="FFFFFF"/>
        <w:ind w:firstLine="240"/>
        <w:rPr>
          <w:rFonts w:ascii="Times New Roman" w:hAnsi="Times New Roman"/>
          <w:color w:val="000000" w:themeColor="text1"/>
          <w:szCs w:val="24"/>
        </w:rPr>
      </w:pPr>
      <w:r w:rsidRPr="00BF08B1">
        <w:rPr>
          <w:rFonts w:ascii="Times New Roman" w:hAnsi="Times New Roman"/>
          <w:color w:val="000000" w:themeColor="text1"/>
          <w:szCs w:val="24"/>
        </w:rPr>
        <w:t>1.6. a társaság tulajdonosi szerkezete a társaság üzleti tevékenységének jellegéhez képest szokatlannak vagy túlzottan összetettnek tűnik;</w:t>
      </w:r>
    </w:p>
    <w:p w14:paraId="0EA83C3A" w14:textId="77777777" w:rsidR="006206F0" w:rsidRPr="00BF08B1" w:rsidRDefault="006206F0" w:rsidP="006206F0">
      <w:pPr>
        <w:shd w:val="clear" w:color="auto" w:fill="FFFFFF"/>
        <w:ind w:firstLine="240"/>
        <w:rPr>
          <w:rFonts w:ascii="Times New Roman" w:hAnsi="Times New Roman"/>
          <w:color w:val="000000" w:themeColor="text1"/>
          <w:szCs w:val="24"/>
        </w:rPr>
      </w:pPr>
    </w:p>
    <w:p w14:paraId="671B4274" w14:textId="77777777" w:rsidR="006206F0" w:rsidRPr="00BF08B1" w:rsidRDefault="006206F0" w:rsidP="006206F0">
      <w:pPr>
        <w:shd w:val="clear" w:color="auto" w:fill="FFFFFF"/>
        <w:ind w:firstLine="240"/>
        <w:rPr>
          <w:rFonts w:ascii="Times New Roman" w:hAnsi="Times New Roman"/>
          <w:color w:val="000000" w:themeColor="text1"/>
          <w:szCs w:val="24"/>
        </w:rPr>
      </w:pPr>
      <w:r w:rsidRPr="00BF08B1">
        <w:rPr>
          <w:rFonts w:ascii="Times New Roman" w:hAnsi="Times New Roman"/>
          <w:color w:val="000000" w:themeColor="text1"/>
          <w:szCs w:val="24"/>
        </w:rPr>
        <w:t>2. Termékhez, szolgáltatáshoz, ügylethez vagy szállítási csatornához kapcsolódó kockázati tényezők:</w:t>
      </w:r>
    </w:p>
    <w:p w14:paraId="1BD13DA0" w14:textId="77777777" w:rsidR="006206F0" w:rsidRPr="00BF08B1" w:rsidRDefault="006206F0" w:rsidP="006206F0">
      <w:pPr>
        <w:shd w:val="clear" w:color="auto" w:fill="FFFFFF"/>
        <w:ind w:firstLine="240"/>
        <w:rPr>
          <w:rFonts w:ascii="Times New Roman" w:hAnsi="Times New Roman"/>
          <w:color w:val="000000" w:themeColor="text1"/>
          <w:szCs w:val="24"/>
        </w:rPr>
      </w:pPr>
      <w:r w:rsidRPr="00BF08B1">
        <w:rPr>
          <w:rFonts w:ascii="Times New Roman" w:hAnsi="Times New Roman"/>
          <w:color w:val="000000" w:themeColor="text1"/>
          <w:szCs w:val="24"/>
        </w:rPr>
        <w:t>2.1. privát banki szolgáltatások;</w:t>
      </w:r>
    </w:p>
    <w:p w14:paraId="4535E2AA" w14:textId="77777777" w:rsidR="006206F0" w:rsidRPr="00BF08B1" w:rsidRDefault="006206F0" w:rsidP="006206F0">
      <w:pPr>
        <w:shd w:val="clear" w:color="auto" w:fill="FFFFFF"/>
        <w:ind w:firstLine="240"/>
        <w:rPr>
          <w:rFonts w:ascii="Times New Roman" w:hAnsi="Times New Roman"/>
          <w:color w:val="000000" w:themeColor="text1"/>
          <w:szCs w:val="24"/>
        </w:rPr>
      </w:pPr>
      <w:r w:rsidRPr="00BF08B1">
        <w:rPr>
          <w:rFonts w:ascii="Times New Roman" w:hAnsi="Times New Roman"/>
          <w:color w:val="000000" w:themeColor="text1"/>
          <w:szCs w:val="24"/>
        </w:rPr>
        <w:t>2.2. olyan termékek vagy ügyletek, amelyek esetében az ügyfél azonosítása nem történt meg;</w:t>
      </w:r>
    </w:p>
    <w:p w14:paraId="3F456ECC" w14:textId="77777777" w:rsidR="006206F0" w:rsidRPr="00BF08B1" w:rsidRDefault="006206F0" w:rsidP="006206F0">
      <w:pPr>
        <w:shd w:val="clear" w:color="auto" w:fill="FFFFFF"/>
        <w:ind w:firstLine="240"/>
        <w:rPr>
          <w:rFonts w:ascii="Times New Roman" w:hAnsi="Times New Roman"/>
          <w:color w:val="000000" w:themeColor="text1"/>
          <w:szCs w:val="24"/>
        </w:rPr>
      </w:pPr>
      <w:r w:rsidRPr="00BF08B1">
        <w:rPr>
          <w:rFonts w:ascii="Times New Roman" w:hAnsi="Times New Roman"/>
          <w:color w:val="000000" w:themeColor="text1"/>
          <w:szCs w:val="24"/>
        </w:rPr>
        <w:t>2.3. nem személyes üzleti kapcsolatok vagy ügyletek, bizonyos biztonsági óvintézkedések - például elektronikus aláírás vagy elektronikus személyi igazolvány használata - nélkül;</w:t>
      </w:r>
    </w:p>
    <w:p w14:paraId="65B8562F" w14:textId="77777777" w:rsidR="006206F0" w:rsidRPr="00BF08B1" w:rsidRDefault="006206F0" w:rsidP="006206F0">
      <w:pPr>
        <w:shd w:val="clear" w:color="auto" w:fill="FFFFFF"/>
        <w:ind w:firstLine="240"/>
        <w:rPr>
          <w:rFonts w:ascii="Times New Roman" w:hAnsi="Times New Roman"/>
          <w:color w:val="000000" w:themeColor="text1"/>
          <w:szCs w:val="24"/>
        </w:rPr>
      </w:pPr>
      <w:r w:rsidRPr="00BF08B1">
        <w:rPr>
          <w:rFonts w:ascii="Times New Roman" w:hAnsi="Times New Roman"/>
          <w:color w:val="000000" w:themeColor="text1"/>
          <w:szCs w:val="24"/>
        </w:rPr>
        <w:t>2.4. ismeretlen vagy az üzleti kapcsolatban, ügyleti megbízásban nem érintett harmadik felektől érkező befizetések;</w:t>
      </w:r>
    </w:p>
    <w:p w14:paraId="6BCF2D40" w14:textId="77777777" w:rsidR="006206F0" w:rsidRPr="00BF08B1" w:rsidRDefault="006206F0" w:rsidP="006206F0">
      <w:pPr>
        <w:shd w:val="clear" w:color="auto" w:fill="FFFFFF"/>
        <w:ind w:firstLine="240"/>
        <w:rPr>
          <w:rFonts w:ascii="Times New Roman" w:hAnsi="Times New Roman"/>
          <w:color w:val="000000" w:themeColor="text1"/>
          <w:szCs w:val="24"/>
        </w:rPr>
      </w:pPr>
      <w:r w:rsidRPr="00BF08B1">
        <w:rPr>
          <w:rFonts w:ascii="Times New Roman" w:hAnsi="Times New Roman"/>
          <w:color w:val="000000" w:themeColor="text1"/>
          <w:szCs w:val="24"/>
        </w:rPr>
        <w:t>2.5. új termékek vagy új üzleti gyakorlatok, többek között új teljesítési mechanizmus, valamint új vagy fejlődő technológiák alkalmazása mind új, mind korábban meglévő termékek esetében;</w:t>
      </w:r>
    </w:p>
    <w:p w14:paraId="0607EAD6" w14:textId="77777777" w:rsidR="006206F0" w:rsidRPr="00BF08B1" w:rsidRDefault="006206F0" w:rsidP="006206F0">
      <w:pPr>
        <w:shd w:val="clear" w:color="auto" w:fill="FFFFFF"/>
        <w:ind w:firstLine="240"/>
        <w:rPr>
          <w:rFonts w:ascii="Times New Roman" w:hAnsi="Times New Roman"/>
          <w:color w:val="000000" w:themeColor="text1"/>
          <w:szCs w:val="24"/>
        </w:rPr>
      </w:pPr>
    </w:p>
    <w:p w14:paraId="78C8CD82" w14:textId="77777777" w:rsidR="006206F0" w:rsidRPr="00BF08B1" w:rsidRDefault="006206F0" w:rsidP="006206F0">
      <w:pPr>
        <w:shd w:val="clear" w:color="auto" w:fill="FFFFFF"/>
        <w:ind w:firstLine="240"/>
        <w:rPr>
          <w:rFonts w:ascii="Times New Roman" w:hAnsi="Times New Roman"/>
          <w:color w:val="000000" w:themeColor="text1"/>
          <w:szCs w:val="24"/>
        </w:rPr>
      </w:pPr>
      <w:r w:rsidRPr="00BF08B1">
        <w:rPr>
          <w:rFonts w:ascii="Times New Roman" w:hAnsi="Times New Roman"/>
          <w:color w:val="000000" w:themeColor="text1"/>
          <w:szCs w:val="24"/>
        </w:rPr>
        <w:t>3. Földrajzi kockázati tényezők:</w:t>
      </w:r>
    </w:p>
    <w:p w14:paraId="4A80F627" w14:textId="77777777" w:rsidR="006206F0" w:rsidRPr="00BF08B1" w:rsidRDefault="006206F0" w:rsidP="006206F0">
      <w:pPr>
        <w:shd w:val="clear" w:color="auto" w:fill="FFFFFF"/>
        <w:ind w:firstLine="240"/>
        <w:rPr>
          <w:rFonts w:ascii="Times New Roman" w:hAnsi="Times New Roman"/>
          <w:color w:val="000000" w:themeColor="text1"/>
          <w:szCs w:val="24"/>
        </w:rPr>
      </w:pPr>
      <w:r w:rsidRPr="00BF08B1">
        <w:rPr>
          <w:rFonts w:ascii="Times New Roman" w:hAnsi="Times New Roman"/>
          <w:color w:val="000000" w:themeColor="text1"/>
          <w:szCs w:val="24"/>
        </w:rPr>
        <w:t>3.1. olyan országok, amelyek nem rendelkeznek a pénzmosás és a terrorizmus finanszírozása elleni küzdelemmel összefüggésben hatékony rendszerekkel;</w:t>
      </w:r>
    </w:p>
    <w:p w14:paraId="50700ECF" w14:textId="77777777" w:rsidR="006206F0" w:rsidRPr="00BF08B1" w:rsidRDefault="006206F0" w:rsidP="006206F0">
      <w:pPr>
        <w:shd w:val="clear" w:color="auto" w:fill="FFFFFF"/>
        <w:ind w:firstLine="240"/>
        <w:rPr>
          <w:rFonts w:ascii="Times New Roman" w:hAnsi="Times New Roman"/>
          <w:color w:val="000000" w:themeColor="text1"/>
          <w:szCs w:val="24"/>
        </w:rPr>
      </w:pPr>
      <w:r w:rsidRPr="00BF08B1">
        <w:rPr>
          <w:rFonts w:ascii="Times New Roman" w:hAnsi="Times New Roman"/>
          <w:color w:val="000000" w:themeColor="text1"/>
          <w:szCs w:val="24"/>
        </w:rPr>
        <w:t>3.2. olyan országok, amelyekben - legalább a Világbank országok kormányzati rendszereit értékelő indexe, illetve egyéb források, különös tekintettel a nemzetközi szervezetek által elfogadott értékelő jelentések alapján - magas szintű a korrupció vagy magas az egyéb büntetendő cselekmények száma;</w:t>
      </w:r>
    </w:p>
    <w:p w14:paraId="75F4F077" w14:textId="77777777" w:rsidR="006206F0" w:rsidRPr="00BF08B1" w:rsidRDefault="006206F0" w:rsidP="006206F0">
      <w:pPr>
        <w:shd w:val="clear" w:color="auto" w:fill="FFFFFF"/>
        <w:ind w:firstLine="240"/>
        <w:rPr>
          <w:rFonts w:ascii="Times New Roman" w:hAnsi="Times New Roman"/>
          <w:color w:val="000000" w:themeColor="text1"/>
          <w:szCs w:val="24"/>
        </w:rPr>
      </w:pPr>
      <w:r w:rsidRPr="00BF08B1">
        <w:rPr>
          <w:rFonts w:ascii="Times New Roman" w:hAnsi="Times New Roman"/>
          <w:color w:val="000000" w:themeColor="text1"/>
          <w:szCs w:val="24"/>
        </w:rPr>
        <w:t>3.3. olyan országok, amelyek az Unió vagy az ENSZ BT által megállapított szankciók hatálya alá tartoznak;</w:t>
      </w:r>
    </w:p>
    <w:p w14:paraId="50B9FA31" w14:textId="77777777" w:rsidR="006206F0" w:rsidRPr="00BF08B1" w:rsidRDefault="006206F0" w:rsidP="006206F0">
      <w:pPr>
        <w:shd w:val="clear" w:color="auto" w:fill="FFFFFF"/>
        <w:ind w:firstLine="240"/>
        <w:rPr>
          <w:rFonts w:ascii="Times New Roman" w:hAnsi="Times New Roman"/>
          <w:color w:val="000000" w:themeColor="text1"/>
          <w:szCs w:val="24"/>
        </w:rPr>
      </w:pPr>
      <w:r w:rsidRPr="00BF08B1">
        <w:rPr>
          <w:rFonts w:ascii="Times New Roman" w:hAnsi="Times New Roman"/>
          <w:color w:val="000000" w:themeColor="text1"/>
          <w:szCs w:val="24"/>
        </w:rPr>
        <w:t>3.4. olyan országok, amelyek közismerten terroristák tevékenységét finanszírozzák vagy támogatják, vagy területükön ismert terrorista szervezetek működnek.</w:t>
      </w:r>
    </w:p>
    <w:p w14:paraId="18D697DE" w14:textId="77777777" w:rsidR="006206F0" w:rsidRPr="00BF08B1" w:rsidRDefault="006206F0" w:rsidP="006206F0">
      <w:pPr>
        <w:rPr>
          <w:rFonts w:ascii="Times New Roman" w:hAnsi="Times New Roman"/>
          <w:szCs w:val="24"/>
        </w:rPr>
      </w:pPr>
    </w:p>
    <w:p w14:paraId="268435E1" w14:textId="33DCCDA8" w:rsidR="00D2296D" w:rsidRPr="001B7A94" w:rsidRDefault="00D2296D" w:rsidP="00D2296D">
      <w:pPr>
        <w:pStyle w:val="Cmsor2"/>
        <w:ind w:left="0"/>
        <w:rPr>
          <w:szCs w:val="24"/>
        </w:rPr>
      </w:pPr>
      <w:bookmarkStart w:id="163" w:name="_Toc505073731"/>
      <w:bookmarkEnd w:id="162"/>
      <w:r w:rsidRPr="001B7A94">
        <w:rPr>
          <w:szCs w:val="24"/>
        </w:rPr>
        <w:t>4. Felügyelet és egyéb jogalkotó szervek által meghatározott alacsony kockázatok</w:t>
      </w:r>
    </w:p>
    <w:p w14:paraId="49CF90E1" w14:textId="77777777" w:rsidR="00E371A0" w:rsidRPr="00BF08B1" w:rsidRDefault="00E371A0" w:rsidP="00E371A0">
      <w:pPr>
        <w:pStyle w:val="Cmsor3"/>
        <w:ind w:left="0" w:firstLine="0"/>
        <w:rPr>
          <w:rFonts w:eastAsia="Calibri"/>
          <w:szCs w:val="24"/>
        </w:rPr>
      </w:pPr>
    </w:p>
    <w:p w14:paraId="0B4DF9B2" w14:textId="108B4480" w:rsidR="00B86C80" w:rsidRPr="00BF08B1" w:rsidRDefault="00B86C80" w:rsidP="00E371A0">
      <w:pPr>
        <w:pStyle w:val="Cmsor3"/>
        <w:ind w:left="0" w:firstLine="0"/>
        <w:rPr>
          <w:rFonts w:eastAsia="Calibri"/>
          <w:szCs w:val="24"/>
        </w:rPr>
      </w:pPr>
      <w:r w:rsidRPr="00BF08B1">
        <w:rPr>
          <w:rFonts w:eastAsia="Calibri"/>
          <w:szCs w:val="24"/>
        </w:rPr>
        <w:t>4.1. Ügyfélkockázati tényezők alapján</w:t>
      </w:r>
      <w:bookmarkEnd w:id="163"/>
    </w:p>
    <w:p w14:paraId="4970DF08" w14:textId="77777777" w:rsidR="00B86C80" w:rsidRPr="00BF08B1" w:rsidRDefault="00B86C80" w:rsidP="00B86C80">
      <w:pPr>
        <w:rPr>
          <w:rFonts w:ascii="Times New Roman" w:hAnsi="Times New Roman"/>
          <w:szCs w:val="24"/>
        </w:rPr>
      </w:pPr>
    </w:p>
    <w:p w14:paraId="0A2906AF" w14:textId="77777777" w:rsidR="00B86C80" w:rsidRPr="00BF08B1" w:rsidRDefault="00B86C80" w:rsidP="00E371A0">
      <w:pPr>
        <w:pStyle w:val="Listaszerbekezds"/>
        <w:numPr>
          <w:ilvl w:val="0"/>
          <w:numId w:val="79"/>
        </w:numPr>
        <w:autoSpaceDE w:val="0"/>
        <w:autoSpaceDN w:val="0"/>
        <w:adjustRightInd w:val="0"/>
        <w:spacing w:after="0" w:line="240" w:lineRule="auto"/>
        <w:ind w:left="567" w:hanging="283"/>
        <w:jc w:val="both"/>
        <w:rPr>
          <w:rFonts w:ascii="Times New Roman" w:eastAsia="Calibri" w:hAnsi="Times New Roman"/>
          <w:sz w:val="24"/>
          <w:szCs w:val="24"/>
        </w:rPr>
      </w:pPr>
      <w:r w:rsidRPr="00BF08B1">
        <w:rPr>
          <w:rFonts w:ascii="Times New Roman" w:eastAsia="Calibri" w:hAnsi="Times New Roman"/>
          <w:sz w:val="24"/>
          <w:szCs w:val="24"/>
        </w:rPr>
        <w:t xml:space="preserve">Ügyfele a Pmt. 1. § (1) bekezdés </w:t>
      </w:r>
      <w:r w:rsidRPr="00BF08B1">
        <w:rPr>
          <w:rFonts w:ascii="Times New Roman" w:eastAsia="Calibri" w:hAnsi="Times New Roman"/>
          <w:i/>
          <w:iCs/>
          <w:sz w:val="24"/>
          <w:szCs w:val="24"/>
        </w:rPr>
        <w:t xml:space="preserve">a)-e) </w:t>
      </w:r>
      <w:r w:rsidRPr="00BF08B1">
        <w:rPr>
          <w:rFonts w:ascii="Times New Roman" w:eastAsia="Calibri" w:hAnsi="Times New Roman"/>
          <w:sz w:val="24"/>
          <w:szCs w:val="24"/>
        </w:rPr>
        <w:t xml:space="preserve">pontjában meghatározott, az Európai Unió területén székhellyel rendelkező szolgáltató vagy olyan, harmadik országban székhellyel rendelkező - a Pmt. 1. § (1) bekezdés </w:t>
      </w:r>
      <w:r w:rsidRPr="00BF08B1">
        <w:rPr>
          <w:rFonts w:ascii="Times New Roman" w:eastAsia="Calibri" w:hAnsi="Times New Roman"/>
          <w:i/>
          <w:iCs/>
          <w:sz w:val="24"/>
          <w:szCs w:val="24"/>
        </w:rPr>
        <w:t xml:space="preserve">a)-e) </w:t>
      </w:r>
      <w:r w:rsidRPr="00BF08B1">
        <w:rPr>
          <w:rFonts w:ascii="Times New Roman" w:eastAsia="Calibri" w:hAnsi="Times New Roman"/>
          <w:sz w:val="24"/>
          <w:szCs w:val="24"/>
        </w:rPr>
        <w:t>pontjában meghatározott - szolgáltató, amelyre a Pmt.-ben meghatározottakkal egyenértékű követelmények vonatkoznak, és amely ezek betartása tekintetében felügyelet alatt áll.</w:t>
      </w:r>
    </w:p>
    <w:p w14:paraId="62F213B5" w14:textId="77777777" w:rsidR="00B86C80" w:rsidRPr="00BF08B1" w:rsidRDefault="00B86C80" w:rsidP="00E371A0">
      <w:pPr>
        <w:pStyle w:val="Listaszerbekezds"/>
        <w:numPr>
          <w:ilvl w:val="0"/>
          <w:numId w:val="79"/>
        </w:numPr>
        <w:autoSpaceDE w:val="0"/>
        <w:autoSpaceDN w:val="0"/>
        <w:adjustRightInd w:val="0"/>
        <w:spacing w:after="0" w:line="240" w:lineRule="auto"/>
        <w:ind w:left="567" w:hanging="283"/>
        <w:jc w:val="both"/>
        <w:rPr>
          <w:rFonts w:ascii="Times New Roman" w:eastAsia="Calibri" w:hAnsi="Times New Roman"/>
          <w:sz w:val="24"/>
          <w:szCs w:val="24"/>
        </w:rPr>
      </w:pPr>
      <w:r w:rsidRPr="00BF08B1">
        <w:rPr>
          <w:rFonts w:ascii="Times New Roman" w:eastAsia="Calibri" w:hAnsi="Times New Roman"/>
          <w:sz w:val="24"/>
          <w:szCs w:val="24"/>
        </w:rPr>
        <w:t>Ügyfele olyan társaság, amelynek értékpapírját egy vagy több tagállamban bevezették a szabályozott piacra, vagy olyan harmadik országbeli társaság, amelyre a közösségi joggal összhangban lévő közzétételi követelmények vonatkoznak.</w:t>
      </w:r>
    </w:p>
    <w:p w14:paraId="7BEAE011" w14:textId="77777777" w:rsidR="00B86C80" w:rsidRPr="00BF08B1" w:rsidRDefault="00B86C80" w:rsidP="00E371A0">
      <w:pPr>
        <w:pStyle w:val="Listaszerbekezds"/>
        <w:numPr>
          <w:ilvl w:val="0"/>
          <w:numId w:val="79"/>
        </w:numPr>
        <w:autoSpaceDE w:val="0"/>
        <w:autoSpaceDN w:val="0"/>
        <w:adjustRightInd w:val="0"/>
        <w:spacing w:after="0" w:line="240" w:lineRule="auto"/>
        <w:ind w:left="567" w:hanging="283"/>
        <w:jc w:val="both"/>
        <w:rPr>
          <w:rFonts w:ascii="Times New Roman" w:eastAsia="Calibri" w:hAnsi="Times New Roman"/>
          <w:sz w:val="24"/>
          <w:szCs w:val="24"/>
        </w:rPr>
      </w:pPr>
      <w:r w:rsidRPr="00BF08B1">
        <w:rPr>
          <w:rFonts w:ascii="Times New Roman" w:eastAsia="Calibri" w:hAnsi="Times New Roman"/>
          <w:sz w:val="24"/>
          <w:szCs w:val="24"/>
        </w:rPr>
        <w:t>Ügyfele a Pmt. 5. §-ában meghatározott felügyeletet ellátó szerv.</w:t>
      </w:r>
    </w:p>
    <w:p w14:paraId="7CA2D9CB" w14:textId="77777777" w:rsidR="00B86C80" w:rsidRPr="00BF08B1" w:rsidRDefault="00B86C80" w:rsidP="00E371A0">
      <w:pPr>
        <w:pStyle w:val="Listaszerbekezds"/>
        <w:numPr>
          <w:ilvl w:val="0"/>
          <w:numId w:val="79"/>
        </w:numPr>
        <w:autoSpaceDE w:val="0"/>
        <w:autoSpaceDN w:val="0"/>
        <w:adjustRightInd w:val="0"/>
        <w:spacing w:after="0" w:line="240" w:lineRule="auto"/>
        <w:ind w:left="567" w:hanging="283"/>
        <w:jc w:val="both"/>
        <w:rPr>
          <w:rFonts w:ascii="Times New Roman" w:eastAsia="Calibri" w:hAnsi="Times New Roman"/>
          <w:sz w:val="24"/>
          <w:szCs w:val="24"/>
        </w:rPr>
      </w:pPr>
      <w:r w:rsidRPr="00BF08B1">
        <w:rPr>
          <w:rFonts w:ascii="Times New Roman" w:eastAsia="Calibri" w:hAnsi="Times New Roman"/>
          <w:sz w:val="24"/>
          <w:szCs w:val="24"/>
        </w:rPr>
        <w:t>Ügyfele helyi önkormányzat, a helyi önkormányzat költségvetési szerve vagy a 3. pontba nem tartozó központi államigazgatási szerv.</w:t>
      </w:r>
    </w:p>
    <w:p w14:paraId="0E8A3710" w14:textId="77777777" w:rsidR="00B86C80" w:rsidRPr="00BF08B1" w:rsidRDefault="00B86C80" w:rsidP="00E371A0">
      <w:pPr>
        <w:pStyle w:val="Listaszerbekezds"/>
        <w:numPr>
          <w:ilvl w:val="0"/>
          <w:numId w:val="79"/>
        </w:numPr>
        <w:autoSpaceDE w:val="0"/>
        <w:autoSpaceDN w:val="0"/>
        <w:adjustRightInd w:val="0"/>
        <w:spacing w:after="0" w:line="240" w:lineRule="auto"/>
        <w:ind w:left="567" w:hanging="283"/>
        <w:jc w:val="both"/>
        <w:rPr>
          <w:rFonts w:ascii="Times New Roman" w:eastAsia="Calibri" w:hAnsi="Times New Roman"/>
          <w:sz w:val="24"/>
          <w:szCs w:val="24"/>
        </w:rPr>
      </w:pPr>
      <w:r w:rsidRPr="00BF08B1">
        <w:rPr>
          <w:rFonts w:ascii="Times New Roman" w:eastAsia="Calibri" w:hAnsi="Times New Roman"/>
          <w:sz w:val="24"/>
          <w:szCs w:val="24"/>
        </w:rPr>
        <w:t>Ügyfele az Európai Parlament, az Európai Unió Tanácsa, az Európai Bizottság, az Európai Unió Bírósága, az Európai Számvevőszék, az Európai Gazdasági és Szociális Bizottság, a Régiók Bizottsága, az Európai Központi Bank, az Európai Beruházási Bank vagy az Európai Unió más intézménye vagy szerve.</w:t>
      </w:r>
    </w:p>
    <w:p w14:paraId="676F0D18" w14:textId="77777777" w:rsidR="00B86C80" w:rsidRPr="00BF08B1" w:rsidRDefault="00B86C80" w:rsidP="00E371A0">
      <w:pPr>
        <w:pStyle w:val="Listaszerbekezds"/>
        <w:numPr>
          <w:ilvl w:val="0"/>
          <w:numId w:val="79"/>
        </w:numPr>
        <w:autoSpaceDE w:val="0"/>
        <w:autoSpaceDN w:val="0"/>
        <w:adjustRightInd w:val="0"/>
        <w:spacing w:after="0" w:line="240" w:lineRule="auto"/>
        <w:ind w:left="567" w:hanging="283"/>
        <w:jc w:val="both"/>
        <w:rPr>
          <w:rFonts w:ascii="Times New Roman" w:eastAsia="Calibri" w:hAnsi="Times New Roman"/>
          <w:sz w:val="24"/>
          <w:szCs w:val="24"/>
        </w:rPr>
      </w:pPr>
      <w:r w:rsidRPr="00BF08B1">
        <w:rPr>
          <w:rFonts w:ascii="Times New Roman" w:eastAsia="Calibri" w:hAnsi="Times New Roman"/>
          <w:sz w:val="24"/>
          <w:szCs w:val="24"/>
        </w:rPr>
        <w:t>Olyan társaságok, amelyeknek értékpapírjait bevezették a tőzsdére, és amelyekre olyan közzétételi követelmények vonatkoznak, amelyek biztosítják a tényleges tulajdonlás megfelelő átláthatóságát.</w:t>
      </w:r>
    </w:p>
    <w:p w14:paraId="2A5638F9" w14:textId="77777777" w:rsidR="00B86C80" w:rsidRPr="00BF08B1" w:rsidRDefault="00B86C80" w:rsidP="00E371A0">
      <w:pPr>
        <w:pStyle w:val="Listaszerbekezds"/>
        <w:numPr>
          <w:ilvl w:val="0"/>
          <w:numId w:val="79"/>
        </w:numPr>
        <w:autoSpaceDE w:val="0"/>
        <w:autoSpaceDN w:val="0"/>
        <w:adjustRightInd w:val="0"/>
        <w:spacing w:after="0" w:line="240" w:lineRule="auto"/>
        <w:ind w:left="567" w:hanging="283"/>
        <w:jc w:val="both"/>
        <w:rPr>
          <w:rFonts w:ascii="Times New Roman" w:eastAsia="Calibri" w:hAnsi="Times New Roman"/>
          <w:sz w:val="24"/>
          <w:szCs w:val="24"/>
        </w:rPr>
      </w:pPr>
      <w:r w:rsidRPr="00BF08B1">
        <w:rPr>
          <w:rFonts w:ascii="Times New Roman" w:eastAsia="Calibri" w:hAnsi="Times New Roman"/>
          <w:sz w:val="24"/>
          <w:szCs w:val="24"/>
        </w:rPr>
        <w:t xml:space="preserve"> A közigazgatási hatóságok vagy többségi állami tulajdonban lévő gazdasági társaság.</w:t>
      </w:r>
    </w:p>
    <w:p w14:paraId="48D46779" w14:textId="77777777" w:rsidR="00B86C80" w:rsidRPr="00BF08B1" w:rsidRDefault="00B86C80" w:rsidP="00E371A0">
      <w:pPr>
        <w:pStyle w:val="Listaszerbekezds"/>
        <w:numPr>
          <w:ilvl w:val="0"/>
          <w:numId w:val="79"/>
        </w:numPr>
        <w:autoSpaceDE w:val="0"/>
        <w:autoSpaceDN w:val="0"/>
        <w:adjustRightInd w:val="0"/>
        <w:spacing w:after="0" w:line="240" w:lineRule="auto"/>
        <w:ind w:left="567" w:hanging="283"/>
        <w:jc w:val="both"/>
        <w:rPr>
          <w:rFonts w:ascii="Times New Roman" w:eastAsia="Calibri" w:hAnsi="Times New Roman"/>
          <w:sz w:val="24"/>
          <w:szCs w:val="24"/>
        </w:rPr>
      </w:pPr>
      <w:r w:rsidRPr="00BF08B1">
        <w:rPr>
          <w:rFonts w:ascii="Times New Roman" w:eastAsia="Calibri" w:hAnsi="Times New Roman"/>
          <w:sz w:val="24"/>
          <w:szCs w:val="24"/>
        </w:rPr>
        <w:t xml:space="preserve"> Olyan ügyfelek, amelyek alacsony kockázatot jelentő földrajzi területeken rendelkeznek lakóhellyel.</w:t>
      </w:r>
    </w:p>
    <w:p w14:paraId="17925D95" w14:textId="77777777" w:rsidR="00B86C80" w:rsidRPr="00BF08B1" w:rsidRDefault="00B86C80" w:rsidP="00B86C80">
      <w:pPr>
        <w:rPr>
          <w:rFonts w:ascii="Times New Roman" w:eastAsia="Calibri" w:hAnsi="Times New Roman"/>
          <w:szCs w:val="24"/>
        </w:rPr>
      </w:pPr>
    </w:p>
    <w:p w14:paraId="651CE1B0" w14:textId="77777777" w:rsidR="00B86C80" w:rsidRPr="00BF08B1" w:rsidRDefault="00B86C80" w:rsidP="006206F0">
      <w:pPr>
        <w:pStyle w:val="Cmsor3"/>
        <w:ind w:left="0" w:firstLine="0"/>
        <w:rPr>
          <w:rFonts w:eastAsia="Calibri"/>
          <w:szCs w:val="24"/>
        </w:rPr>
      </w:pPr>
      <w:bookmarkStart w:id="164" w:name="_Toc505073732"/>
      <w:r w:rsidRPr="00BF08B1">
        <w:rPr>
          <w:rFonts w:eastAsia="Calibri"/>
          <w:szCs w:val="24"/>
        </w:rPr>
        <w:t>4.2. Termékhez, szolgáltatáshoz, ügylethez vagy alkalmazott eszközhöz kapcsolódó kockázati tényezők alapján</w:t>
      </w:r>
      <w:bookmarkEnd w:id="164"/>
      <w:r w:rsidRPr="00BF08B1">
        <w:rPr>
          <w:rFonts w:eastAsia="Calibri"/>
          <w:szCs w:val="24"/>
        </w:rPr>
        <w:t xml:space="preserve"> </w:t>
      </w:r>
    </w:p>
    <w:p w14:paraId="200AFE7F" w14:textId="77777777" w:rsidR="00B86C80" w:rsidRPr="00BF08B1" w:rsidRDefault="00B86C80" w:rsidP="00B86C80">
      <w:pPr>
        <w:rPr>
          <w:rFonts w:ascii="Times New Roman" w:hAnsi="Times New Roman"/>
          <w:szCs w:val="24"/>
        </w:rPr>
      </w:pPr>
    </w:p>
    <w:p w14:paraId="60D214A4" w14:textId="77777777" w:rsidR="00B86C80" w:rsidRPr="00BF08B1" w:rsidRDefault="00B86C80" w:rsidP="00E371A0">
      <w:pPr>
        <w:pStyle w:val="Listaszerbekezds"/>
        <w:numPr>
          <w:ilvl w:val="0"/>
          <w:numId w:val="80"/>
        </w:numPr>
        <w:autoSpaceDE w:val="0"/>
        <w:autoSpaceDN w:val="0"/>
        <w:adjustRightInd w:val="0"/>
        <w:spacing w:after="0" w:line="240" w:lineRule="auto"/>
        <w:ind w:left="567" w:hanging="283"/>
        <w:jc w:val="both"/>
        <w:rPr>
          <w:rFonts w:ascii="Times New Roman" w:eastAsia="Calibri" w:hAnsi="Times New Roman"/>
          <w:sz w:val="24"/>
          <w:szCs w:val="24"/>
        </w:rPr>
      </w:pPr>
      <w:r w:rsidRPr="00BF08B1">
        <w:rPr>
          <w:rFonts w:ascii="Times New Roman" w:eastAsia="Calibri" w:hAnsi="Times New Roman"/>
          <w:sz w:val="24"/>
          <w:szCs w:val="24"/>
        </w:rPr>
        <w:t>Ügyfele sem visszavásárlási értékkel, sem lejárati szolgáltatással nem rendelkező, tisztán kockázati haláleseti életbiztosítást köt.</w:t>
      </w:r>
    </w:p>
    <w:p w14:paraId="766ED4DB" w14:textId="77777777" w:rsidR="00B86C80" w:rsidRPr="00BF08B1" w:rsidRDefault="00B86C80" w:rsidP="00E371A0">
      <w:pPr>
        <w:pStyle w:val="Listaszerbekezds"/>
        <w:numPr>
          <w:ilvl w:val="0"/>
          <w:numId w:val="80"/>
        </w:numPr>
        <w:autoSpaceDE w:val="0"/>
        <w:autoSpaceDN w:val="0"/>
        <w:adjustRightInd w:val="0"/>
        <w:spacing w:after="0" w:line="240" w:lineRule="auto"/>
        <w:ind w:left="567" w:hanging="283"/>
        <w:jc w:val="both"/>
        <w:rPr>
          <w:rFonts w:ascii="Times New Roman" w:eastAsia="Calibri" w:hAnsi="Times New Roman"/>
          <w:sz w:val="24"/>
          <w:szCs w:val="24"/>
        </w:rPr>
      </w:pPr>
      <w:r w:rsidRPr="00BF08B1">
        <w:rPr>
          <w:rFonts w:ascii="Times New Roman" w:eastAsia="Calibri" w:hAnsi="Times New Roman"/>
          <w:sz w:val="24"/>
          <w:szCs w:val="24"/>
        </w:rPr>
        <w:t>Ügyfele az életbiztosítási ágba tartozó biztosítás esetén, olyan biztosítást köt, amelynek az éves biztosítási díja nem haladja meg a kettőszázhatvanezer forintot vagy amennyiben az egyszeri biztosítási díj nem haladja meg a hatszázötvenezer forintot.</w:t>
      </w:r>
    </w:p>
    <w:p w14:paraId="14E8CA60" w14:textId="77777777" w:rsidR="00B86C80" w:rsidRPr="00BF08B1" w:rsidRDefault="00B86C80" w:rsidP="00E371A0">
      <w:pPr>
        <w:pStyle w:val="Listaszerbekezds"/>
        <w:numPr>
          <w:ilvl w:val="0"/>
          <w:numId w:val="80"/>
        </w:numPr>
        <w:autoSpaceDE w:val="0"/>
        <w:autoSpaceDN w:val="0"/>
        <w:adjustRightInd w:val="0"/>
        <w:spacing w:after="0" w:line="240" w:lineRule="auto"/>
        <w:ind w:left="567" w:hanging="283"/>
        <w:jc w:val="both"/>
        <w:rPr>
          <w:rFonts w:ascii="Times New Roman" w:eastAsia="Calibri" w:hAnsi="Times New Roman"/>
          <w:sz w:val="24"/>
          <w:szCs w:val="24"/>
        </w:rPr>
      </w:pPr>
      <w:r w:rsidRPr="00BF08B1">
        <w:rPr>
          <w:rFonts w:ascii="Times New Roman" w:eastAsia="Calibri" w:hAnsi="Times New Roman"/>
          <w:sz w:val="24"/>
          <w:szCs w:val="24"/>
        </w:rPr>
        <w:t>Ügyfele számára az önkéntes kölcsönös biztosító pénztárba a munkáltatója által az Önkéntes Kölcsönös Biztosító Pénztárakról szóló törvény szerinti munkáltatói hozzájárulásként fizetett havi összeg nem haladja meg egészségpénztár, önsegélyező pénztár, egészség- és önsegélyező pénztár esetén a tárgyév első napján érvényes havi minimálbér 30%-át, önkéntes nyugdíjpénztár esetén a tárgyév első napján érvényes havi minimálbér 50%-át.</w:t>
      </w:r>
    </w:p>
    <w:p w14:paraId="41A87F3F" w14:textId="77777777" w:rsidR="00B86C80" w:rsidRPr="00BF08B1" w:rsidRDefault="00B86C80" w:rsidP="00E371A0">
      <w:pPr>
        <w:pStyle w:val="Listaszerbekezds"/>
        <w:numPr>
          <w:ilvl w:val="0"/>
          <w:numId w:val="80"/>
        </w:numPr>
        <w:autoSpaceDE w:val="0"/>
        <w:autoSpaceDN w:val="0"/>
        <w:adjustRightInd w:val="0"/>
        <w:spacing w:after="0" w:line="240" w:lineRule="auto"/>
        <w:ind w:left="567" w:hanging="283"/>
        <w:jc w:val="both"/>
        <w:rPr>
          <w:rFonts w:ascii="Times New Roman" w:eastAsia="Calibri" w:hAnsi="Times New Roman"/>
          <w:sz w:val="24"/>
          <w:szCs w:val="24"/>
        </w:rPr>
      </w:pPr>
      <w:r w:rsidRPr="00BF08B1">
        <w:rPr>
          <w:rFonts w:ascii="Times New Roman" w:eastAsia="Calibri" w:hAnsi="Times New Roman"/>
          <w:sz w:val="24"/>
          <w:szCs w:val="24"/>
        </w:rPr>
        <w:t>Ügyfele munkáltatója által az önkéntes kölcsönös biztosító pénztárba az alkalmazottai javára fizetett, az Önkéntes Kölcsönös Biztosító Pénztárakról szóló törvény szerinti célzott szolgáltatás finanszírozására teljesített összes befizetés éves szinten nem haladja meg a munkáltatónak a társaságban tagsági jogviszonnyal rendelkező alkalmazottainak létszáma és a tárgyév első napján érvényes havi minimálbér szorzatának összegét.</w:t>
      </w:r>
    </w:p>
    <w:p w14:paraId="78265A77" w14:textId="77777777" w:rsidR="00B86C80" w:rsidRPr="00BF08B1" w:rsidRDefault="00B86C80" w:rsidP="00E371A0">
      <w:pPr>
        <w:pStyle w:val="Listaszerbekezds"/>
        <w:numPr>
          <w:ilvl w:val="0"/>
          <w:numId w:val="80"/>
        </w:numPr>
        <w:autoSpaceDE w:val="0"/>
        <w:autoSpaceDN w:val="0"/>
        <w:adjustRightInd w:val="0"/>
        <w:spacing w:after="0" w:line="240" w:lineRule="auto"/>
        <w:ind w:left="567" w:hanging="283"/>
        <w:jc w:val="both"/>
        <w:rPr>
          <w:rFonts w:ascii="Times New Roman" w:eastAsia="Calibri" w:hAnsi="Times New Roman"/>
          <w:sz w:val="24"/>
          <w:szCs w:val="24"/>
        </w:rPr>
      </w:pPr>
      <w:r w:rsidRPr="00BF08B1">
        <w:rPr>
          <w:rFonts w:ascii="Times New Roman" w:eastAsia="Calibri" w:hAnsi="Times New Roman"/>
          <w:sz w:val="24"/>
          <w:szCs w:val="24"/>
        </w:rPr>
        <w:t>Ügyfele által az önkéntes kölcsönös biztosító pénztárba befizetett összeg éves szinten nem haladja meg a személyi jövedelemadóról szóló törvény szerint érvényesíthető adókedvezmény maximális mértékének igénybevételéhez jogosító befizetés összegét.</w:t>
      </w:r>
    </w:p>
    <w:p w14:paraId="72698B7A" w14:textId="77777777" w:rsidR="00B86C80" w:rsidRPr="00BF08B1" w:rsidRDefault="00B86C80" w:rsidP="00E371A0">
      <w:pPr>
        <w:pStyle w:val="Listaszerbekezds"/>
        <w:numPr>
          <w:ilvl w:val="0"/>
          <w:numId w:val="80"/>
        </w:numPr>
        <w:autoSpaceDE w:val="0"/>
        <w:autoSpaceDN w:val="0"/>
        <w:adjustRightInd w:val="0"/>
        <w:spacing w:after="0" w:line="240" w:lineRule="auto"/>
        <w:ind w:left="567" w:hanging="283"/>
        <w:jc w:val="both"/>
        <w:rPr>
          <w:rFonts w:ascii="Times New Roman" w:eastAsia="Calibri" w:hAnsi="Times New Roman"/>
          <w:sz w:val="24"/>
          <w:szCs w:val="24"/>
        </w:rPr>
      </w:pPr>
      <w:r w:rsidRPr="00BF08B1">
        <w:rPr>
          <w:rFonts w:ascii="Times New Roman" w:eastAsia="Calibri" w:hAnsi="Times New Roman"/>
          <w:sz w:val="24"/>
          <w:szCs w:val="24"/>
        </w:rPr>
        <w:t>Ügyfele a személyi jövedelemadóról szóló törvény szerinti nyugdíjbiztosítást köt, ide nem értve a szerződés teljes vagy részleges visszavásárlására vonatkozó ügyletet.</w:t>
      </w:r>
    </w:p>
    <w:p w14:paraId="5618B816" w14:textId="77777777" w:rsidR="00B86C80" w:rsidRPr="00BF08B1" w:rsidRDefault="00B86C80" w:rsidP="00E371A0">
      <w:pPr>
        <w:pStyle w:val="Listaszerbekezds"/>
        <w:numPr>
          <w:ilvl w:val="0"/>
          <w:numId w:val="80"/>
        </w:numPr>
        <w:autoSpaceDE w:val="0"/>
        <w:autoSpaceDN w:val="0"/>
        <w:adjustRightInd w:val="0"/>
        <w:spacing w:after="0" w:line="240" w:lineRule="auto"/>
        <w:ind w:left="567" w:hanging="283"/>
        <w:jc w:val="both"/>
        <w:rPr>
          <w:rFonts w:ascii="Times New Roman" w:eastAsia="Calibri" w:hAnsi="Times New Roman"/>
          <w:sz w:val="24"/>
          <w:szCs w:val="24"/>
        </w:rPr>
      </w:pPr>
      <w:r w:rsidRPr="00BF08B1">
        <w:rPr>
          <w:rFonts w:ascii="Times New Roman" w:eastAsia="Calibri" w:hAnsi="Times New Roman"/>
          <w:sz w:val="24"/>
          <w:szCs w:val="24"/>
        </w:rPr>
        <w:t>Ügyfele lakás-előtakarékossági szerződést köt, amely alapján az éves elhelyezendő megtakarítás összege nem haladja meg a lakástakarékpénztárakról szóló törvény szerinti legmagasabb összegű éves állami támogatás maradéktalan igénybevételéhez szükséges összeget, vagy</w:t>
      </w:r>
    </w:p>
    <w:p w14:paraId="0D5B0C12" w14:textId="77777777" w:rsidR="00B86C80" w:rsidRPr="00BF08B1" w:rsidRDefault="00B86C80" w:rsidP="00E371A0">
      <w:pPr>
        <w:pStyle w:val="Listaszerbekezds"/>
        <w:numPr>
          <w:ilvl w:val="0"/>
          <w:numId w:val="80"/>
        </w:numPr>
        <w:autoSpaceDE w:val="0"/>
        <w:autoSpaceDN w:val="0"/>
        <w:adjustRightInd w:val="0"/>
        <w:spacing w:after="0" w:line="240" w:lineRule="auto"/>
        <w:ind w:left="567" w:hanging="283"/>
        <w:jc w:val="both"/>
        <w:rPr>
          <w:rFonts w:ascii="Times New Roman" w:eastAsia="Calibri" w:hAnsi="Times New Roman"/>
          <w:sz w:val="24"/>
          <w:szCs w:val="24"/>
        </w:rPr>
      </w:pPr>
      <w:r w:rsidRPr="00BF08B1">
        <w:rPr>
          <w:rFonts w:ascii="Times New Roman" w:eastAsia="Calibri" w:hAnsi="Times New Roman"/>
          <w:sz w:val="24"/>
          <w:szCs w:val="24"/>
        </w:rPr>
        <w:t>Ügyfele elektronikuspénz-birtokos, és a részére kibocsátott elektronikus pénz</w:t>
      </w:r>
    </w:p>
    <w:p w14:paraId="78EACD7A" w14:textId="77777777" w:rsidR="00B86C80" w:rsidRPr="00BF08B1" w:rsidRDefault="00B86C80" w:rsidP="00E371A0">
      <w:pPr>
        <w:pStyle w:val="Listaszerbekezds"/>
        <w:numPr>
          <w:ilvl w:val="1"/>
          <w:numId w:val="80"/>
        </w:numPr>
        <w:autoSpaceDE w:val="0"/>
        <w:autoSpaceDN w:val="0"/>
        <w:adjustRightInd w:val="0"/>
        <w:spacing w:after="0" w:line="240" w:lineRule="auto"/>
        <w:ind w:left="567" w:hanging="283"/>
        <w:jc w:val="both"/>
        <w:rPr>
          <w:rFonts w:ascii="Times New Roman" w:eastAsia="Calibri" w:hAnsi="Times New Roman"/>
          <w:sz w:val="24"/>
          <w:szCs w:val="24"/>
        </w:rPr>
      </w:pPr>
      <w:r w:rsidRPr="00BF08B1">
        <w:rPr>
          <w:rFonts w:ascii="Times New Roman" w:eastAsia="Calibri" w:hAnsi="Times New Roman"/>
          <w:sz w:val="24"/>
          <w:szCs w:val="24"/>
        </w:rPr>
        <w:t>mindenkori egyenlege nem haladja meg a hatszázötvenezer forintot, és adott naptári évben legfeljebb kettőszázhatvanezer forint értékben történő elektronikus pénz visszaváltását teszi lehetővé a kibocsátó, és ebből a készpénzben kivett vagy készpénzre beváltott összeg nem haladja meg a huszonötezer forintot, és</w:t>
      </w:r>
    </w:p>
    <w:p w14:paraId="62D9B156" w14:textId="77777777" w:rsidR="00B86C80" w:rsidRPr="00BF08B1" w:rsidRDefault="00B86C80" w:rsidP="00E371A0">
      <w:pPr>
        <w:pStyle w:val="Listaszerbekezds"/>
        <w:numPr>
          <w:ilvl w:val="1"/>
          <w:numId w:val="80"/>
        </w:numPr>
        <w:autoSpaceDE w:val="0"/>
        <w:autoSpaceDN w:val="0"/>
        <w:adjustRightInd w:val="0"/>
        <w:spacing w:after="0" w:line="240" w:lineRule="auto"/>
        <w:ind w:left="567" w:hanging="283"/>
        <w:jc w:val="both"/>
        <w:rPr>
          <w:rFonts w:ascii="Times New Roman" w:eastAsia="Calibri" w:hAnsi="Times New Roman"/>
          <w:sz w:val="24"/>
          <w:szCs w:val="24"/>
        </w:rPr>
      </w:pPr>
      <w:r w:rsidRPr="00BF08B1">
        <w:rPr>
          <w:rFonts w:ascii="Times New Roman" w:eastAsia="Calibri" w:hAnsi="Times New Roman"/>
          <w:sz w:val="24"/>
          <w:szCs w:val="24"/>
        </w:rPr>
        <w:t>olyan elektronikus pénz terhére vagy más olyan jellegű forrás felhasználásával nem tölthető fel, amely esetében az ügyfél azonosítása nem történt meg.</w:t>
      </w:r>
    </w:p>
    <w:p w14:paraId="54751F5C" w14:textId="77777777" w:rsidR="00B86C80" w:rsidRPr="00BF08B1" w:rsidRDefault="00B86C80" w:rsidP="00E371A0">
      <w:pPr>
        <w:pStyle w:val="Listaszerbekezds"/>
        <w:numPr>
          <w:ilvl w:val="0"/>
          <w:numId w:val="80"/>
        </w:numPr>
        <w:autoSpaceDE w:val="0"/>
        <w:autoSpaceDN w:val="0"/>
        <w:adjustRightInd w:val="0"/>
        <w:spacing w:after="0" w:line="240" w:lineRule="auto"/>
        <w:ind w:left="567" w:hanging="283"/>
        <w:jc w:val="both"/>
        <w:rPr>
          <w:rFonts w:ascii="Times New Roman" w:eastAsia="Calibri" w:hAnsi="Times New Roman"/>
          <w:sz w:val="24"/>
          <w:szCs w:val="24"/>
        </w:rPr>
      </w:pPr>
      <w:r w:rsidRPr="00BF08B1">
        <w:rPr>
          <w:rFonts w:ascii="Times New Roman" w:eastAsia="Calibri" w:hAnsi="Times New Roman"/>
          <w:sz w:val="24"/>
          <w:szCs w:val="24"/>
        </w:rPr>
        <w:t>Életbiztosítási ágba tartozó biztosítások, amelyeknek a biztosítási díja alacsony, valamint a sem visszavásárlási értékkel, sem lejárati szolgáltatással nem rendelkező, tisztán kockázati (haláleseti) életbiztosítások.</w:t>
      </w:r>
    </w:p>
    <w:p w14:paraId="2C40F493" w14:textId="77777777" w:rsidR="00B86C80" w:rsidRPr="00BF08B1" w:rsidRDefault="00B86C80" w:rsidP="00E371A0">
      <w:pPr>
        <w:pStyle w:val="Listaszerbekezds"/>
        <w:numPr>
          <w:ilvl w:val="0"/>
          <w:numId w:val="80"/>
        </w:numPr>
        <w:autoSpaceDE w:val="0"/>
        <w:autoSpaceDN w:val="0"/>
        <w:adjustRightInd w:val="0"/>
        <w:spacing w:after="0" w:line="240" w:lineRule="auto"/>
        <w:ind w:left="567" w:hanging="283"/>
        <w:jc w:val="both"/>
        <w:rPr>
          <w:rFonts w:ascii="Times New Roman" w:eastAsia="Calibri" w:hAnsi="Times New Roman"/>
          <w:sz w:val="24"/>
          <w:szCs w:val="24"/>
        </w:rPr>
      </w:pPr>
      <w:r w:rsidRPr="00BF08B1">
        <w:rPr>
          <w:rFonts w:ascii="Times New Roman" w:eastAsia="Calibri" w:hAnsi="Times New Roman"/>
          <w:sz w:val="24"/>
          <w:szCs w:val="24"/>
        </w:rPr>
        <w:t>Nyugdíjbiztosítások, ha nem tartalmaznak visszaváltási záradékot, és a kötvényt nem lehet biztosítékként felhasználni.</w:t>
      </w:r>
    </w:p>
    <w:p w14:paraId="52F3714F" w14:textId="77777777" w:rsidR="00B86C80" w:rsidRPr="00BF08B1" w:rsidRDefault="00B86C80" w:rsidP="00E371A0">
      <w:pPr>
        <w:pStyle w:val="Listaszerbekezds"/>
        <w:numPr>
          <w:ilvl w:val="0"/>
          <w:numId w:val="80"/>
        </w:numPr>
        <w:autoSpaceDE w:val="0"/>
        <w:autoSpaceDN w:val="0"/>
        <w:adjustRightInd w:val="0"/>
        <w:spacing w:after="0" w:line="240" w:lineRule="auto"/>
        <w:ind w:left="567" w:hanging="283"/>
        <w:jc w:val="both"/>
        <w:rPr>
          <w:rFonts w:ascii="Times New Roman" w:eastAsia="Calibri" w:hAnsi="Times New Roman"/>
          <w:sz w:val="24"/>
          <w:szCs w:val="24"/>
        </w:rPr>
      </w:pPr>
      <w:r w:rsidRPr="00BF08B1">
        <w:rPr>
          <w:rFonts w:ascii="Times New Roman" w:eastAsia="Calibri" w:hAnsi="Times New Roman"/>
          <w:sz w:val="24"/>
          <w:szCs w:val="24"/>
        </w:rPr>
        <w:t>Alkalmazottaknak nyugellátást nyújtó nyugdíj-, nyugellátási rendszer, amelyben a hozzájárulás a bérekből való levonással történik, és a rendszer szabályai nem engedik meg a rendszerben lévő tagi részesedés engedményezését.</w:t>
      </w:r>
    </w:p>
    <w:p w14:paraId="604ECF98" w14:textId="77777777" w:rsidR="00B86C80" w:rsidRPr="00BF08B1" w:rsidRDefault="00B86C80" w:rsidP="00E371A0">
      <w:pPr>
        <w:pStyle w:val="Listaszerbekezds"/>
        <w:numPr>
          <w:ilvl w:val="0"/>
          <w:numId w:val="80"/>
        </w:numPr>
        <w:autoSpaceDE w:val="0"/>
        <w:autoSpaceDN w:val="0"/>
        <w:adjustRightInd w:val="0"/>
        <w:spacing w:after="0" w:line="240" w:lineRule="auto"/>
        <w:ind w:left="567" w:hanging="283"/>
        <w:jc w:val="both"/>
        <w:rPr>
          <w:rFonts w:ascii="Times New Roman" w:eastAsia="Calibri" w:hAnsi="Times New Roman"/>
          <w:sz w:val="24"/>
          <w:szCs w:val="24"/>
        </w:rPr>
      </w:pPr>
      <w:r w:rsidRPr="00BF08B1">
        <w:rPr>
          <w:rFonts w:ascii="Times New Roman" w:eastAsia="Calibri" w:hAnsi="Times New Roman"/>
          <w:sz w:val="24"/>
          <w:szCs w:val="24"/>
        </w:rPr>
        <w:t>Pénzügyi termékek vagy szolgáltatások, amelyek egyes ügyféltípusok számára meghatározott és korlátozott szolgáltatásokat nyújtanak, annak érdekében, hogy pénzügyi integrációs célból javuljon a pénzügyi szolgáltatásokhoz történő hozzáférésük.</w:t>
      </w:r>
    </w:p>
    <w:p w14:paraId="4A7EE9A3" w14:textId="77777777" w:rsidR="00B86C80" w:rsidRPr="00BF08B1" w:rsidRDefault="00B86C80" w:rsidP="00E371A0">
      <w:pPr>
        <w:pStyle w:val="Listaszerbekezds"/>
        <w:numPr>
          <w:ilvl w:val="0"/>
          <w:numId w:val="80"/>
        </w:numPr>
        <w:autoSpaceDE w:val="0"/>
        <w:autoSpaceDN w:val="0"/>
        <w:adjustRightInd w:val="0"/>
        <w:spacing w:after="0" w:line="240" w:lineRule="auto"/>
        <w:ind w:left="567" w:hanging="283"/>
        <w:jc w:val="both"/>
        <w:rPr>
          <w:rFonts w:ascii="Times New Roman" w:eastAsia="Calibri" w:hAnsi="Times New Roman"/>
          <w:sz w:val="24"/>
          <w:szCs w:val="24"/>
        </w:rPr>
      </w:pPr>
      <w:r w:rsidRPr="00BF08B1">
        <w:rPr>
          <w:rFonts w:ascii="Times New Roman" w:eastAsia="Calibri" w:hAnsi="Times New Roman"/>
          <w:sz w:val="24"/>
          <w:szCs w:val="24"/>
        </w:rPr>
        <w:t>Olyan termékek, amelyek esetében a pénzmosással és a terrorizmus finanszírozásával kapcsolatos kockázatot egyéb intézkedések, például az elektronikus pénzeszközök korlátozása vagy a tulajdonlás átláthatósága révén kezelik (például az egyes elektronikuspénz-típusok).</w:t>
      </w:r>
    </w:p>
    <w:p w14:paraId="01D5EFE1" w14:textId="77777777" w:rsidR="00B86C80" w:rsidRPr="00BF08B1" w:rsidRDefault="00B86C80" w:rsidP="00B86C80">
      <w:pPr>
        <w:rPr>
          <w:rFonts w:ascii="Times New Roman" w:eastAsia="Calibri" w:hAnsi="Times New Roman"/>
          <w:szCs w:val="24"/>
        </w:rPr>
      </w:pPr>
    </w:p>
    <w:p w14:paraId="0760402A" w14:textId="77777777" w:rsidR="00B86C80" w:rsidRPr="00BF08B1" w:rsidRDefault="00B86C80" w:rsidP="00FD073E">
      <w:pPr>
        <w:pStyle w:val="Cmsor3"/>
        <w:ind w:left="0" w:firstLine="0"/>
        <w:rPr>
          <w:rFonts w:eastAsia="Calibri"/>
          <w:szCs w:val="24"/>
        </w:rPr>
      </w:pPr>
      <w:bookmarkStart w:id="165" w:name="_Toc505073733"/>
      <w:r w:rsidRPr="00BF08B1">
        <w:rPr>
          <w:rFonts w:eastAsia="Calibri"/>
          <w:szCs w:val="24"/>
        </w:rPr>
        <w:t>4.3. Földrajzi kockázati tényezők alapján</w:t>
      </w:r>
      <w:bookmarkEnd w:id="165"/>
      <w:r w:rsidRPr="00BF08B1">
        <w:rPr>
          <w:rFonts w:eastAsia="Calibri"/>
          <w:szCs w:val="24"/>
        </w:rPr>
        <w:t xml:space="preserve"> </w:t>
      </w:r>
    </w:p>
    <w:p w14:paraId="128A524C" w14:textId="77777777" w:rsidR="00B86C80" w:rsidRPr="00BF08B1" w:rsidRDefault="00B86C80" w:rsidP="00B86C80">
      <w:pPr>
        <w:rPr>
          <w:rFonts w:ascii="Times New Roman" w:hAnsi="Times New Roman"/>
          <w:szCs w:val="24"/>
        </w:rPr>
      </w:pPr>
    </w:p>
    <w:p w14:paraId="5F83D935" w14:textId="77777777" w:rsidR="00B86C80" w:rsidRPr="00BF08B1" w:rsidRDefault="00B86C80" w:rsidP="00E371A0">
      <w:pPr>
        <w:pStyle w:val="Listaszerbekezds"/>
        <w:numPr>
          <w:ilvl w:val="0"/>
          <w:numId w:val="81"/>
        </w:numPr>
        <w:autoSpaceDE w:val="0"/>
        <w:autoSpaceDN w:val="0"/>
        <w:adjustRightInd w:val="0"/>
        <w:spacing w:after="0" w:line="240" w:lineRule="auto"/>
        <w:ind w:left="567" w:hanging="283"/>
        <w:jc w:val="both"/>
        <w:rPr>
          <w:rFonts w:ascii="Times New Roman" w:eastAsia="Calibri" w:hAnsi="Times New Roman"/>
          <w:sz w:val="24"/>
          <w:szCs w:val="24"/>
        </w:rPr>
      </w:pPr>
      <w:r w:rsidRPr="00BF08B1">
        <w:rPr>
          <w:rFonts w:ascii="Times New Roman" w:eastAsia="Calibri" w:hAnsi="Times New Roman"/>
          <w:sz w:val="24"/>
          <w:szCs w:val="24"/>
        </w:rPr>
        <w:t>Az Európai Unió tagállamai.</w:t>
      </w:r>
    </w:p>
    <w:p w14:paraId="6030AC44" w14:textId="77777777" w:rsidR="00B86C80" w:rsidRPr="00BF08B1" w:rsidRDefault="00B86C80" w:rsidP="00E371A0">
      <w:pPr>
        <w:pStyle w:val="Listaszerbekezds"/>
        <w:numPr>
          <w:ilvl w:val="0"/>
          <w:numId w:val="81"/>
        </w:numPr>
        <w:autoSpaceDE w:val="0"/>
        <w:autoSpaceDN w:val="0"/>
        <w:adjustRightInd w:val="0"/>
        <w:spacing w:after="0" w:line="240" w:lineRule="auto"/>
        <w:ind w:left="567" w:hanging="283"/>
        <w:jc w:val="both"/>
        <w:rPr>
          <w:rFonts w:ascii="Times New Roman" w:eastAsia="Calibri" w:hAnsi="Times New Roman"/>
          <w:sz w:val="24"/>
          <w:szCs w:val="24"/>
        </w:rPr>
      </w:pPr>
      <w:r w:rsidRPr="00BF08B1">
        <w:rPr>
          <w:rFonts w:ascii="Times New Roman" w:eastAsia="Calibri" w:hAnsi="Times New Roman"/>
          <w:sz w:val="24"/>
          <w:szCs w:val="24"/>
        </w:rPr>
        <w:t>Az pénzmosás és a terrorizmus finanszírozása elleni küzdelemmel összefüggésben hatékony rendszerekkel rendelkező harmadik országok.</w:t>
      </w:r>
    </w:p>
    <w:p w14:paraId="464DA556" w14:textId="77777777" w:rsidR="00B86C80" w:rsidRPr="00BF08B1" w:rsidRDefault="00B86C80" w:rsidP="00E371A0">
      <w:pPr>
        <w:pStyle w:val="Listaszerbekezds"/>
        <w:numPr>
          <w:ilvl w:val="0"/>
          <w:numId w:val="81"/>
        </w:numPr>
        <w:autoSpaceDE w:val="0"/>
        <w:autoSpaceDN w:val="0"/>
        <w:adjustRightInd w:val="0"/>
        <w:spacing w:after="0" w:line="240" w:lineRule="auto"/>
        <w:ind w:left="567" w:hanging="283"/>
        <w:jc w:val="both"/>
        <w:rPr>
          <w:rFonts w:ascii="Times New Roman" w:eastAsia="Calibri" w:hAnsi="Times New Roman"/>
          <w:sz w:val="24"/>
          <w:szCs w:val="24"/>
        </w:rPr>
      </w:pPr>
      <w:r w:rsidRPr="00BF08B1">
        <w:rPr>
          <w:rFonts w:ascii="Times New Roman" w:eastAsia="Calibri" w:hAnsi="Times New Roman"/>
          <w:sz w:val="24"/>
          <w:szCs w:val="24"/>
        </w:rPr>
        <w:t>Olyan harmadik országok, amelyekben - legalább a Világbank országok kormányzati rendszereit értékelő indexe, illetve egyéb források, különös tekintettel a nemzetközi szervezetek által elfogadott értékelő jelentések alapján - alacsony szintű a korrupció vagy alacsony a más büntetendő cselekmények száma.</w:t>
      </w:r>
    </w:p>
    <w:p w14:paraId="2BCCBF04" w14:textId="77777777" w:rsidR="00B86C80" w:rsidRPr="00BF08B1" w:rsidRDefault="00B86C80" w:rsidP="00E371A0">
      <w:pPr>
        <w:pStyle w:val="Listaszerbekezds"/>
        <w:numPr>
          <w:ilvl w:val="0"/>
          <w:numId w:val="81"/>
        </w:numPr>
        <w:autoSpaceDE w:val="0"/>
        <w:autoSpaceDN w:val="0"/>
        <w:adjustRightInd w:val="0"/>
        <w:spacing w:after="0" w:line="240" w:lineRule="auto"/>
        <w:ind w:left="567" w:hanging="283"/>
        <w:jc w:val="both"/>
        <w:rPr>
          <w:rFonts w:ascii="Times New Roman" w:eastAsia="Calibri" w:hAnsi="Times New Roman"/>
          <w:sz w:val="24"/>
          <w:szCs w:val="24"/>
        </w:rPr>
      </w:pPr>
      <w:r w:rsidRPr="00BF08B1">
        <w:rPr>
          <w:rFonts w:ascii="Times New Roman" w:eastAsia="Calibri" w:hAnsi="Times New Roman"/>
          <w:sz w:val="24"/>
          <w:szCs w:val="24"/>
        </w:rPr>
        <w:t>Olyan harmadik országok, amelyeknek a pénzmosás és a terrorizmus finanszírozása elleni küzdelemmel kapcsolatos előírásai összhangban vannak a felülvizsgált ATF-ajánlásokkal, és hatékonyan alkalmazzák ezeket az előírásokat.</w:t>
      </w:r>
    </w:p>
    <w:p w14:paraId="68C8D012" w14:textId="77777777" w:rsidR="00B86C80" w:rsidRPr="00BF08B1" w:rsidRDefault="00B86C80" w:rsidP="00B86C80">
      <w:pPr>
        <w:autoSpaceDE w:val="0"/>
        <w:autoSpaceDN w:val="0"/>
        <w:adjustRightInd w:val="0"/>
        <w:rPr>
          <w:rFonts w:ascii="Times New Roman" w:eastAsia="Calibri" w:hAnsi="Times New Roman"/>
          <w:szCs w:val="24"/>
        </w:rPr>
      </w:pPr>
    </w:p>
    <w:p w14:paraId="7AE337A6" w14:textId="77777777" w:rsidR="00B86C80" w:rsidRPr="00BF08B1" w:rsidRDefault="00B86C80" w:rsidP="00B86C80">
      <w:pPr>
        <w:autoSpaceDE w:val="0"/>
        <w:autoSpaceDN w:val="0"/>
        <w:adjustRightInd w:val="0"/>
        <w:rPr>
          <w:rFonts w:ascii="Times New Roman" w:eastAsia="Calibri" w:hAnsi="Times New Roman"/>
          <w:szCs w:val="24"/>
        </w:rPr>
      </w:pPr>
    </w:p>
    <w:p w14:paraId="7124D351" w14:textId="1699B3B8" w:rsidR="00B86C80" w:rsidRPr="00BF08B1" w:rsidRDefault="00B86C80" w:rsidP="00BF08B1">
      <w:pPr>
        <w:pStyle w:val="Cmsor2"/>
        <w:ind w:left="0"/>
        <w:rPr>
          <w:szCs w:val="24"/>
        </w:rPr>
      </w:pPr>
      <w:bookmarkStart w:id="166" w:name="_Toc505073734"/>
      <w:r w:rsidRPr="00BF08B1">
        <w:rPr>
          <w:szCs w:val="24"/>
        </w:rPr>
        <w:t xml:space="preserve">5. Szolgáltató által megállapított alacsony kockázatba tartozó szolgáltatások </w:t>
      </w:r>
      <w:bookmarkEnd w:id="166"/>
    </w:p>
    <w:p w14:paraId="3A9E1DDF" w14:textId="77777777" w:rsidR="00B86C80" w:rsidRPr="00BF08B1" w:rsidRDefault="00B86C80" w:rsidP="0060044E">
      <w:pPr>
        <w:tabs>
          <w:tab w:val="left" w:pos="284"/>
          <w:tab w:val="left" w:pos="1276"/>
        </w:tabs>
        <w:autoSpaceDE w:val="0"/>
        <w:autoSpaceDN w:val="0"/>
        <w:adjustRightInd w:val="0"/>
        <w:ind w:right="84"/>
        <w:rPr>
          <w:rFonts w:ascii="Times New Roman" w:hAnsi="Times New Roman"/>
          <w:szCs w:val="24"/>
        </w:rPr>
      </w:pPr>
    </w:p>
    <w:p w14:paraId="095A906E" w14:textId="77777777" w:rsidR="00230D48" w:rsidRPr="00BF08B1" w:rsidRDefault="00230D48" w:rsidP="0060044E">
      <w:pPr>
        <w:shd w:val="clear" w:color="auto" w:fill="FFFFFF"/>
        <w:spacing w:before="100" w:beforeAutospacing="1" w:after="75"/>
        <w:ind w:firstLine="240"/>
        <w:rPr>
          <w:rFonts w:ascii="Times New Roman" w:hAnsi="Times New Roman"/>
          <w:color w:val="000000" w:themeColor="text1"/>
          <w:szCs w:val="24"/>
        </w:rPr>
      </w:pPr>
      <w:r w:rsidRPr="00BF08B1">
        <w:rPr>
          <w:rFonts w:ascii="Times New Roman" w:hAnsi="Times New Roman"/>
          <w:color w:val="000000" w:themeColor="text1"/>
          <w:szCs w:val="24"/>
        </w:rPr>
        <w:t>1. Ügyfélkockázati tényezők:</w:t>
      </w:r>
    </w:p>
    <w:p w14:paraId="72637E9C" w14:textId="77777777" w:rsidR="00230D48" w:rsidRPr="00BF08B1" w:rsidRDefault="00230D48" w:rsidP="0060044E">
      <w:pPr>
        <w:shd w:val="clear" w:color="auto" w:fill="FFFFFF"/>
        <w:ind w:firstLine="240"/>
        <w:rPr>
          <w:rFonts w:ascii="Times New Roman" w:hAnsi="Times New Roman"/>
          <w:color w:val="000000" w:themeColor="text1"/>
          <w:szCs w:val="24"/>
        </w:rPr>
      </w:pPr>
      <w:r w:rsidRPr="00BF08B1">
        <w:rPr>
          <w:rFonts w:ascii="Times New Roman" w:hAnsi="Times New Roman"/>
          <w:color w:val="000000" w:themeColor="text1"/>
          <w:szCs w:val="24"/>
        </w:rPr>
        <w:t>1.1. olyan társaságok, amelyeknek értékpapírjait bevezették a tőzsdére, és amelyekre olyan közzétételi követelmények vonatkoznak, amelyek biztosítják a tényleges tulajdonlás megfelelő átláthatóságát;</w:t>
      </w:r>
    </w:p>
    <w:p w14:paraId="6DFD1EC8" w14:textId="77777777" w:rsidR="00230D48" w:rsidRPr="00BF08B1" w:rsidRDefault="00230D48" w:rsidP="0060044E">
      <w:pPr>
        <w:shd w:val="clear" w:color="auto" w:fill="FFFFFF"/>
        <w:ind w:firstLine="240"/>
        <w:rPr>
          <w:rFonts w:ascii="Times New Roman" w:hAnsi="Times New Roman"/>
          <w:color w:val="000000" w:themeColor="text1"/>
          <w:szCs w:val="24"/>
        </w:rPr>
      </w:pPr>
      <w:r w:rsidRPr="00BF08B1">
        <w:rPr>
          <w:rFonts w:ascii="Times New Roman" w:hAnsi="Times New Roman"/>
          <w:color w:val="000000" w:themeColor="text1"/>
          <w:szCs w:val="24"/>
        </w:rPr>
        <w:t>1.2. közigazgatási hatóságok vagy többségi állami tulajdonban lévő gazdasági társaság;</w:t>
      </w:r>
    </w:p>
    <w:p w14:paraId="2292BF17" w14:textId="77777777" w:rsidR="00230D48" w:rsidRPr="00BF08B1" w:rsidRDefault="00230D48" w:rsidP="0060044E">
      <w:pPr>
        <w:shd w:val="clear" w:color="auto" w:fill="FFFFFF"/>
        <w:ind w:firstLine="240"/>
        <w:rPr>
          <w:rFonts w:ascii="Times New Roman" w:hAnsi="Times New Roman"/>
          <w:color w:val="000000" w:themeColor="text1"/>
          <w:szCs w:val="24"/>
        </w:rPr>
      </w:pPr>
      <w:r w:rsidRPr="00BF08B1">
        <w:rPr>
          <w:rFonts w:ascii="Times New Roman" w:hAnsi="Times New Roman"/>
          <w:color w:val="000000" w:themeColor="text1"/>
          <w:szCs w:val="24"/>
        </w:rPr>
        <w:t>1.3. olyan ügyfelek, amelyek a 3. pontban meghatározottak szerint alacsony kockázatot jelentő földrajzi területeken rendelkeznek lakóhellyel.</w:t>
      </w:r>
    </w:p>
    <w:p w14:paraId="114714FE" w14:textId="77777777" w:rsidR="0087161B" w:rsidRPr="00BF08B1" w:rsidRDefault="0087161B" w:rsidP="0060044E">
      <w:pPr>
        <w:shd w:val="clear" w:color="auto" w:fill="FFFFFF"/>
        <w:ind w:firstLine="240"/>
        <w:rPr>
          <w:rFonts w:ascii="Times New Roman" w:hAnsi="Times New Roman"/>
          <w:color w:val="000000" w:themeColor="text1"/>
          <w:szCs w:val="24"/>
        </w:rPr>
      </w:pPr>
    </w:p>
    <w:p w14:paraId="72B9A680" w14:textId="4B157570" w:rsidR="00230D48" w:rsidRPr="00BF08B1" w:rsidRDefault="00230D48" w:rsidP="0060044E">
      <w:pPr>
        <w:shd w:val="clear" w:color="auto" w:fill="FFFFFF"/>
        <w:ind w:firstLine="240"/>
        <w:rPr>
          <w:rFonts w:ascii="Times New Roman" w:hAnsi="Times New Roman"/>
          <w:color w:val="000000" w:themeColor="text1"/>
          <w:szCs w:val="24"/>
        </w:rPr>
      </w:pPr>
      <w:r w:rsidRPr="00BF08B1">
        <w:rPr>
          <w:rFonts w:ascii="Times New Roman" w:hAnsi="Times New Roman"/>
          <w:color w:val="000000" w:themeColor="text1"/>
          <w:szCs w:val="24"/>
        </w:rPr>
        <w:t>2. Termékhez, szolgáltatáshoz, ügylethez vagy szolgáltatási csatornához kapcsolódó kockázati tényezők:</w:t>
      </w:r>
    </w:p>
    <w:p w14:paraId="573571D6" w14:textId="77777777" w:rsidR="00230D48" w:rsidRPr="00BF08B1" w:rsidRDefault="00230D48" w:rsidP="0060044E">
      <w:pPr>
        <w:shd w:val="clear" w:color="auto" w:fill="FFFFFF"/>
        <w:ind w:firstLine="240"/>
        <w:rPr>
          <w:rFonts w:ascii="Times New Roman" w:hAnsi="Times New Roman"/>
          <w:color w:val="000000" w:themeColor="text1"/>
          <w:szCs w:val="24"/>
        </w:rPr>
      </w:pPr>
      <w:r w:rsidRPr="00BF08B1">
        <w:rPr>
          <w:rFonts w:ascii="Times New Roman" w:hAnsi="Times New Roman"/>
          <w:color w:val="000000" w:themeColor="text1"/>
          <w:szCs w:val="24"/>
        </w:rPr>
        <w:t>2.1. életbiztosítási ágba tartozó biztosítások, amelyeknek a biztosítási díja alacsony, valamint a sem visszavásárlási értékkel, sem lejárati szolgáltatással nem rendelkező, tisztán kockázati (haláleseti) életbiztosítások;</w:t>
      </w:r>
    </w:p>
    <w:p w14:paraId="385D09F7" w14:textId="77777777" w:rsidR="00230D48" w:rsidRPr="00BF08B1" w:rsidRDefault="00230D48" w:rsidP="0060044E">
      <w:pPr>
        <w:shd w:val="clear" w:color="auto" w:fill="FFFFFF"/>
        <w:ind w:firstLine="240"/>
        <w:rPr>
          <w:rFonts w:ascii="Times New Roman" w:hAnsi="Times New Roman"/>
          <w:color w:val="000000" w:themeColor="text1"/>
          <w:szCs w:val="24"/>
        </w:rPr>
      </w:pPr>
      <w:r w:rsidRPr="00BF08B1">
        <w:rPr>
          <w:rFonts w:ascii="Times New Roman" w:hAnsi="Times New Roman"/>
          <w:color w:val="000000" w:themeColor="text1"/>
          <w:szCs w:val="24"/>
        </w:rPr>
        <w:t>2.2. nyugdíjbiztosítások, ha nem tartalmaznak visszaváltási záradékot, és a kötvényt nem lehet biztosítékként felhasználni;</w:t>
      </w:r>
    </w:p>
    <w:p w14:paraId="64541FCC" w14:textId="77777777" w:rsidR="00230D48" w:rsidRPr="00BF08B1" w:rsidRDefault="00230D48" w:rsidP="0060044E">
      <w:pPr>
        <w:shd w:val="clear" w:color="auto" w:fill="FFFFFF"/>
        <w:ind w:firstLine="240"/>
        <w:rPr>
          <w:rFonts w:ascii="Times New Roman" w:hAnsi="Times New Roman"/>
          <w:color w:val="000000" w:themeColor="text1"/>
          <w:szCs w:val="24"/>
        </w:rPr>
      </w:pPr>
      <w:r w:rsidRPr="00BF08B1">
        <w:rPr>
          <w:rFonts w:ascii="Times New Roman" w:hAnsi="Times New Roman"/>
          <w:color w:val="000000" w:themeColor="text1"/>
          <w:szCs w:val="24"/>
        </w:rPr>
        <w:t>2.3. alkalmazottaknak nyugellátást nyújtó nyugdíj-, nyugellátási rendszer, amelyben a hozzájárulás a bérekből való levonással történik, és a rendszer szabályai nem engedik meg a rendszerben lévő tagi részesedés engedményezését;</w:t>
      </w:r>
    </w:p>
    <w:p w14:paraId="0A54B180" w14:textId="77777777" w:rsidR="00230D48" w:rsidRPr="00BF08B1" w:rsidRDefault="00230D48" w:rsidP="0060044E">
      <w:pPr>
        <w:shd w:val="clear" w:color="auto" w:fill="FFFFFF"/>
        <w:ind w:firstLine="240"/>
        <w:rPr>
          <w:rFonts w:ascii="Times New Roman" w:hAnsi="Times New Roman"/>
          <w:color w:val="000000" w:themeColor="text1"/>
          <w:szCs w:val="24"/>
        </w:rPr>
      </w:pPr>
      <w:r w:rsidRPr="00BF08B1">
        <w:rPr>
          <w:rFonts w:ascii="Times New Roman" w:hAnsi="Times New Roman"/>
          <w:color w:val="000000" w:themeColor="text1"/>
          <w:szCs w:val="24"/>
        </w:rPr>
        <w:t>2.4. pénzügyi termékek vagy szolgáltatások, amelyek egyes ügyféltípusok számára meghatározott és korlátozott szolgáltatásokat nyújtanak, annak érdekében, hogy pénzügyi integrációs célból javuljon a pénzügyi szolgáltatásokhoz történő hozzáférésük;</w:t>
      </w:r>
    </w:p>
    <w:p w14:paraId="6E2A2D8D" w14:textId="77777777" w:rsidR="00230D48" w:rsidRPr="00BF08B1" w:rsidRDefault="00230D48" w:rsidP="0060044E">
      <w:pPr>
        <w:shd w:val="clear" w:color="auto" w:fill="FFFFFF"/>
        <w:ind w:firstLine="240"/>
        <w:rPr>
          <w:rFonts w:ascii="Times New Roman" w:hAnsi="Times New Roman"/>
          <w:color w:val="000000" w:themeColor="text1"/>
          <w:szCs w:val="24"/>
        </w:rPr>
      </w:pPr>
      <w:r w:rsidRPr="00BF08B1">
        <w:rPr>
          <w:rFonts w:ascii="Times New Roman" w:hAnsi="Times New Roman"/>
          <w:color w:val="000000" w:themeColor="text1"/>
          <w:szCs w:val="24"/>
        </w:rPr>
        <w:t>2.5. olyan termékek, amelyek esetében a pénzmosással és a terrorizmus finanszírozásával kapcsolatos kockázatot egyéb intézkedések, például az elektronikus pénzeszközök korlátozása vagy a tulajdonlás átláthatósága révén kezelik (például az egyes elektronikuspénz-típusok).</w:t>
      </w:r>
    </w:p>
    <w:p w14:paraId="6B158FEC" w14:textId="77777777" w:rsidR="00026F15" w:rsidRPr="00BF08B1" w:rsidRDefault="00026F15" w:rsidP="0060044E">
      <w:pPr>
        <w:shd w:val="clear" w:color="auto" w:fill="FFFFFF"/>
        <w:ind w:firstLine="240"/>
        <w:rPr>
          <w:rFonts w:ascii="Times New Roman" w:hAnsi="Times New Roman"/>
          <w:color w:val="000000" w:themeColor="text1"/>
          <w:szCs w:val="24"/>
        </w:rPr>
      </w:pPr>
    </w:p>
    <w:p w14:paraId="632260F3" w14:textId="44863113" w:rsidR="00230D48" w:rsidRPr="00BF08B1" w:rsidRDefault="00230D48" w:rsidP="0060044E">
      <w:pPr>
        <w:shd w:val="clear" w:color="auto" w:fill="FFFFFF"/>
        <w:ind w:firstLine="240"/>
        <w:rPr>
          <w:rFonts w:ascii="Times New Roman" w:hAnsi="Times New Roman"/>
          <w:color w:val="000000" w:themeColor="text1"/>
          <w:szCs w:val="24"/>
        </w:rPr>
      </w:pPr>
      <w:r w:rsidRPr="00BF08B1">
        <w:rPr>
          <w:rFonts w:ascii="Times New Roman" w:hAnsi="Times New Roman"/>
          <w:color w:val="000000" w:themeColor="text1"/>
          <w:szCs w:val="24"/>
        </w:rPr>
        <w:t>3. Földrajzi kockázati tényezők:</w:t>
      </w:r>
    </w:p>
    <w:p w14:paraId="38EE2551" w14:textId="77777777" w:rsidR="00230D48" w:rsidRPr="00BF08B1" w:rsidRDefault="00230D48" w:rsidP="0060044E">
      <w:pPr>
        <w:shd w:val="clear" w:color="auto" w:fill="FFFFFF"/>
        <w:ind w:firstLine="240"/>
        <w:rPr>
          <w:rFonts w:ascii="Times New Roman" w:hAnsi="Times New Roman"/>
          <w:color w:val="000000" w:themeColor="text1"/>
          <w:szCs w:val="24"/>
        </w:rPr>
      </w:pPr>
      <w:r w:rsidRPr="00BF08B1">
        <w:rPr>
          <w:rFonts w:ascii="Times New Roman" w:hAnsi="Times New Roman"/>
          <w:color w:val="000000" w:themeColor="text1"/>
          <w:szCs w:val="24"/>
        </w:rPr>
        <w:t>3.1. az Európai Unió tagállamai;</w:t>
      </w:r>
    </w:p>
    <w:p w14:paraId="231A6281" w14:textId="77777777" w:rsidR="00230D48" w:rsidRPr="00BF08B1" w:rsidRDefault="00230D48" w:rsidP="0060044E">
      <w:pPr>
        <w:shd w:val="clear" w:color="auto" w:fill="FFFFFF"/>
        <w:ind w:firstLine="240"/>
        <w:rPr>
          <w:rFonts w:ascii="Times New Roman" w:hAnsi="Times New Roman"/>
          <w:color w:val="000000" w:themeColor="text1"/>
          <w:szCs w:val="24"/>
        </w:rPr>
      </w:pPr>
      <w:r w:rsidRPr="00BF08B1">
        <w:rPr>
          <w:rFonts w:ascii="Times New Roman" w:hAnsi="Times New Roman"/>
          <w:color w:val="000000" w:themeColor="text1"/>
          <w:szCs w:val="24"/>
        </w:rPr>
        <w:t>3.2. a pénzmosás és a terrorizmus finanszírozása elleni küzdelemmel összefüggésben hatékony rendszerekkel rendelkező harmadik országok;</w:t>
      </w:r>
    </w:p>
    <w:p w14:paraId="4641ACAE" w14:textId="77777777" w:rsidR="00230D48" w:rsidRPr="00BF08B1" w:rsidRDefault="00230D48" w:rsidP="0060044E">
      <w:pPr>
        <w:shd w:val="clear" w:color="auto" w:fill="FFFFFF"/>
        <w:ind w:firstLine="240"/>
        <w:rPr>
          <w:rFonts w:ascii="Times New Roman" w:hAnsi="Times New Roman"/>
          <w:color w:val="000000" w:themeColor="text1"/>
          <w:szCs w:val="24"/>
        </w:rPr>
      </w:pPr>
      <w:r w:rsidRPr="00BF08B1">
        <w:rPr>
          <w:rFonts w:ascii="Times New Roman" w:hAnsi="Times New Roman"/>
          <w:color w:val="000000" w:themeColor="text1"/>
          <w:szCs w:val="24"/>
        </w:rPr>
        <w:t>3.3. olyan harmadik országok, amelyekben - legalább a Világbank országok kormányzati rendszereit értékelő indexe, illetve egyéb források, különös tekintettel a nemzetközi szervezetek által elfogadott értékelő jelentések alapján - alacsony szintű a korrupció vagy alacsony a más büntetendő cselekmények száma;</w:t>
      </w:r>
    </w:p>
    <w:p w14:paraId="608A636E" w14:textId="77777777" w:rsidR="00230D48" w:rsidRPr="00BF08B1" w:rsidRDefault="00230D48" w:rsidP="0060044E">
      <w:pPr>
        <w:shd w:val="clear" w:color="auto" w:fill="FFFFFF"/>
        <w:ind w:firstLine="240"/>
        <w:rPr>
          <w:rFonts w:ascii="Times New Roman" w:hAnsi="Times New Roman"/>
          <w:color w:val="000000" w:themeColor="text1"/>
          <w:szCs w:val="24"/>
        </w:rPr>
      </w:pPr>
      <w:r w:rsidRPr="00BF08B1">
        <w:rPr>
          <w:rFonts w:ascii="Times New Roman" w:hAnsi="Times New Roman"/>
          <w:color w:val="000000" w:themeColor="text1"/>
          <w:szCs w:val="24"/>
        </w:rPr>
        <w:t>3.4. olyan harmadik országok, amelyeknek a pénzmosás és a terrorizmus finanszírozása elleni küzdelemmel kapcsolatos előírásai összhangban vannak a felülvizsgált FATF-ajánlásokkal, és hatékonyan alkalmazzák ezeket az előírásokat.</w:t>
      </w:r>
    </w:p>
    <w:p w14:paraId="60CF1F64" w14:textId="2D5076A3" w:rsidR="00230D48" w:rsidRPr="00BF08B1" w:rsidRDefault="00230D48" w:rsidP="0060044E">
      <w:pPr>
        <w:tabs>
          <w:tab w:val="left" w:pos="284"/>
          <w:tab w:val="left" w:pos="1276"/>
        </w:tabs>
        <w:autoSpaceDE w:val="0"/>
        <w:autoSpaceDN w:val="0"/>
        <w:adjustRightInd w:val="0"/>
        <w:ind w:right="84"/>
        <w:rPr>
          <w:rFonts w:ascii="Times New Roman" w:hAnsi="Times New Roman"/>
          <w:color w:val="000000" w:themeColor="text1"/>
          <w:szCs w:val="24"/>
        </w:rPr>
      </w:pPr>
    </w:p>
    <w:p w14:paraId="02E40CB5" w14:textId="0CFEA2AF" w:rsidR="00230D48" w:rsidRPr="00BF08B1" w:rsidRDefault="00230D48" w:rsidP="0060044E">
      <w:pPr>
        <w:tabs>
          <w:tab w:val="left" w:pos="284"/>
          <w:tab w:val="left" w:pos="1276"/>
        </w:tabs>
        <w:autoSpaceDE w:val="0"/>
        <w:autoSpaceDN w:val="0"/>
        <w:adjustRightInd w:val="0"/>
        <w:ind w:right="84"/>
        <w:rPr>
          <w:rFonts w:ascii="Times New Roman" w:hAnsi="Times New Roman"/>
          <w:color w:val="000000" w:themeColor="text1"/>
          <w:szCs w:val="24"/>
        </w:rPr>
      </w:pPr>
    </w:p>
    <w:p w14:paraId="00D305DF" w14:textId="3A94EF30" w:rsidR="006B0B28" w:rsidRPr="00BF08B1" w:rsidRDefault="006B0B28" w:rsidP="0060044E">
      <w:pPr>
        <w:shd w:val="clear" w:color="auto" w:fill="FFFFFF"/>
        <w:ind w:firstLine="240"/>
        <w:rPr>
          <w:rFonts w:ascii="Times New Roman" w:hAnsi="Times New Roman"/>
          <w:color w:val="000000" w:themeColor="text1"/>
          <w:szCs w:val="24"/>
        </w:rPr>
      </w:pPr>
    </w:p>
    <w:p w14:paraId="7EA8E099" w14:textId="5A7FDF6A" w:rsidR="006B0B28" w:rsidRPr="00BF08B1" w:rsidRDefault="006B0B28" w:rsidP="00FD073E">
      <w:pPr>
        <w:shd w:val="clear" w:color="auto" w:fill="FFFFFF"/>
        <w:rPr>
          <w:rFonts w:ascii="Times New Roman" w:hAnsi="Times New Roman"/>
          <w:i/>
          <w:iCs/>
          <w:color w:val="000000" w:themeColor="text1"/>
          <w:szCs w:val="24"/>
        </w:rPr>
      </w:pPr>
      <w:r w:rsidRPr="00BF08B1">
        <w:rPr>
          <w:rFonts w:ascii="Times New Roman" w:hAnsi="Times New Roman"/>
          <w:i/>
          <w:iCs/>
          <w:color w:val="000000" w:themeColor="text1"/>
          <w:szCs w:val="24"/>
        </w:rPr>
        <w:t xml:space="preserve">Átlagos </w:t>
      </w:r>
      <w:r w:rsidR="00FD073E">
        <w:rPr>
          <w:rFonts w:ascii="Times New Roman" w:hAnsi="Times New Roman"/>
          <w:i/>
          <w:iCs/>
          <w:color w:val="000000" w:themeColor="text1"/>
          <w:szCs w:val="24"/>
        </w:rPr>
        <w:t>k</w:t>
      </w:r>
      <w:r w:rsidRPr="00BF08B1">
        <w:rPr>
          <w:rFonts w:ascii="Times New Roman" w:hAnsi="Times New Roman"/>
          <w:i/>
          <w:iCs/>
          <w:color w:val="000000" w:themeColor="text1"/>
          <w:szCs w:val="24"/>
        </w:rPr>
        <w:t>o</w:t>
      </w:r>
      <w:r w:rsidR="00A339DF" w:rsidRPr="00BF08B1">
        <w:rPr>
          <w:rFonts w:ascii="Times New Roman" w:hAnsi="Times New Roman"/>
          <w:i/>
          <w:iCs/>
          <w:color w:val="000000" w:themeColor="text1"/>
          <w:szCs w:val="24"/>
        </w:rPr>
        <w:t>ckázatúnak minősülnek a fenti két kategóriába nem tartozó ügyfelek, ügyletek.</w:t>
      </w:r>
    </w:p>
    <w:p w14:paraId="5E525C47" w14:textId="18AAF493" w:rsidR="006B0B28" w:rsidRPr="00BF08B1" w:rsidRDefault="006B0B28" w:rsidP="0060044E">
      <w:pPr>
        <w:shd w:val="clear" w:color="auto" w:fill="FFFFFF"/>
        <w:ind w:firstLine="240"/>
        <w:rPr>
          <w:rFonts w:ascii="Times New Roman" w:hAnsi="Times New Roman"/>
          <w:color w:val="000000" w:themeColor="text1"/>
          <w:szCs w:val="24"/>
        </w:rPr>
      </w:pPr>
    </w:p>
    <w:p w14:paraId="0A05B610" w14:textId="77777777" w:rsidR="00BF08B1" w:rsidRDefault="00BF08B1" w:rsidP="006B0B28">
      <w:pPr>
        <w:pStyle w:val="Cmsor3"/>
        <w:ind w:left="0" w:firstLine="0"/>
        <w:rPr>
          <w:i w:val="0"/>
          <w:szCs w:val="24"/>
          <w:u w:val="single"/>
        </w:rPr>
      </w:pPr>
    </w:p>
    <w:p w14:paraId="0EC790AD" w14:textId="77777777" w:rsidR="00BF08B1" w:rsidRDefault="00BF08B1" w:rsidP="006B0B28">
      <w:pPr>
        <w:pStyle w:val="Cmsor3"/>
        <w:ind w:left="0" w:firstLine="0"/>
        <w:rPr>
          <w:i w:val="0"/>
          <w:szCs w:val="24"/>
          <w:u w:val="single"/>
        </w:rPr>
      </w:pPr>
    </w:p>
    <w:p w14:paraId="4088FB1B" w14:textId="1826423B" w:rsidR="006B0B28" w:rsidRPr="00BF08B1" w:rsidRDefault="006B0B28" w:rsidP="006B0B28">
      <w:pPr>
        <w:pStyle w:val="Cmsor3"/>
        <w:ind w:left="0" w:firstLine="0"/>
        <w:rPr>
          <w:i w:val="0"/>
          <w:szCs w:val="24"/>
          <w:u w:val="single"/>
        </w:rPr>
      </w:pPr>
      <w:r w:rsidRPr="00BF08B1">
        <w:rPr>
          <w:i w:val="0"/>
          <w:szCs w:val="24"/>
          <w:u w:val="single"/>
        </w:rPr>
        <w:t>Kötelező intézkedések a magas kockázatok vonatkozásában</w:t>
      </w:r>
      <w:r w:rsidR="00445B49" w:rsidRPr="00BF08B1">
        <w:rPr>
          <w:i w:val="0"/>
          <w:szCs w:val="24"/>
          <w:u w:val="single"/>
        </w:rPr>
        <w:t>:</w:t>
      </w:r>
      <w:r w:rsidRPr="00BF08B1">
        <w:rPr>
          <w:i w:val="0"/>
          <w:szCs w:val="24"/>
          <w:u w:val="single"/>
        </w:rPr>
        <w:t xml:space="preserve"> </w:t>
      </w:r>
    </w:p>
    <w:p w14:paraId="62161971" w14:textId="77777777" w:rsidR="006B0B28" w:rsidRPr="00BF08B1" w:rsidRDefault="006B0B28" w:rsidP="006B0B28">
      <w:pPr>
        <w:spacing w:before="120"/>
        <w:rPr>
          <w:rFonts w:ascii="Times New Roman" w:hAnsi="Times New Roman"/>
          <w:b/>
          <w:color w:val="000000" w:themeColor="text1"/>
          <w:szCs w:val="24"/>
        </w:rPr>
      </w:pPr>
      <w:bookmarkStart w:id="167" w:name="_Hlk500172103"/>
    </w:p>
    <w:tbl>
      <w:tblPr>
        <w:tblStyle w:val="Rcsostblzat"/>
        <w:tblW w:w="10490" w:type="dxa"/>
        <w:tblInd w:w="-5" w:type="dxa"/>
        <w:tblLook w:val="04A0" w:firstRow="1" w:lastRow="0" w:firstColumn="1" w:lastColumn="0" w:noHBand="0" w:noVBand="1"/>
      </w:tblPr>
      <w:tblGrid>
        <w:gridCol w:w="2961"/>
        <w:gridCol w:w="1356"/>
        <w:gridCol w:w="1509"/>
        <w:gridCol w:w="1485"/>
        <w:gridCol w:w="1109"/>
        <w:gridCol w:w="2070"/>
      </w:tblGrid>
      <w:tr w:rsidR="000E76B2" w:rsidRPr="00BF08B1" w14:paraId="782FF657" w14:textId="3498DC6E" w:rsidTr="000E76B2">
        <w:tc>
          <w:tcPr>
            <w:tcW w:w="3163" w:type="dxa"/>
            <w:tcBorders>
              <w:top w:val="single" w:sz="4" w:space="0" w:color="auto"/>
              <w:left w:val="single" w:sz="4" w:space="0" w:color="auto"/>
              <w:bottom w:val="single" w:sz="4" w:space="0" w:color="auto"/>
              <w:right w:val="single" w:sz="4" w:space="0" w:color="auto"/>
            </w:tcBorders>
            <w:hideMark/>
          </w:tcPr>
          <w:p w14:paraId="04DAEDB4" w14:textId="77777777" w:rsidR="000E76B2" w:rsidRPr="00BF08B1" w:rsidRDefault="000E76B2" w:rsidP="000E76B2">
            <w:pPr>
              <w:jc w:val="center"/>
              <w:rPr>
                <w:rFonts w:ascii="Times New Roman" w:hAnsi="Times New Roman"/>
                <w:b/>
                <w:szCs w:val="24"/>
              </w:rPr>
            </w:pPr>
            <w:r w:rsidRPr="00BF08B1">
              <w:rPr>
                <w:rFonts w:ascii="Times New Roman" w:hAnsi="Times New Roman"/>
                <w:b/>
                <w:szCs w:val="24"/>
              </w:rPr>
              <w:t>Kockázati tényezők</w:t>
            </w:r>
          </w:p>
        </w:tc>
        <w:tc>
          <w:tcPr>
            <w:tcW w:w="1373" w:type="dxa"/>
            <w:tcBorders>
              <w:top w:val="single" w:sz="4" w:space="0" w:color="auto"/>
              <w:left w:val="single" w:sz="4" w:space="0" w:color="auto"/>
              <w:bottom w:val="single" w:sz="4" w:space="0" w:color="auto"/>
              <w:right w:val="single" w:sz="4" w:space="0" w:color="auto"/>
            </w:tcBorders>
            <w:hideMark/>
          </w:tcPr>
          <w:p w14:paraId="5DDDCA36" w14:textId="77777777" w:rsidR="000E76B2" w:rsidRPr="00BF08B1" w:rsidRDefault="000E76B2" w:rsidP="000E76B2">
            <w:pPr>
              <w:jc w:val="center"/>
              <w:rPr>
                <w:rFonts w:ascii="Times New Roman" w:hAnsi="Times New Roman"/>
                <w:b/>
                <w:szCs w:val="24"/>
              </w:rPr>
            </w:pPr>
            <w:r w:rsidRPr="00BF08B1">
              <w:rPr>
                <w:rFonts w:ascii="Times New Roman" w:hAnsi="Times New Roman"/>
                <w:b/>
                <w:szCs w:val="24"/>
              </w:rPr>
              <w:t>Fokozott ügyfél átvilágítás</w:t>
            </w:r>
          </w:p>
        </w:tc>
        <w:tc>
          <w:tcPr>
            <w:tcW w:w="1467" w:type="dxa"/>
            <w:tcBorders>
              <w:top w:val="single" w:sz="4" w:space="0" w:color="auto"/>
              <w:left w:val="single" w:sz="4" w:space="0" w:color="auto"/>
              <w:bottom w:val="single" w:sz="4" w:space="0" w:color="auto"/>
              <w:right w:val="single" w:sz="4" w:space="0" w:color="auto"/>
            </w:tcBorders>
            <w:hideMark/>
          </w:tcPr>
          <w:p w14:paraId="20A35FD2" w14:textId="77777777" w:rsidR="000E76B2" w:rsidRPr="00BF08B1" w:rsidRDefault="000E76B2" w:rsidP="000E76B2">
            <w:pPr>
              <w:jc w:val="center"/>
              <w:rPr>
                <w:rFonts w:ascii="Times New Roman" w:hAnsi="Times New Roman"/>
                <w:b/>
                <w:szCs w:val="24"/>
              </w:rPr>
            </w:pPr>
            <w:r w:rsidRPr="00BF08B1">
              <w:rPr>
                <w:rFonts w:ascii="Times New Roman" w:hAnsi="Times New Roman"/>
                <w:b/>
                <w:szCs w:val="24"/>
              </w:rPr>
              <w:t>Megerősített eljárás</w:t>
            </w:r>
          </w:p>
        </w:tc>
        <w:tc>
          <w:tcPr>
            <w:tcW w:w="1510" w:type="dxa"/>
            <w:tcBorders>
              <w:top w:val="single" w:sz="4" w:space="0" w:color="auto"/>
              <w:left w:val="single" w:sz="4" w:space="0" w:color="auto"/>
              <w:bottom w:val="single" w:sz="4" w:space="0" w:color="auto"/>
              <w:right w:val="single" w:sz="4" w:space="0" w:color="auto"/>
            </w:tcBorders>
            <w:hideMark/>
          </w:tcPr>
          <w:p w14:paraId="369FCBD6" w14:textId="77777777" w:rsidR="000E76B2" w:rsidRPr="00BF08B1" w:rsidRDefault="000E76B2" w:rsidP="000E76B2">
            <w:pPr>
              <w:jc w:val="center"/>
              <w:rPr>
                <w:rFonts w:ascii="Times New Roman" w:hAnsi="Times New Roman"/>
                <w:b/>
                <w:szCs w:val="24"/>
              </w:rPr>
            </w:pPr>
            <w:r w:rsidRPr="00BF08B1">
              <w:rPr>
                <w:rFonts w:ascii="Times New Roman" w:hAnsi="Times New Roman"/>
                <w:b/>
                <w:szCs w:val="24"/>
              </w:rPr>
              <w:t>Kötelező vezetői jóváhagyás</w:t>
            </w:r>
          </w:p>
        </w:tc>
        <w:tc>
          <w:tcPr>
            <w:tcW w:w="975" w:type="dxa"/>
            <w:tcBorders>
              <w:top w:val="single" w:sz="4" w:space="0" w:color="auto"/>
              <w:left w:val="single" w:sz="4" w:space="0" w:color="auto"/>
              <w:bottom w:val="single" w:sz="4" w:space="0" w:color="auto"/>
              <w:right w:val="single" w:sz="4" w:space="0" w:color="auto"/>
            </w:tcBorders>
            <w:hideMark/>
          </w:tcPr>
          <w:p w14:paraId="2B5BB4B3" w14:textId="77777777" w:rsidR="000E76B2" w:rsidRPr="00BF08B1" w:rsidRDefault="000E76B2" w:rsidP="000E76B2">
            <w:pPr>
              <w:jc w:val="center"/>
              <w:rPr>
                <w:rFonts w:ascii="Times New Roman" w:hAnsi="Times New Roman"/>
                <w:b/>
                <w:szCs w:val="24"/>
              </w:rPr>
            </w:pPr>
            <w:r w:rsidRPr="00BF08B1">
              <w:rPr>
                <w:rFonts w:ascii="Times New Roman" w:hAnsi="Times New Roman"/>
                <w:b/>
                <w:szCs w:val="24"/>
              </w:rPr>
              <w:t>Kötelező szűrés</w:t>
            </w:r>
          </w:p>
        </w:tc>
        <w:tc>
          <w:tcPr>
            <w:tcW w:w="2002" w:type="dxa"/>
            <w:tcBorders>
              <w:top w:val="single" w:sz="4" w:space="0" w:color="auto"/>
              <w:left w:val="single" w:sz="4" w:space="0" w:color="auto"/>
              <w:bottom w:val="single" w:sz="4" w:space="0" w:color="auto"/>
              <w:right w:val="single" w:sz="4" w:space="0" w:color="auto"/>
            </w:tcBorders>
          </w:tcPr>
          <w:p w14:paraId="674D48FE" w14:textId="268AB847" w:rsidR="000E76B2" w:rsidRPr="00BF08B1" w:rsidRDefault="000E76B2" w:rsidP="000E76B2">
            <w:pPr>
              <w:jc w:val="center"/>
              <w:rPr>
                <w:rFonts w:ascii="Times New Roman" w:hAnsi="Times New Roman"/>
                <w:b/>
                <w:szCs w:val="24"/>
              </w:rPr>
            </w:pPr>
            <w:r w:rsidRPr="00BF08B1">
              <w:rPr>
                <w:rFonts w:ascii="Times New Roman" w:hAnsi="Times New Roman"/>
                <w:b/>
                <w:szCs w:val="24"/>
              </w:rPr>
              <w:t>Ügyfél átvilágítási adatok felülvizsgálatának időszaka</w:t>
            </w:r>
          </w:p>
        </w:tc>
      </w:tr>
      <w:tr w:rsidR="000E76B2" w:rsidRPr="00BF08B1" w14:paraId="6EE0371E" w14:textId="3FB2B1E8" w:rsidTr="000E76B2">
        <w:tc>
          <w:tcPr>
            <w:tcW w:w="3163" w:type="dxa"/>
            <w:tcBorders>
              <w:top w:val="single" w:sz="4" w:space="0" w:color="auto"/>
              <w:left w:val="single" w:sz="4" w:space="0" w:color="auto"/>
              <w:bottom w:val="single" w:sz="4" w:space="0" w:color="auto"/>
              <w:right w:val="single" w:sz="4" w:space="0" w:color="auto"/>
            </w:tcBorders>
            <w:hideMark/>
          </w:tcPr>
          <w:p w14:paraId="630A541A" w14:textId="77777777" w:rsidR="000E76B2" w:rsidRPr="00BF08B1" w:rsidRDefault="000E76B2" w:rsidP="000E76B2">
            <w:pPr>
              <w:rPr>
                <w:rFonts w:ascii="Times New Roman" w:hAnsi="Times New Roman"/>
                <w:szCs w:val="24"/>
                <w:u w:val="single"/>
              </w:rPr>
            </w:pPr>
            <w:r w:rsidRPr="00BF08B1">
              <w:rPr>
                <w:rFonts w:ascii="Times New Roman" w:eastAsia="Calibri" w:hAnsi="Times New Roman"/>
                <w:b/>
                <w:szCs w:val="24"/>
              </w:rPr>
              <w:t>Ügyfélkockázati tényezők alapján</w:t>
            </w:r>
          </w:p>
        </w:tc>
        <w:tc>
          <w:tcPr>
            <w:tcW w:w="1373" w:type="dxa"/>
            <w:tcBorders>
              <w:top w:val="single" w:sz="4" w:space="0" w:color="auto"/>
              <w:left w:val="single" w:sz="4" w:space="0" w:color="auto"/>
              <w:bottom w:val="single" w:sz="4" w:space="0" w:color="auto"/>
              <w:right w:val="single" w:sz="4" w:space="0" w:color="auto"/>
            </w:tcBorders>
          </w:tcPr>
          <w:p w14:paraId="1E4943E3" w14:textId="77777777" w:rsidR="000E76B2" w:rsidRPr="00BF08B1" w:rsidRDefault="000E76B2" w:rsidP="000E76B2">
            <w:pPr>
              <w:rPr>
                <w:rFonts w:ascii="Times New Roman" w:hAnsi="Times New Roman"/>
                <w:szCs w:val="24"/>
                <w:u w:val="single"/>
              </w:rPr>
            </w:pPr>
          </w:p>
        </w:tc>
        <w:tc>
          <w:tcPr>
            <w:tcW w:w="1467" w:type="dxa"/>
            <w:tcBorders>
              <w:top w:val="single" w:sz="4" w:space="0" w:color="auto"/>
              <w:left w:val="single" w:sz="4" w:space="0" w:color="auto"/>
              <w:bottom w:val="single" w:sz="4" w:space="0" w:color="auto"/>
              <w:right w:val="single" w:sz="4" w:space="0" w:color="auto"/>
            </w:tcBorders>
          </w:tcPr>
          <w:p w14:paraId="7BBE1827" w14:textId="77777777" w:rsidR="000E76B2" w:rsidRPr="00BF08B1" w:rsidRDefault="000E76B2" w:rsidP="000E76B2">
            <w:pPr>
              <w:rPr>
                <w:rFonts w:ascii="Times New Roman" w:hAnsi="Times New Roman"/>
                <w:szCs w:val="24"/>
                <w:u w:val="single"/>
              </w:rPr>
            </w:pPr>
          </w:p>
        </w:tc>
        <w:tc>
          <w:tcPr>
            <w:tcW w:w="1510" w:type="dxa"/>
            <w:tcBorders>
              <w:top w:val="single" w:sz="4" w:space="0" w:color="auto"/>
              <w:left w:val="single" w:sz="4" w:space="0" w:color="auto"/>
              <w:bottom w:val="single" w:sz="4" w:space="0" w:color="auto"/>
              <w:right w:val="single" w:sz="4" w:space="0" w:color="auto"/>
            </w:tcBorders>
          </w:tcPr>
          <w:p w14:paraId="46B19551" w14:textId="77777777" w:rsidR="000E76B2" w:rsidRPr="00BF08B1" w:rsidRDefault="000E76B2" w:rsidP="000E76B2">
            <w:pPr>
              <w:rPr>
                <w:rFonts w:ascii="Times New Roman" w:hAnsi="Times New Roman"/>
                <w:szCs w:val="24"/>
                <w:u w:val="single"/>
              </w:rPr>
            </w:pPr>
          </w:p>
        </w:tc>
        <w:tc>
          <w:tcPr>
            <w:tcW w:w="975" w:type="dxa"/>
            <w:tcBorders>
              <w:top w:val="single" w:sz="4" w:space="0" w:color="auto"/>
              <w:left w:val="single" w:sz="4" w:space="0" w:color="auto"/>
              <w:bottom w:val="single" w:sz="4" w:space="0" w:color="auto"/>
              <w:right w:val="single" w:sz="4" w:space="0" w:color="auto"/>
            </w:tcBorders>
          </w:tcPr>
          <w:p w14:paraId="25BA15BA" w14:textId="77777777" w:rsidR="000E76B2" w:rsidRPr="00BF08B1" w:rsidRDefault="000E76B2" w:rsidP="000E76B2">
            <w:pPr>
              <w:rPr>
                <w:rFonts w:ascii="Times New Roman" w:hAnsi="Times New Roman"/>
                <w:szCs w:val="24"/>
                <w:u w:val="single"/>
              </w:rPr>
            </w:pPr>
          </w:p>
        </w:tc>
        <w:tc>
          <w:tcPr>
            <w:tcW w:w="2002" w:type="dxa"/>
            <w:tcBorders>
              <w:top w:val="single" w:sz="4" w:space="0" w:color="auto"/>
              <w:left w:val="single" w:sz="4" w:space="0" w:color="auto"/>
              <w:bottom w:val="single" w:sz="4" w:space="0" w:color="auto"/>
              <w:right w:val="single" w:sz="4" w:space="0" w:color="auto"/>
            </w:tcBorders>
          </w:tcPr>
          <w:p w14:paraId="455FF144" w14:textId="77777777" w:rsidR="000E76B2" w:rsidRPr="00BF08B1" w:rsidRDefault="000E76B2" w:rsidP="000E76B2">
            <w:pPr>
              <w:rPr>
                <w:rFonts w:ascii="Times New Roman" w:hAnsi="Times New Roman"/>
                <w:szCs w:val="24"/>
                <w:u w:val="single"/>
              </w:rPr>
            </w:pPr>
          </w:p>
        </w:tc>
      </w:tr>
      <w:tr w:rsidR="000E76B2" w:rsidRPr="00BF08B1" w14:paraId="01317B20" w14:textId="6DBBBBD4" w:rsidTr="000E76B2">
        <w:trPr>
          <w:trHeight w:val="1054"/>
        </w:trPr>
        <w:tc>
          <w:tcPr>
            <w:tcW w:w="3163" w:type="dxa"/>
            <w:tcBorders>
              <w:top w:val="single" w:sz="4" w:space="0" w:color="auto"/>
              <w:left w:val="single" w:sz="4" w:space="0" w:color="auto"/>
              <w:bottom w:val="single" w:sz="4" w:space="0" w:color="auto"/>
              <w:right w:val="single" w:sz="4" w:space="0" w:color="auto"/>
            </w:tcBorders>
            <w:hideMark/>
          </w:tcPr>
          <w:p w14:paraId="2AAF5CBB" w14:textId="77777777" w:rsidR="000E76B2" w:rsidRPr="00BF08B1" w:rsidRDefault="000E76B2" w:rsidP="000E76B2">
            <w:pPr>
              <w:spacing w:before="120" w:after="120"/>
              <w:rPr>
                <w:rFonts w:ascii="Times New Roman" w:eastAsia="Calibri" w:hAnsi="Times New Roman"/>
                <w:szCs w:val="24"/>
              </w:rPr>
            </w:pPr>
            <w:r w:rsidRPr="00BF08B1">
              <w:rPr>
                <w:rFonts w:ascii="Times New Roman" w:eastAsia="Calibri" w:hAnsi="Times New Roman"/>
                <w:szCs w:val="24"/>
              </w:rPr>
              <w:t xml:space="preserve">1. Amennyiben az üzleti kapcsolat létesítése során arra utaló adat, tény, illetve körülmény merül fel, hogy a szolgáltatás mögött ténylegesen nem az a személy áll, aki a szerződéskötési kérelemben fel-tüntetésre került. </w:t>
            </w:r>
          </w:p>
        </w:tc>
        <w:tc>
          <w:tcPr>
            <w:tcW w:w="1373" w:type="dxa"/>
            <w:tcBorders>
              <w:top w:val="single" w:sz="4" w:space="0" w:color="auto"/>
              <w:left w:val="single" w:sz="4" w:space="0" w:color="auto"/>
              <w:bottom w:val="single" w:sz="4" w:space="0" w:color="auto"/>
              <w:right w:val="single" w:sz="4" w:space="0" w:color="auto"/>
            </w:tcBorders>
          </w:tcPr>
          <w:p w14:paraId="24853BE4" w14:textId="77777777" w:rsidR="000E76B2" w:rsidRPr="00BF08B1" w:rsidRDefault="000E76B2" w:rsidP="000E76B2">
            <w:pPr>
              <w:jc w:val="center"/>
              <w:rPr>
                <w:rFonts w:ascii="Times New Roman" w:hAnsi="Times New Roman"/>
                <w:szCs w:val="24"/>
              </w:rPr>
            </w:pPr>
          </w:p>
        </w:tc>
        <w:tc>
          <w:tcPr>
            <w:tcW w:w="1467" w:type="dxa"/>
            <w:tcBorders>
              <w:top w:val="single" w:sz="4" w:space="0" w:color="auto"/>
              <w:left w:val="single" w:sz="4" w:space="0" w:color="auto"/>
              <w:bottom w:val="single" w:sz="4" w:space="0" w:color="auto"/>
              <w:right w:val="single" w:sz="4" w:space="0" w:color="auto"/>
            </w:tcBorders>
          </w:tcPr>
          <w:p w14:paraId="26575805" w14:textId="77777777" w:rsidR="000E76B2" w:rsidRPr="00BF08B1" w:rsidRDefault="000E76B2" w:rsidP="000E76B2">
            <w:pPr>
              <w:jc w:val="center"/>
              <w:rPr>
                <w:rFonts w:ascii="Times New Roman" w:hAnsi="Times New Roman"/>
                <w:szCs w:val="24"/>
              </w:rPr>
            </w:pPr>
          </w:p>
        </w:tc>
        <w:tc>
          <w:tcPr>
            <w:tcW w:w="1510" w:type="dxa"/>
            <w:tcBorders>
              <w:top w:val="single" w:sz="4" w:space="0" w:color="auto"/>
              <w:left w:val="single" w:sz="4" w:space="0" w:color="auto"/>
              <w:bottom w:val="single" w:sz="4" w:space="0" w:color="auto"/>
              <w:right w:val="single" w:sz="4" w:space="0" w:color="auto"/>
            </w:tcBorders>
            <w:hideMark/>
          </w:tcPr>
          <w:p w14:paraId="7FD88883" w14:textId="77777777"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975" w:type="dxa"/>
            <w:tcBorders>
              <w:top w:val="single" w:sz="4" w:space="0" w:color="auto"/>
              <w:left w:val="single" w:sz="4" w:space="0" w:color="auto"/>
              <w:bottom w:val="single" w:sz="4" w:space="0" w:color="auto"/>
              <w:right w:val="single" w:sz="4" w:space="0" w:color="auto"/>
            </w:tcBorders>
          </w:tcPr>
          <w:p w14:paraId="30F9FB7B" w14:textId="77777777" w:rsidR="000E76B2" w:rsidRPr="00BF08B1" w:rsidRDefault="000E76B2" w:rsidP="000E76B2">
            <w:pPr>
              <w:jc w:val="center"/>
              <w:rPr>
                <w:rFonts w:ascii="Times New Roman" w:hAnsi="Times New Roman"/>
                <w:szCs w:val="24"/>
              </w:rPr>
            </w:pPr>
          </w:p>
        </w:tc>
        <w:tc>
          <w:tcPr>
            <w:tcW w:w="2002" w:type="dxa"/>
            <w:tcBorders>
              <w:top w:val="single" w:sz="4" w:space="0" w:color="auto"/>
              <w:left w:val="single" w:sz="4" w:space="0" w:color="auto"/>
              <w:bottom w:val="single" w:sz="4" w:space="0" w:color="auto"/>
              <w:right w:val="single" w:sz="4" w:space="0" w:color="auto"/>
            </w:tcBorders>
          </w:tcPr>
          <w:p w14:paraId="5621B86A" w14:textId="6D3FE1CA" w:rsidR="000E76B2" w:rsidRPr="00BF08B1" w:rsidRDefault="005F628E" w:rsidP="000E76B2">
            <w:pPr>
              <w:jc w:val="center"/>
              <w:rPr>
                <w:rFonts w:ascii="Times New Roman" w:hAnsi="Times New Roman"/>
                <w:szCs w:val="24"/>
              </w:rPr>
            </w:pPr>
            <w:r w:rsidRPr="00BF08B1">
              <w:rPr>
                <w:rFonts w:ascii="Times New Roman" w:hAnsi="Times New Roman"/>
                <w:szCs w:val="24"/>
              </w:rPr>
              <w:t>2 év</w:t>
            </w:r>
          </w:p>
        </w:tc>
      </w:tr>
      <w:tr w:rsidR="000E76B2" w:rsidRPr="00BF08B1" w14:paraId="67E28AC4" w14:textId="2AC175F1" w:rsidTr="000E76B2">
        <w:trPr>
          <w:trHeight w:val="828"/>
        </w:trPr>
        <w:tc>
          <w:tcPr>
            <w:tcW w:w="3163" w:type="dxa"/>
            <w:tcBorders>
              <w:top w:val="single" w:sz="4" w:space="0" w:color="auto"/>
              <w:left w:val="single" w:sz="4" w:space="0" w:color="auto"/>
              <w:bottom w:val="single" w:sz="4" w:space="0" w:color="auto"/>
              <w:right w:val="single" w:sz="4" w:space="0" w:color="auto"/>
            </w:tcBorders>
            <w:hideMark/>
          </w:tcPr>
          <w:p w14:paraId="624D1B24" w14:textId="323FD684" w:rsidR="000E76B2" w:rsidRPr="00BF08B1" w:rsidRDefault="000E76B2" w:rsidP="000E76B2">
            <w:pPr>
              <w:spacing w:before="120" w:after="120"/>
              <w:rPr>
                <w:rFonts w:ascii="Times New Roman" w:hAnsi="Times New Roman"/>
                <w:szCs w:val="24"/>
              </w:rPr>
            </w:pPr>
            <w:r w:rsidRPr="00BF08B1">
              <w:rPr>
                <w:rFonts w:ascii="Times New Roman" w:hAnsi="Times New Roman"/>
                <w:szCs w:val="24"/>
              </w:rPr>
              <w:t>2</w:t>
            </w:r>
            <w:r w:rsidRPr="00BF08B1">
              <w:rPr>
                <w:rFonts w:ascii="Times New Roman" w:eastAsia="Calibri" w:hAnsi="Times New Roman"/>
                <w:szCs w:val="24"/>
              </w:rPr>
              <w:t xml:space="preserve">. Amennyiben az üzleti kapcsolat létesítése során ötvenmillió forintot meghaladó készpénz-forgalom lebonyolítását jelzi az ügyfél. </w:t>
            </w:r>
          </w:p>
        </w:tc>
        <w:tc>
          <w:tcPr>
            <w:tcW w:w="1373" w:type="dxa"/>
            <w:tcBorders>
              <w:top w:val="single" w:sz="4" w:space="0" w:color="auto"/>
              <w:left w:val="single" w:sz="4" w:space="0" w:color="auto"/>
              <w:bottom w:val="single" w:sz="4" w:space="0" w:color="auto"/>
              <w:right w:val="single" w:sz="4" w:space="0" w:color="auto"/>
            </w:tcBorders>
          </w:tcPr>
          <w:p w14:paraId="43172DD7" w14:textId="77777777" w:rsidR="000E76B2" w:rsidRPr="00BF08B1" w:rsidRDefault="000E76B2" w:rsidP="000E76B2">
            <w:pPr>
              <w:jc w:val="center"/>
              <w:rPr>
                <w:rFonts w:ascii="Times New Roman" w:hAnsi="Times New Roman"/>
                <w:szCs w:val="24"/>
              </w:rPr>
            </w:pPr>
          </w:p>
        </w:tc>
        <w:tc>
          <w:tcPr>
            <w:tcW w:w="1467" w:type="dxa"/>
            <w:tcBorders>
              <w:top w:val="single" w:sz="4" w:space="0" w:color="auto"/>
              <w:left w:val="single" w:sz="4" w:space="0" w:color="auto"/>
              <w:bottom w:val="single" w:sz="4" w:space="0" w:color="auto"/>
              <w:right w:val="single" w:sz="4" w:space="0" w:color="auto"/>
            </w:tcBorders>
          </w:tcPr>
          <w:p w14:paraId="6B465669" w14:textId="77777777" w:rsidR="000E76B2" w:rsidRPr="00BF08B1" w:rsidRDefault="000E76B2" w:rsidP="000E76B2">
            <w:pPr>
              <w:jc w:val="center"/>
              <w:rPr>
                <w:rFonts w:ascii="Times New Roman" w:hAnsi="Times New Roman"/>
                <w:szCs w:val="24"/>
              </w:rPr>
            </w:pPr>
          </w:p>
        </w:tc>
        <w:tc>
          <w:tcPr>
            <w:tcW w:w="1510" w:type="dxa"/>
            <w:tcBorders>
              <w:top w:val="single" w:sz="4" w:space="0" w:color="auto"/>
              <w:left w:val="single" w:sz="4" w:space="0" w:color="auto"/>
              <w:bottom w:val="single" w:sz="4" w:space="0" w:color="auto"/>
              <w:right w:val="single" w:sz="4" w:space="0" w:color="auto"/>
            </w:tcBorders>
            <w:hideMark/>
          </w:tcPr>
          <w:p w14:paraId="046DFB06" w14:textId="77777777"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975" w:type="dxa"/>
            <w:tcBorders>
              <w:top w:val="single" w:sz="4" w:space="0" w:color="auto"/>
              <w:left w:val="single" w:sz="4" w:space="0" w:color="auto"/>
              <w:bottom w:val="single" w:sz="4" w:space="0" w:color="auto"/>
              <w:right w:val="single" w:sz="4" w:space="0" w:color="auto"/>
            </w:tcBorders>
          </w:tcPr>
          <w:p w14:paraId="0A43D8D8" w14:textId="77777777" w:rsidR="000E76B2" w:rsidRPr="00BF08B1" w:rsidRDefault="000E76B2" w:rsidP="000E76B2">
            <w:pPr>
              <w:jc w:val="center"/>
              <w:rPr>
                <w:rFonts w:ascii="Times New Roman" w:hAnsi="Times New Roman"/>
                <w:szCs w:val="24"/>
              </w:rPr>
            </w:pPr>
          </w:p>
        </w:tc>
        <w:tc>
          <w:tcPr>
            <w:tcW w:w="2002" w:type="dxa"/>
            <w:tcBorders>
              <w:top w:val="single" w:sz="4" w:space="0" w:color="auto"/>
              <w:left w:val="single" w:sz="4" w:space="0" w:color="auto"/>
              <w:bottom w:val="single" w:sz="4" w:space="0" w:color="auto"/>
              <w:right w:val="single" w:sz="4" w:space="0" w:color="auto"/>
            </w:tcBorders>
          </w:tcPr>
          <w:p w14:paraId="5AD66548" w14:textId="16A7005E" w:rsidR="000E76B2" w:rsidRPr="00BF08B1" w:rsidRDefault="005F628E" w:rsidP="000E76B2">
            <w:pPr>
              <w:jc w:val="center"/>
              <w:rPr>
                <w:rFonts w:ascii="Times New Roman" w:hAnsi="Times New Roman"/>
                <w:szCs w:val="24"/>
              </w:rPr>
            </w:pPr>
            <w:r w:rsidRPr="00BF08B1">
              <w:rPr>
                <w:rFonts w:ascii="Times New Roman" w:hAnsi="Times New Roman"/>
                <w:szCs w:val="24"/>
              </w:rPr>
              <w:t>2 év</w:t>
            </w:r>
          </w:p>
        </w:tc>
      </w:tr>
      <w:tr w:rsidR="000E76B2" w:rsidRPr="00BF08B1" w14:paraId="2DA56294" w14:textId="4BD3D1FF" w:rsidTr="000E76B2">
        <w:tc>
          <w:tcPr>
            <w:tcW w:w="3163" w:type="dxa"/>
            <w:tcBorders>
              <w:top w:val="single" w:sz="4" w:space="0" w:color="auto"/>
              <w:left w:val="single" w:sz="4" w:space="0" w:color="auto"/>
              <w:bottom w:val="single" w:sz="4" w:space="0" w:color="auto"/>
              <w:right w:val="single" w:sz="4" w:space="0" w:color="auto"/>
            </w:tcBorders>
            <w:hideMark/>
          </w:tcPr>
          <w:p w14:paraId="78F27929" w14:textId="77777777" w:rsidR="000E76B2" w:rsidRPr="00BF08B1" w:rsidRDefault="000E76B2" w:rsidP="000E76B2">
            <w:pPr>
              <w:spacing w:before="120" w:after="120"/>
              <w:rPr>
                <w:rFonts w:ascii="Times New Roman" w:hAnsi="Times New Roman"/>
                <w:szCs w:val="24"/>
              </w:rPr>
            </w:pPr>
            <w:r w:rsidRPr="00BF08B1">
              <w:rPr>
                <w:rFonts w:ascii="Times New Roman" w:eastAsia="Calibri" w:hAnsi="Times New Roman"/>
                <w:szCs w:val="24"/>
              </w:rPr>
              <w:t>3. Amennyiben az ügyleti megbízás az ötvenmillió forintot meghaladja.</w:t>
            </w:r>
          </w:p>
        </w:tc>
        <w:tc>
          <w:tcPr>
            <w:tcW w:w="1373" w:type="dxa"/>
            <w:tcBorders>
              <w:top w:val="single" w:sz="4" w:space="0" w:color="auto"/>
              <w:left w:val="single" w:sz="4" w:space="0" w:color="auto"/>
              <w:bottom w:val="single" w:sz="4" w:space="0" w:color="auto"/>
              <w:right w:val="single" w:sz="4" w:space="0" w:color="auto"/>
            </w:tcBorders>
          </w:tcPr>
          <w:p w14:paraId="091F12AF" w14:textId="77777777" w:rsidR="000E76B2" w:rsidRPr="00BF08B1" w:rsidRDefault="000E76B2" w:rsidP="000E76B2">
            <w:pPr>
              <w:jc w:val="center"/>
              <w:rPr>
                <w:rFonts w:ascii="Times New Roman" w:hAnsi="Times New Roman"/>
                <w:szCs w:val="24"/>
              </w:rPr>
            </w:pPr>
          </w:p>
        </w:tc>
        <w:tc>
          <w:tcPr>
            <w:tcW w:w="1467" w:type="dxa"/>
            <w:tcBorders>
              <w:top w:val="single" w:sz="4" w:space="0" w:color="auto"/>
              <w:left w:val="single" w:sz="4" w:space="0" w:color="auto"/>
              <w:bottom w:val="single" w:sz="4" w:space="0" w:color="auto"/>
              <w:right w:val="single" w:sz="4" w:space="0" w:color="auto"/>
            </w:tcBorders>
          </w:tcPr>
          <w:p w14:paraId="081C6F90" w14:textId="77777777" w:rsidR="000E76B2" w:rsidRPr="00BF08B1" w:rsidRDefault="000E76B2" w:rsidP="000E76B2">
            <w:pPr>
              <w:jc w:val="center"/>
              <w:rPr>
                <w:rFonts w:ascii="Times New Roman" w:hAnsi="Times New Roman"/>
                <w:szCs w:val="24"/>
              </w:rPr>
            </w:pPr>
          </w:p>
        </w:tc>
        <w:tc>
          <w:tcPr>
            <w:tcW w:w="1510" w:type="dxa"/>
            <w:tcBorders>
              <w:top w:val="single" w:sz="4" w:space="0" w:color="auto"/>
              <w:left w:val="single" w:sz="4" w:space="0" w:color="auto"/>
              <w:bottom w:val="single" w:sz="4" w:space="0" w:color="auto"/>
              <w:right w:val="single" w:sz="4" w:space="0" w:color="auto"/>
            </w:tcBorders>
            <w:hideMark/>
          </w:tcPr>
          <w:p w14:paraId="45F08C54" w14:textId="77777777"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975" w:type="dxa"/>
            <w:tcBorders>
              <w:top w:val="single" w:sz="4" w:space="0" w:color="auto"/>
              <w:left w:val="single" w:sz="4" w:space="0" w:color="auto"/>
              <w:bottom w:val="single" w:sz="4" w:space="0" w:color="auto"/>
              <w:right w:val="single" w:sz="4" w:space="0" w:color="auto"/>
            </w:tcBorders>
          </w:tcPr>
          <w:p w14:paraId="38444204" w14:textId="77777777" w:rsidR="000E76B2" w:rsidRPr="00BF08B1" w:rsidRDefault="000E76B2" w:rsidP="000E76B2">
            <w:pPr>
              <w:jc w:val="center"/>
              <w:rPr>
                <w:rFonts w:ascii="Times New Roman" w:hAnsi="Times New Roman"/>
                <w:szCs w:val="24"/>
              </w:rPr>
            </w:pPr>
          </w:p>
        </w:tc>
        <w:tc>
          <w:tcPr>
            <w:tcW w:w="2002" w:type="dxa"/>
            <w:tcBorders>
              <w:top w:val="single" w:sz="4" w:space="0" w:color="auto"/>
              <w:left w:val="single" w:sz="4" w:space="0" w:color="auto"/>
              <w:bottom w:val="single" w:sz="4" w:space="0" w:color="auto"/>
              <w:right w:val="single" w:sz="4" w:space="0" w:color="auto"/>
            </w:tcBorders>
          </w:tcPr>
          <w:p w14:paraId="182C0D10" w14:textId="69F9C74D" w:rsidR="000E76B2" w:rsidRPr="00BF08B1" w:rsidRDefault="005F628E" w:rsidP="000E76B2">
            <w:pPr>
              <w:jc w:val="center"/>
              <w:rPr>
                <w:rFonts w:ascii="Times New Roman" w:hAnsi="Times New Roman"/>
                <w:szCs w:val="24"/>
              </w:rPr>
            </w:pPr>
            <w:r w:rsidRPr="00BF08B1">
              <w:rPr>
                <w:rFonts w:ascii="Times New Roman" w:hAnsi="Times New Roman"/>
                <w:szCs w:val="24"/>
              </w:rPr>
              <w:t>2 év</w:t>
            </w:r>
          </w:p>
        </w:tc>
      </w:tr>
      <w:tr w:rsidR="000E76B2" w:rsidRPr="00BF08B1" w14:paraId="55274E7B" w14:textId="7E9FA93B" w:rsidTr="000E76B2">
        <w:tc>
          <w:tcPr>
            <w:tcW w:w="3163" w:type="dxa"/>
            <w:tcBorders>
              <w:top w:val="single" w:sz="4" w:space="0" w:color="auto"/>
              <w:left w:val="single" w:sz="4" w:space="0" w:color="auto"/>
              <w:bottom w:val="single" w:sz="4" w:space="0" w:color="auto"/>
              <w:right w:val="single" w:sz="4" w:space="0" w:color="auto"/>
            </w:tcBorders>
            <w:hideMark/>
          </w:tcPr>
          <w:p w14:paraId="3CC39A69" w14:textId="77777777" w:rsidR="000E76B2" w:rsidRPr="00BF08B1" w:rsidRDefault="000E76B2" w:rsidP="000E76B2">
            <w:pPr>
              <w:spacing w:before="120" w:after="120"/>
              <w:rPr>
                <w:rFonts w:ascii="Times New Roman" w:hAnsi="Times New Roman"/>
                <w:szCs w:val="24"/>
              </w:rPr>
            </w:pPr>
            <w:r w:rsidRPr="00BF08B1">
              <w:rPr>
                <w:rFonts w:ascii="Times New Roman" w:eastAsia="Calibri" w:hAnsi="Times New Roman"/>
                <w:szCs w:val="24"/>
              </w:rPr>
              <w:t xml:space="preserve">4. Amennyiben az ügyfél olyan társaság, amelynek bemutatóra szóló részvénye van, vagy amelynek részvényesét részvényesi meghatalmazott képviseli. </w:t>
            </w:r>
          </w:p>
        </w:tc>
        <w:tc>
          <w:tcPr>
            <w:tcW w:w="1373" w:type="dxa"/>
            <w:tcBorders>
              <w:top w:val="single" w:sz="4" w:space="0" w:color="auto"/>
              <w:left w:val="single" w:sz="4" w:space="0" w:color="auto"/>
              <w:bottom w:val="single" w:sz="4" w:space="0" w:color="auto"/>
              <w:right w:val="single" w:sz="4" w:space="0" w:color="auto"/>
            </w:tcBorders>
            <w:hideMark/>
          </w:tcPr>
          <w:p w14:paraId="37079566" w14:textId="77777777"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1467" w:type="dxa"/>
            <w:tcBorders>
              <w:top w:val="single" w:sz="4" w:space="0" w:color="auto"/>
              <w:left w:val="single" w:sz="4" w:space="0" w:color="auto"/>
              <w:bottom w:val="single" w:sz="4" w:space="0" w:color="auto"/>
              <w:right w:val="single" w:sz="4" w:space="0" w:color="auto"/>
            </w:tcBorders>
            <w:hideMark/>
          </w:tcPr>
          <w:p w14:paraId="38FB2912" w14:textId="77777777"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1510" w:type="dxa"/>
            <w:tcBorders>
              <w:top w:val="single" w:sz="4" w:space="0" w:color="auto"/>
              <w:left w:val="single" w:sz="4" w:space="0" w:color="auto"/>
              <w:bottom w:val="single" w:sz="4" w:space="0" w:color="auto"/>
              <w:right w:val="single" w:sz="4" w:space="0" w:color="auto"/>
            </w:tcBorders>
            <w:hideMark/>
          </w:tcPr>
          <w:p w14:paraId="1663682A" w14:textId="77777777"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975" w:type="dxa"/>
            <w:tcBorders>
              <w:top w:val="single" w:sz="4" w:space="0" w:color="auto"/>
              <w:left w:val="single" w:sz="4" w:space="0" w:color="auto"/>
              <w:bottom w:val="single" w:sz="4" w:space="0" w:color="auto"/>
              <w:right w:val="single" w:sz="4" w:space="0" w:color="auto"/>
            </w:tcBorders>
          </w:tcPr>
          <w:p w14:paraId="7E9FD7D0" w14:textId="77777777" w:rsidR="000E76B2" w:rsidRPr="00BF08B1" w:rsidRDefault="000E76B2" w:rsidP="000E76B2">
            <w:pPr>
              <w:jc w:val="center"/>
              <w:rPr>
                <w:rFonts w:ascii="Times New Roman" w:hAnsi="Times New Roman"/>
                <w:szCs w:val="24"/>
              </w:rPr>
            </w:pPr>
          </w:p>
        </w:tc>
        <w:tc>
          <w:tcPr>
            <w:tcW w:w="2002" w:type="dxa"/>
            <w:tcBorders>
              <w:top w:val="single" w:sz="4" w:space="0" w:color="auto"/>
              <w:left w:val="single" w:sz="4" w:space="0" w:color="auto"/>
              <w:bottom w:val="single" w:sz="4" w:space="0" w:color="auto"/>
              <w:right w:val="single" w:sz="4" w:space="0" w:color="auto"/>
            </w:tcBorders>
          </w:tcPr>
          <w:p w14:paraId="4E2C31EC" w14:textId="4EB5F513" w:rsidR="000E76B2" w:rsidRPr="00BF08B1" w:rsidRDefault="005F628E" w:rsidP="000E76B2">
            <w:pPr>
              <w:jc w:val="center"/>
              <w:rPr>
                <w:rFonts w:ascii="Times New Roman" w:hAnsi="Times New Roman"/>
                <w:szCs w:val="24"/>
              </w:rPr>
            </w:pPr>
            <w:r w:rsidRPr="00BF08B1">
              <w:rPr>
                <w:rFonts w:ascii="Times New Roman" w:hAnsi="Times New Roman"/>
                <w:szCs w:val="24"/>
              </w:rPr>
              <w:t>1 év</w:t>
            </w:r>
          </w:p>
        </w:tc>
      </w:tr>
      <w:tr w:rsidR="000E76B2" w:rsidRPr="00BF08B1" w14:paraId="7022071B" w14:textId="3321F5CA" w:rsidTr="000E76B2">
        <w:tc>
          <w:tcPr>
            <w:tcW w:w="3163" w:type="dxa"/>
            <w:tcBorders>
              <w:top w:val="single" w:sz="4" w:space="0" w:color="auto"/>
              <w:left w:val="single" w:sz="4" w:space="0" w:color="auto"/>
              <w:bottom w:val="single" w:sz="4" w:space="0" w:color="auto"/>
              <w:right w:val="single" w:sz="4" w:space="0" w:color="auto"/>
            </w:tcBorders>
            <w:hideMark/>
          </w:tcPr>
          <w:p w14:paraId="5FFAB1B4" w14:textId="77777777" w:rsidR="000E76B2" w:rsidRPr="00BF08B1" w:rsidRDefault="000E76B2" w:rsidP="000E76B2">
            <w:pPr>
              <w:spacing w:before="120" w:after="120"/>
              <w:rPr>
                <w:rFonts w:ascii="Times New Roman" w:hAnsi="Times New Roman"/>
                <w:szCs w:val="24"/>
              </w:rPr>
            </w:pPr>
            <w:bookmarkStart w:id="168" w:name="_Hlk500166245"/>
            <w:r w:rsidRPr="00BF08B1">
              <w:rPr>
                <w:rFonts w:ascii="Times New Roman" w:eastAsia="Calibri" w:hAnsi="Times New Roman"/>
                <w:szCs w:val="24"/>
              </w:rPr>
              <w:t xml:space="preserve">5. Amennyiben az ügyfél olyan társaság, amelynek tulajdonosi szerkezete a társaság üzleti tevékenységének jellegéhez képest szokatlannak vagy túlzottan összetettnek tűnik. </w:t>
            </w:r>
          </w:p>
        </w:tc>
        <w:tc>
          <w:tcPr>
            <w:tcW w:w="1373" w:type="dxa"/>
            <w:tcBorders>
              <w:top w:val="single" w:sz="4" w:space="0" w:color="auto"/>
              <w:left w:val="single" w:sz="4" w:space="0" w:color="auto"/>
              <w:bottom w:val="single" w:sz="4" w:space="0" w:color="auto"/>
              <w:right w:val="single" w:sz="4" w:space="0" w:color="auto"/>
            </w:tcBorders>
            <w:hideMark/>
          </w:tcPr>
          <w:p w14:paraId="2F802B3F" w14:textId="77777777"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1467" w:type="dxa"/>
            <w:tcBorders>
              <w:top w:val="single" w:sz="4" w:space="0" w:color="auto"/>
              <w:left w:val="single" w:sz="4" w:space="0" w:color="auto"/>
              <w:bottom w:val="single" w:sz="4" w:space="0" w:color="auto"/>
              <w:right w:val="single" w:sz="4" w:space="0" w:color="auto"/>
            </w:tcBorders>
            <w:hideMark/>
          </w:tcPr>
          <w:p w14:paraId="6307D618" w14:textId="77777777"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1510" w:type="dxa"/>
            <w:tcBorders>
              <w:top w:val="single" w:sz="4" w:space="0" w:color="auto"/>
              <w:left w:val="single" w:sz="4" w:space="0" w:color="auto"/>
              <w:bottom w:val="single" w:sz="4" w:space="0" w:color="auto"/>
              <w:right w:val="single" w:sz="4" w:space="0" w:color="auto"/>
            </w:tcBorders>
            <w:hideMark/>
          </w:tcPr>
          <w:p w14:paraId="3EAD3820" w14:textId="77777777"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975" w:type="dxa"/>
            <w:tcBorders>
              <w:top w:val="single" w:sz="4" w:space="0" w:color="auto"/>
              <w:left w:val="single" w:sz="4" w:space="0" w:color="auto"/>
              <w:bottom w:val="single" w:sz="4" w:space="0" w:color="auto"/>
              <w:right w:val="single" w:sz="4" w:space="0" w:color="auto"/>
            </w:tcBorders>
            <w:hideMark/>
          </w:tcPr>
          <w:p w14:paraId="164F0290" w14:textId="77777777"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2002" w:type="dxa"/>
            <w:tcBorders>
              <w:top w:val="single" w:sz="4" w:space="0" w:color="auto"/>
              <w:left w:val="single" w:sz="4" w:space="0" w:color="auto"/>
              <w:bottom w:val="single" w:sz="4" w:space="0" w:color="auto"/>
              <w:right w:val="single" w:sz="4" w:space="0" w:color="auto"/>
            </w:tcBorders>
          </w:tcPr>
          <w:p w14:paraId="38DF1702" w14:textId="2F630AA0" w:rsidR="000E76B2" w:rsidRPr="00BF08B1" w:rsidRDefault="005F628E" w:rsidP="000E76B2">
            <w:pPr>
              <w:jc w:val="center"/>
              <w:rPr>
                <w:rFonts w:ascii="Times New Roman" w:hAnsi="Times New Roman"/>
                <w:szCs w:val="24"/>
              </w:rPr>
            </w:pPr>
            <w:r w:rsidRPr="00BF08B1">
              <w:rPr>
                <w:rFonts w:ascii="Times New Roman" w:hAnsi="Times New Roman"/>
                <w:szCs w:val="24"/>
              </w:rPr>
              <w:t>1 év</w:t>
            </w:r>
          </w:p>
        </w:tc>
      </w:tr>
      <w:tr w:rsidR="000E76B2" w:rsidRPr="00BF08B1" w14:paraId="4FF0572D" w14:textId="6905DBC5" w:rsidTr="000E76B2">
        <w:tc>
          <w:tcPr>
            <w:tcW w:w="3163" w:type="dxa"/>
            <w:tcBorders>
              <w:top w:val="single" w:sz="4" w:space="0" w:color="auto"/>
              <w:left w:val="single" w:sz="4" w:space="0" w:color="auto"/>
              <w:bottom w:val="single" w:sz="4" w:space="0" w:color="auto"/>
              <w:right w:val="single" w:sz="4" w:space="0" w:color="auto"/>
            </w:tcBorders>
            <w:hideMark/>
          </w:tcPr>
          <w:p w14:paraId="64778ADF" w14:textId="77777777" w:rsidR="000E76B2" w:rsidRPr="00BF08B1" w:rsidRDefault="000E76B2" w:rsidP="000E76B2">
            <w:pPr>
              <w:spacing w:before="120" w:after="120"/>
              <w:rPr>
                <w:rFonts w:ascii="Times New Roman" w:hAnsi="Times New Roman"/>
                <w:szCs w:val="24"/>
              </w:rPr>
            </w:pPr>
            <w:r w:rsidRPr="00BF08B1">
              <w:rPr>
                <w:rFonts w:ascii="Times New Roman" w:eastAsia="Calibri" w:hAnsi="Times New Roman"/>
                <w:szCs w:val="24"/>
              </w:rPr>
              <w:t>6. Nem állami vagy önkormányzati tulajdonban lévő nonprofit gazdasági társaság.</w:t>
            </w:r>
          </w:p>
        </w:tc>
        <w:tc>
          <w:tcPr>
            <w:tcW w:w="1373" w:type="dxa"/>
            <w:tcBorders>
              <w:top w:val="single" w:sz="4" w:space="0" w:color="auto"/>
              <w:left w:val="single" w:sz="4" w:space="0" w:color="auto"/>
              <w:bottom w:val="single" w:sz="4" w:space="0" w:color="auto"/>
              <w:right w:val="single" w:sz="4" w:space="0" w:color="auto"/>
            </w:tcBorders>
            <w:hideMark/>
          </w:tcPr>
          <w:p w14:paraId="591774C9" w14:textId="77777777"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1467" w:type="dxa"/>
            <w:tcBorders>
              <w:top w:val="single" w:sz="4" w:space="0" w:color="auto"/>
              <w:left w:val="single" w:sz="4" w:space="0" w:color="auto"/>
              <w:bottom w:val="single" w:sz="4" w:space="0" w:color="auto"/>
              <w:right w:val="single" w:sz="4" w:space="0" w:color="auto"/>
            </w:tcBorders>
            <w:hideMark/>
          </w:tcPr>
          <w:p w14:paraId="73E832CF" w14:textId="77777777"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1510" w:type="dxa"/>
            <w:tcBorders>
              <w:top w:val="single" w:sz="4" w:space="0" w:color="auto"/>
              <w:left w:val="single" w:sz="4" w:space="0" w:color="auto"/>
              <w:bottom w:val="single" w:sz="4" w:space="0" w:color="auto"/>
              <w:right w:val="single" w:sz="4" w:space="0" w:color="auto"/>
            </w:tcBorders>
            <w:hideMark/>
          </w:tcPr>
          <w:p w14:paraId="2DF22FB4" w14:textId="77777777"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975" w:type="dxa"/>
            <w:tcBorders>
              <w:top w:val="single" w:sz="4" w:space="0" w:color="auto"/>
              <w:left w:val="single" w:sz="4" w:space="0" w:color="auto"/>
              <w:bottom w:val="single" w:sz="4" w:space="0" w:color="auto"/>
              <w:right w:val="single" w:sz="4" w:space="0" w:color="auto"/>
            </w:tcBorders>
            <w:hideMark/>
          </w:tcPr>
          <w:p w14:paraId="3F1CD3A6" w14:textId="77777777"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2002" w:type="dxa"/>
            <w:tcBorders>
              <w:top w:val="single" w:sz="4" w:space="0" w:color="auto"/>
              <w:left w:val="single" w:sz="4" w:space="0" w:color="auto"/>
              <w:bottom w:val="single" w:sz="4" w:space="0" w:color="auto"/>
              <w:right w:val="single" w:sz="4" w:space="0" w:color="auto"/>
            </w:tcBorders>
          </w:tcPr>
          <w:p w14:paraId="20CD11D9" w14:textId="50C2AB86" w:rsidR="000E76B2" w:rsidRPr="00BF08B1" w:rsidRDefault="005F628E" w:rsidP="000E76B2">
            <w:pPr>
              <w:jc w:val="center"/>
              <w:rPr>
                <w:rFonts w:ascii="Times New Roman" w:hAnsi="Times New Roman"/>
                <w:szCs w:val="24"/>
              </w:rPr>
            </w:pPr>
            <w:r w:rsidRPr="00BF08B1">
              <w:rPr>
                <w:rFonts w:ascii="Times New Roman" w:hAnsi="Times New Roman"/>
                <w:szCs w:val="24"/>
              </w:rPr>
              <w:t>1 év</w:t>
            </w:r>
          </w:p>
        </w:tc>
        <w:bookmarkEnd w:id="168"/>
      </w:tr>
      <w:tr w:rsidR="000E76B2" w:rsidRPr="00BF08B1" w14:paraId="39F22A35" w14:textId="0C2753B1" w:rsidTr="000E76B2">
        <w:tc>
          <w:tcPr>
            <w:tcW w:w="3163" w:type="dxa"/>
            <w:tcBorders>
              <w:top w:val="single" w:sz="4" w:space="0" w:color="auto"/>
              <w:left w:val="single" w:sz="4" w:space="0" w:color="auto"/>
              <w:bottom w:val="single" w:sz="4" w:space="0" w:color="auto"/>
              <w:right w:val="single" w:sz="4" w:space="0" w:color="auto"/>
            </w:tcBorders>
            <w:hideMark/>
          </w:tcPr>
          <w:p w14:paraId="524D4B50" w14:textId="77777777" w:rsidR="000E76B2" w:rsidRPr="00BF08B1" w:rsidRDefault="000E76B2" w:rsidP="000E76B2">
            <w:pPr>
              <w:spacing w:before="120" w:after="120"/>
              <w:rPr>
                <w:rFonts w:ascii="Times New Roman" w:hAnsi="Times New Roman"/>
                <w:szCs w:val="24"/>
              </w:rPr>
            </w:pPr>
            <w:r w:rsidRPr="00BF08B1">
              <w:rPr>
                <w:rFonts w:ascii="Times New Roman" w:eastAsia="Calibri" w:hAnsi="Times New Roman"/>
                <w:szCs w:val="24"/>
              </w:rPr>
              <w:t>7. Az üzleti kapcsolat szokatlan körülmények között zajlik.</w:t>
            </w:r>
          </w:p>
        </w:tc>
        <w:tc>
          <w:tcPr>
            <w:tcW w:w="1373" w:type="dxa"/>
            <w:tcBorders>
              <w:top w:val="single" w:sz="4" w:space="0" w:color="auto"/>
              <w:left w:val="single" w:sz="4" w:space="0" w:color="auto"/>
              <w:bottom w:val="single" w:sz="4" w:space="0" w:color="auto"/>
              <w:right w:val="single" w:sz="4" w:space="0" w:color="auto"/>
            </w:tcBorders>
          </w:tcPr>
          <w:p w14:paraId="7A4F2077" w14:textId="77777777" w:rsidR="000E76B2" w:rsidRPr="00BF08B1" w:rsidRDefault="000E76B2" w:rsidP="000E76B2">
            <w:pPr>
              <w:jc w:val="center"/>
              <w:rPr>
                <w:rFonts w:ascii="Times New Roman" w:hAnsi="Times New Roman"/>
                <w:szCs w:val="24"/>
              </w:rPr>
            </w:pPr>
          </w:p>
        </w:tc>
        <w:tc>
          <w:tcPr>
            <w:tcW w:w="1467" w:type="dxa"/>
            <w:tcBorders>
              <w:top w:val="single" w:sz="4" w:space="0" w:color="auto"/>
              <w:left w:val="single" w:sz="4" w:space="0" w:color="auto"/>
              <w:bottom w:val="single" w:sz="4" w:space="0" w:color="auto"/>
              <w:right w:val="single" w:sz="4" w:space="0" w:color="auto"/>
            </w:tcBorders>
          </w:tcPr>
          <w:p w14:paraId="489D5E5B" w14:textId="77777777" w:rsidR="000E76B2" w:rsidRPr="00BF08B1" w:rsidRDefault="000E76B2" w:rsidP="000E76B2">
            <w:pPr>
              <w:jc w:val="center"/>
              <w:rPr>
                <w:rFonts w:ascii="Times New Roman" w:hAnsi="Times New Roman"/>
                <w:szCs w:val="24"/>
              </w:rPr>
            </w:pPr>
          </w:p>
        </w:tc>
        <w:tc>
          <w:tcPr>
            <w:tcW w:w="1510" w:type="dxa"/>
            <w:tcBorders>
              <w:top w:val="single" w:sz="4" w:space="0" w:color="auto"/>
              <w:left w:val="single" w:sz="4" w:space="0" w:color="auto"/>
              <w:bottom w:val="single" w:sz="4" w:space="0" w:color="auto"/>
              <w:right w:val="single" w:sz="4" w:space="0" w:color="auto"/>
            </w:tcBorders>
          </w:tcPr>
          <w:p w14:paraId="58399CE7" w14:textId="77777777" w:rsidR="000E76B2" w:rsidRPr="00BF08B1" w:rsidRDefault="000E76B2" w:rsidP="000E76B2">
            <w:pPr>
              <w:jc w:val="center"/>
              <w:rPr>
                <w:rFonts w:ascii="Times New Roman" w:hAnsi="Times New Roman"/>
                <w:szCs w:val="24"/>
              </w:rPr>
            </w:pPr>
          </w:p>
        </w:tc>
        <w:tc>
          <w:tcPr>
            <w:tcW w:w="975" w:type="dxa"/>
            <w:tcBorders>
              <w:top w:val="single" w:sz="4" w:space="0" w:color="auto"/>
              <w:left w:val="single" w:sz="4" w:space="0" w:color="auto"/>
              <w:bottom w:val="single" w:sz="4" w:space="0" w:color="auto"/>
              <w:right w:val="single" w:sz="4" w:space="0" w:color="auto"/>
            </w:tcBorders>
            <w:hideMark/>
          </w:tcPr>
          <w:p w14:paraId="35452D93" w14:textId="77777777"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2002" w:type="dxa"/>
            <w:tcBorders>
              <w:top w:val="single" w:sz="4" w:space="0" w:color="auto"/>
              <w:left w:val="single" w:sz="4" w:space="0" w:color="auto"/>
              <w:bottom w:val="single" w:sz="4" w:space="0" w:color="auto"/>
              <w:right w:val="single" w:sz="4" w:space="0" w:color="auto"/>
            </w:tcBorders>
          </w:tcPr>
          <w:p w14:paraId="5BC276E1" w14:textId="28FB1FF9" w:rsidR="000E76B2" w:rsidRPr="00BF08B1" w:rsidRDefault="005F628E" w:rsidP="000E76B2">
            <w:pPr>
              <w:jc w:val="center"/>
              <w:rPr>
                <w:rFonts w:ascii="Times New Roman" w:hAnsi="Times New Roman"/>
                <w:szCs w:val="24"/>
              </w:rPr>
            </w:pPr>
            <w:r w:rsidRPr="00BF08B1">
              <w:rPr>
                <w:rFonts w:ascii="Times New Roman" w:hAnsi="Times New Roman"/>
                <w:szCs w:val="24"/>
              </w:rPr>
              <w:t>2 év</w:t>
            </w:r>
          </w:p>
        </w:tc>
      </w:tr>
      <w:tr w:rsidR="000E76B2" w:rsidRPr="00BF08B1" w14:paraId="6AAA773F" w14:textId="618A034D" w:rsidTr="000E76B2">
        <w:tc>
          <w:tcPr>
            <w:tcW w:w="3163" w:type="dxa"/>
            <w:tcBorders>
              <w:top w:val="single" w:sz="4" w:space="0" w:color="auto"/>
              <w:left w:val="single" w:sz="4" w:space="0" w:color="auto"/>
              <w:bottom w:val="single" w:sz="4" w:space="0" w:color="auto"/>
              <w:right w:val="single" w:sz="4" w:space="0" w:color="auto"/>
            </w:tcBorders>
            <w:hideMark/>
          </w:tcPr>
          <w:p w14:paraId="1A4A09E0" w14:textId="77777777" w:rsidR="000E76B2" w:rsidRPr="00BF08B1" w:rsidRDefault="000E76B2" w:rsidP="000E76B2">
            <w:pPr>
              <w:spacing w:before="120" w:after="120"/>
              <w:rPr>
                <w:rFonts w:ascii="Times New Roman" w:hAnsi="Times New Roman"/>
                <w:szCs w:val="24"/>
              </w:rPr>
            </w:pPr>
            <w:r w:rsidRPr="00BF08B1">
              <w:rPr>
                <w:rFonts w:ascii="Times New Roman" w:eastAsia="Calibri" w:hAnsi="Times New Roman"/>
                <w:szCs w:val="24"/>
              </w:rPr>
              <w:t>8. Bizalmi vagyonkezelők.</w:t>
            </w:r>
          </w:p>
        </w:tc>
        <w:tc>
          <w:tcPr>
            <w:tcW w:w="1373" w:type="dxa"/>
            <w:tcBorders>
              <w:top w:val="single" w:sz="4" w:space="0" w:color="auto"/>
              <w:left w:val="single" w:sz="4" w:space="0" w:color="auto"/>
              <w:bottom w:val="single" w:sz="4" w:space="0" w:color="auto"/>
              <w:right w:val="single" w:sz="4" w:space="0" w:color="auto"/>
            </w:tcBorders>
          </w:tcPr>
          <w:p w14:paraId="256988F4" w14:textId="424A4AFF" w:rsidR="000E76B2" w:rsidRPr="00BF08B1" w:rsidRDefault="00C92940" w:rsidP="000E76B2">
            <w:pPr>
              <w:jc w:val="center"/>
              <w:rPr>
                <w:rFonts w:ascii="Times New Roman" w:hAnsi="Times New Roman"/>
                <w:szCs w:val="24"/>
              </w:rPr>
            </w:pPr>
            <w:r w:rsidRPr="00BF08B1">
              <w:rPr>
                <w:rFonts w:ascii="Times New Roman" w:hAnsi="Times New Roman"/>
                <w:szCs w:val="24"/>
              </w:rPr>
              <w:t>X</w:t>
            </w:r>
          </w:p>
        </w:tc>
        <w:tc>
          <w:tcPr>
            <w:tcW w:w="1467" w:type="dxa"/>
            <w:tcBorders>
              <w:top w:val="single" w:sz="4" w:space="0" w:color="auto"/>
              <w:left w:val="single" w:sz="4" w:space="0" w:color="auto"/>
              <w:bottom w:val="single" w:sz="4" w:space="0" w:color="auto"/>
              <w:right w:val="single" w:sz="4" w:space="0" w:color="auto"/>
            </w:tcBorders>
          </w:tcPr>
          <w:p w14:paraId="5CB7C36B" w14:textId="77777777" w:rsidR="000E76B2" w:rsidRPr="00BF08B1" w:rsidRDefault="000E76B2" w:rsidP="000E76B2">
            <w:pPr>
              <w:jc w:val="center"/>
              <w:rPr>
                <w:rFonts w:ascii="Times New Roman" w:hAnsi="Times New Roman"/>
                <w:szCs w:val="24"/>
              </w:rPr>
            </w:pPr>
          </w:p>
        </w:tc>
        <w:tc>
          <w:tcPr>
            <w:tcW w:w="1510" w:type="dxa"/>
            <w:tcBorders>
              <w:top w:val="single" w:sz="4" w:space="0" w:color="auto"/>
              <w:left w:val="single" w:sz="4" w:space="0" w:color="auto"/>
              <w:bottom w:val="single" w:sz="4" w:space="0" w:color="auto"/>
              <w:right w:val="single" w:sz="4" w:space="0" w:color="auto"/>
            </w:tcBorders>
          </w:tcPr>
          <w:p w14:paraId="10D0C45A" w14:textId="77777777" w:rsidR="000E76B2" w:rsidRPr="00BF08B1" w:rsidRDefault="000E76B2" w:rsidP="000E76B2">
            <w:pPr>
              <w:jc w:val="center"/>
              <w:rPr>
                <w:rFonts w:ascii="Times New Roman" w:hAnsi="Times New Roman"/>
                <w:szCs w:val="24"/>
              </w:rPr>
            </w:pPr>
          </w:p>
        </w:tc>
        <w:tc>
          <w:tcPr>
            <w:tcW w:w="975" w:type="dxa"/>
            <w:tcBorders>
              <w:top w:val="single" w:sz="4" w:space="0" w:color="auto"/>
              <w:left w:val="single" w:sz="4" w:space="0" w:color="auto"/>
              <w:bottom w:val="single" w:sz="4" w:space="0" w:color="auto"/>
              <w:right w:val="single" w:sz="4" w:space="0" w:color="auto"/>
            </w:tcBorders>
          </w:tcPr>
          <w:p w14:paraId="34097A6D" w14:textId="77777777" w:rsidR="000E76B2" w:rsidRPr="00BF08B1" w:rsidRDefault="000E76B2" w:rsidP="000E76B2">
            <w:pPr>
              <w:jc w:val="center"/>
              <w:rPr>
                <w:rFonts w:ascii="Times New Roman" w:hAnsi="Times New Roman"/>
                <w:szCs w:val="24"/>
              </w:rPr>
            </w:pPr>
          </w:p>
        </w:tc>
        <w:tc>
          <w:tcPr>
            <w:tcW w:w="2002" w:type="dxa"/>
            <w:tcBorders>
              <w:top w:val="single" w:sz="4" w:space="0" w:color="auto"/>
              <w:left w:val="single" w:sz="4" w:space="0" w:color="auto"/>
              <w:bottom w:val="single" w:sz="4" w:space="0" w:color="auto"/>
              <w:right w:val="single" w:sz="4" w:space="0" w:color="auto"/>
            </w:tcBorders>
          </w:tcPr>
          <w:p w14:paraId="06AD9005" w14:textId="06F2DF3E" w:rsidR="000E76B2" w:rsidRPr="00BF08B1" w:rsidRDefault="002B07CF" w:rsidP="000E76B2">
            <w:pPr>
              <w:jc w:val="center"/>
              <w:rPr>
                <w:rFonts w:ascii="Times New Roman" w:hAnsi="Times New Roman"/>
                <w:szCs w:val="24"/>
              </w:rPr>
            </w:pPr>
            <w:r>
              <w:rPr>
                <w:rFonts w:ascii="Times New Roman" w:hAnsi="Times New Roman"/>
                <w:szCs w:val="24"/>
              </w:rPr>
              <w:t>2</w:t>
            </w:r>
            <w:r w:rsidR="00C92940" w:rsidRPr="00BF08B1">
              <w:rPr>
                <w:rFonts w:ascii="Times New Roman" w:hAnsi="Times New Roman"/>
                <w:szCs w:val="24"/>
              </w:rPr>
              <w:t xml:space="preserve"> év</w:t>
            </w:r>
          </w:p>
        </w:tc>
      </w:tr>
      <w:tr w:rsidR="000E76B2" w:rsidRPr="00BF08B1" w14:paraId="3BCE972D" w14:textId="1E4FCB0C" w:rsidTr="000E76B2">
        <w:tc>
          <w:tcPr>
            <w:tcW w:w="3163" w:type="dxa"/>
            <w:tcBorders>
              <w:top w:val="single" w:sz="4" w:space="0" w:color="auto"/>
              <w:left w:val="single" w:sz="4" w:space="0" w:color="auto"/>
              <w:bottom w:val="single" w:sz="4" w:space="0" w:color="auto"/>
              <w:right w:val="single" w:sz="4" w:space="0" w:color="auto"/>
            </w:tcBorders>
            <w:hideMark/>
          </w:tcPr>
          <w:p w14:paraId="28AD88F3" w14:textId="77777777" w:rsidR="000E76B2" w:rsidRPr="00BF08B1" w:rsidRDefault="000E76B2" w:rsidP="000E76B2">
            <w:pPr>
              <w:spacing w:before="120" w:after="120"/>
              <w:rPr>
                <w:rFonts w:ascii="Times New Roman" w:eastAsia="Calibri" w:hAnsi="Times New Roman"/>
                <w:szCs w:val="24"/>
              </w:rPr>
            </w:pPr>
            <w:r w:rsidRPr="00BF08B1">
              <w:rPr>
                <w:rFonts w:ascii="Times New Roman" w:eastAsia="Calibri" w:hAnsi="Times New Roman"/>
                <w:szCs w:val="24"/>
              </w:rPr>
              <w:t xml:space="preserve">9. A természetes személy ügyfél, tényleges tulajdonos vagy életbiztosítási ágba tartozó biztosítások esetén a kedvezményezett, illetve a biztosítási szerződés alapján a biztosító szolgáltatására jogosult kiemelt közszereplő vagy annak közeli hozzátartozója vagy kapcsolata. </w:t>
            </w:r>
          </w:p>
        </w:tc>
        <w:tc>
          <w:tcPr>
            <w:tcW w:w="1373" w:type="dxa"/>
            <w:tcBorders>
              <w:top w:val="single" w:sz="4" w:space="0" w:color="auto"/>
              <w:left w:val="single" w:sz="4" w:space="0" w:color="auto"/>
              <w:bottom w:val="single" w:sz="4" w:space="0" w:color="auto"/>
              <w:right w:val="single" w:sz="4" w:space="0" w:color="auto"/>
            </w:tcBorders>
            <w:hideMark/>
          </w:tcPr>
          <w:p w14:paraId="246B9CAF" w14:textId="77777777"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1467" w:type="dxa"/>
            <w:tcBorders>
              <w:top w:val="single" w:sz="4" w:space="0" w:color="auto"/>
              <w:left w:val="single" w:sz="4" w:space="0" w:color="auto"/>
              <w:bottom w:val="single" w:sz="4" w:space="0" w:color="auto"/>
              <w:right w:val="single" w:sz="4" w:space="0" w:color="auto"/>
            </w:tcBorders>
            <w:hideMark/>
          </w:tcPr>
          <w:p w14:paraId="4F66A736" w14:textId="77777777"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1510" w:type="dxa"/>
            <w:tcBorders>
              <w:top w:val="single" w:sz="4" w:space="0" w:color="auto"/>
              <w:left w:val="single" w:sz="4" w:space="0" w:color="auto"/>
              <w:bottom w:val="single" w:sz="4" w:space="0" w:color="auto"/>
              <w:right w:val="single" w:sz="4" w:space="0" w:color="auto"/>
            </w:tcBorders>
            <w:hideMark/>
          </w:tcPr>
          <w:p w14:paraId="3029A0F4" w14:textId="77777777"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975" w:type="dxa"/>
            <w:tcBorders>
              <w:top w:val="single" w:sz="4" w:space="0" w:color="auto"/>
              <w:left w:val="single" w:sz="4" w:space="0" w:color="auto"/>
              <w:bottom w:val="single" w:sz="4" w:space="0" w:color="auto"/>
              <w:right w:val="single" w:sz="4" w:space="0" w:color="auto"/>
            </w:tcBorders>
            <w:hideMark/>
          </w:tcPr>
          <w:p w14:paraId="48107E6B" w14:textId="77777777"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2002" w:type="dxa"/>
            <w:tcBorders>
              <w:top w:val="single" w:sz="4" w:space="0" w:color="auto"/>
              <w:left w:val="single" w:sz="4" w:space="0" w:color="auto"/>
              <w:bottom w:val="single" w:sz="4" w:space="0" w:color="auto"/>
              <w:right w:val="single" w:sz="4" w:space="0" w:color="auto"/>
            </w:tcBorders>
          </w:tcPr>
          <w:p w14:paraId="762D57EF" w14:textId="1AA3E6BE" w:rsidR="000E76B2" w:rsidRPr="00BF08B1" w:rsidRDefault="002B07CF" w:rsidP="000E76B2">
            <w:pPr>
              <w:jc w:val="center"/>
              <w:rPr>
                <w:rFonts w:ascii="Times New Roman" w:hAnsi="Times New Roman"/>
                <w:szCs w:val="24"/>
              </w:rPr>
            </w:pPr>
            <w:r>
              <w:rPr>
                <w:rFonts w:ascii="Times New Roman" w:hAnsi="Times New Roman"/>
                <w:szCs w:val="24"/>
              </w:rPr>
              <w:t>1 év</w:t>
            </w:r>
          </w:p>
        </w:tc>
      </w:tr>
      <w:tr w:rsidR="000E76B2" w:rsidRPr="00BF08B1" w14:paraId="0B3E77F9" w14:textId="21687994" w:rsidTr="000E76B2">
        <w:tc>
          <w:tcPr>
            <w:tcW w:w="3163" w:type="dxa"/>
            <w:tcBorders>
              <w:top w:val="single" w:sz="4" w:space="0" w:color="auto"/>
              <w:left w:val="single" w:sz="4" w:space="0" w:color="auto"/>
              <w:bottom w:val="single" w:sz="4" w:space="0" w:color="auto"/>
              <w:right w:val="single" w:sz="4" w:space="0" w:color="auto"/>
            </w:tcBorders>
            <w:hideMark/>
          </w:tcPr>
          <w:p w14:paraId="7F8A7E0C" w14:textId="77777777" w:rsidR="000E76B2" w:rsidRPr="00BF08B1" w:rsidRDefault="000E76B2" w:rsidP="000E76B2">
            <w:pPr>
              <w:rPr>
                <w:rFonts w:ascii="Times New Roman" w:hAnsi="Times New Roman"/>
                <w:b/>
                <w:szCs w:val="24"/>
              </w:rPr>
            </w:pPr>
            <w:r w:rsidRPr="00BF08B1">
              <w:rPr>
                <w:rFonts w:ascii="Times New Roman" w:hAnsi="Times New Roman"/>
                <w:b/>
                <w:szCs w:val="24"/>
              </w:rPr>
              <w:t xml:space="preserve">Termékhez, szolgáltatáshoz, ügylethez vagy alkalmazott eszközhöz kapcsolódó kockázati tényezők alapján </w:t>
            </w:r>
          </w:p>
        </w:tc>
        <w:tc>
          <w:tcPr>
            <w:tcW w:w="1373" w:type="dxa"/>
            <w:tcBorders>
              <w:top w:val="single" w:sz="4" w:space="0" w:color="auto"/>
              <w:left w:val="single" w:sz="4" w:space="0" w:color="auto"/>
              <w:bottom w:val="single" w:sz="4" w:space="0" w:color="auto"/>
              <w:right w:val="single" w:sz="4" w:space="0" w:color="auto"/>
            </w:tcBorders>
          </w:tcPr>
          <w:p w14:paraId="7F12975B" w14:textId="77777777" w:rsidR="000E76B2" w:rsidRPr="00BF08B1" w:rsidRDefault="000E76B2" w:rsidP="000E76B2">
            <w:pPr>
              <w:rPr>
                <w:rFonts w:ascii="Times New Roman" w:hAnsi="Times New Roman"/>
                <w:szCs w:val="24"/>
                <w:u w:val="single"/>
              </w:rPr>
            </w:pPr>
          </w:p>
        </w:tc>
        <w:tc>
          <w:tcPr>
            <w:tcW w:w="1467" w:type="dxa"/>
            <w:tcBorders>
              <w:top w:val="single" w:sz="4" w:space="0" w:color="auto"/>
              <w:left w:val="single" w:sz="4" w:space="0" w:color="auto"/>
              <w:bottom w:val="single" w:sz="4" w:space="0" w:color="auto"/>
              <w:right w:val="single" w:sz="4" w:space="0" w:color="auto"/>
            </w:tcBorders>
          </w:tcPr>
          <w:p w14:paraId="074567C9" w14:textId="77777777" w:rsidR="000E76B2" w:rsidRPr="00BF08B1" w:rsidRDefault="000E76B2" w:rsidP="000E76B2">
            <w:pPr>
              <w:rPr>
                <w:rFonts w:ascii="Times New Roman" w:hAnsi="Times New Roman"/>
                <w:szCs w:val="24"/>
                <w:u w:val="single"/>
              </w:rPr>
            </w:pPr>
          </w:p>
        </w:tc>
        <w:tc>
          <w:tcPr>
            <w:tcW w:w="1510" w:type="dxa"/>
            <w:tcBorders>
              <w:top w:val="single" w:sz="4" w:space="0" w:color="auto"/>
              <w:left w:val="single" w:sz="4" w:space="0" w:color="auto"/>
              <w:bottom w:val="single" w:sz="4" w:space="0" w:color="auto"/>
              <w:right w:val="single" w:sz="4" w:space="0" w:color="auto"/>
            </w:tcBorders>
          </w:tcPr>
          <w:p w14:paraId="0CAB48E3" w14:textId="77777777" w:rsidR="000E76B2" w:rsidRPr="00BF08B1" w:rsidRDefault="000E76B2" w:rsidP="000E76B2">
            <w:pPr>
              <w:rPr>
                <w:rFonts w:ascii="Times New Roman" w:hAnsi="Times New Roman"/>
                <w:szCs w:val="24"/>
                <w:u w:val="single"/>
              </w:rPr>
            </w:pPr>
          </w:p>
        </w:tc>
        <w:tc>
          <w:tcPr>
            <w:tcW w:w="975" w:type="dxa"/>
            <w:tcBorders>
              <w:top w:val="single" w:sz="4" w:space="0" w:color="auto"/>
              <w:left w:val="single" w:sz="4" w:space="0" w:color="auto"/>
              <w:bottom w:val="single" w:sz="4" w:space="0" w:color="auto"/>
              <w:right w:val="single" w:sz="4" w:space="0" w:color="auto"/>
            </w:tcBorders>
          </w:tcPr>
          <w:p w14:paraId="2217EF27" w14:textId="77777777" w:rsidR="000E76B2" w:rsidRPr="00BF08B1" w:rsidRDefault="000E76B2" w:rsidP="000E76B2">
            <w:pPr>
              <w:rPr>
                <w:rFonts w:ascii="Times New Roman" w:hAnsi="Times New Roman"/>
                <w:szCs w:val="24"/>
                <w:u w:val="single"/>
              </w:rPr>
            </w:pPr>
          </w:p>
        </w:tc>
        <w:tc>
          <w:tcPr>
            <w:tcW w:w="2002" w:type="dxa"/>
            <w:tcBorders>
              <w:top w:val="single" w:sz="4" w:space="0" w:color="auto"/>
              <w:left w:val="single" w:sz="4" w:space="0" w:color="auto"/>
              <w:bottom w:val="single" w:sz="4" w:space="0" w:color="auto"/>
              <w:right w:val="single" w:sz="4" w:space="0" w:color="auto"/>
            </w:tcBorders>
          </w:tcPr>
          <w:p w14:paraId="400CF3EA" w14:textId="77777777" w:rsidR="000E76B2" w:rsidRPr="00BF08B1" w:rsidRDefault="000E76B2" w:rsidP="000E76B2">
            <w:pPr>
              <w:rPr>
                <w:rFonts w:ascii="Times New Roman" w:hAnsi="Times New Roman"/>
                <w:szCs w:val="24"/>
                <w:u w:val="single"/>
              </w:rPr>
            </w:pPr>
          </w:p>
        </w:tc>
      </w:tr>
      <w:tr w:rsidR="000E76B2" w:rsidRPr="00BF08B1" w14:paraId="146FB9C5" w14:textId="34F3EB1C" w:rsidTr="000E76B2">
        <w:tc>
          <w:tcPr>
            <w:tcW w:w="3163" w:type="dxa"/>
            <w:tcBorders>
              <w:top w:val="single" w:sz="4" w:space="0" w:color="auto"/>
              <w:left w:val="single" w:sz="4" w:space="0" w:color="auto"/>
              <w:bottom w:val="single" w:sz="4" w:space="0" w:color="auto"/>
              <w:right w:val="single" w:sz="4" w:space="0" w:color="auto"/>
            </w:tcBorders>
            <w:hideMark/>
          </w:tcPr>
          <w:p w14:paraId="66160351" w14:textId="77777777" w:rsidR="000E76B2" w:rsidRPr="00BF08B1" w:rsidRDefault="000E76B2" w:rsidP="000E76B2">
            <w:pPr>
              <w:pStyle w:val="Listaszerbekezds"/>
              <w:spacing w:before="120" w:after="120"/>
              <w:ind w:left="0"/>
              <w:jc w:val="both"/>
              <w:rPr>
                <w:rFonts w:ascii="Times New Roman" w:eastAsia="Calibri" w:hAnsi="Times New Roman"/>
                <w:sz w:val="24"/>
                <w:szCs w:val="24"/>
              </w:rPr>
            </w:pPr>
            <w:r w:rsidRPr="00BF08B1">
              <w:rPr>
                <w:rFonts w:ascii="Times New Roman" w:eastAsia="Calibri" w:hAnsi="Times New Roman"/>
                <w:sz w:val="24"/>
                <w:szCs w:val="24"/>
              </w:rPr>
              <w:t xml:space="preserve">2. A személyesen meg nem jelent természetes személy ügyféllel okirat hiteles másolata alapján létrejött üzleti kapcsolat vagy ügylet. </w:t>
            </w:r>
          </w:p>
        </w:tc>
        <w:tc>
          <w:tcPr>
            <w:tcW w:w="1373" w:type="dxa"/>
            <w:tcBorders>
              <w:top w:val="single" w:sz="4" w:space="0" w:color="auto"/>
              <w:left w:val="single" w:sz="4" w:space="0" w:color="auto"/>
              <w:bottom w:val="single" w:sz="4" w:space="0" w:color="auto"/>
              <w:right w:val="single" w:sz="4" w:space="0" w:color="auto"/>
            </w:tcBorders>
            <w:hideMark/>
          </w:tcPr>
          <w:p w14:paraId="758A2CC3" w14:textId="77777777"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1467" w:type="dxa"/>
            <w:tcBorders>
              <w:top w:val="single" w:sz="4" w:space="0" w:color="auto"/>
              <w:left w:val="single" w:sz="4" w:space="0" w:color="auto"/>
              <w:bottom w:val="single" w:sz="4" w:space="0" w:color="auto"/>
              <w:right w:val="single" w:sz="4" w:space="0" w:color="auto"/>
            </w:tcBorders>
            <w:hideMark/>
          </w:tcPr>
          <w:p w14:paraId="50E43C16" w14:textId="77777777"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1510" w:type="dxa"/>
            <w:tcBorders>
              <w:top w:val="single" w:sz="4" w:space="0" w:color="auto"/>
              <w:left w:val="single" w:sz="4" w:space="0" w:color="auto"/>
              <w:bottom w:val="single" w:sz="4" w:space="0" w:color="auto"/>
              <w:right w:val="single" w:sz="4" w:space="0" w:color="auto"/>
            </w:tcBorders>
            <w:hideMark/>
          </w:tcPr>
          <w:p w14:paraId="5EE1EC96" w14:textId="77777777"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975" w:type="dxa"/>
            <w:tcBorders>
              <w:top w:val="single" w:sz="4" w:space="0" w:color="auto"/>
              <w:left w:val="single" w:sz="4" w:space="0" w:color="auto"/>
              <w:bottom w:val="single" w:sz="4" w:space="0" w:color="auto"/>
              <w:right w:val="single" w:sz="4" w:space="0" w:color="auto"/>
            </w:tcBorders>
            <w:hideMark/>
          </w:tcPr>
          <w:p w14:paraId="1C3E131B" w14:textId="77777777"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2002" w:type="dxa"/>
            <w:tcBorders>
              <w:top w:val="single" w:sz="4" w:space="0" w:color="auto"/>
              <w:left w:val="single" w:sz="4" w:space="0" w:color="auto"/>
              <w:bottom w:val="single" w:sz="4" w:space="0" w:color="auto"/>
              <w:right w:val="single" w:sz="4" w:space="0" w:color="auto"/>
            </w:tcBorders>
          </w:tcPr>
          <w:p w14:paraId="0C8F4F71" w14:textId="775F9CDF" w:rsidR="000E76B2" w:rsidRPr="00BF08B1" w:rsidRDefault="002B07CF" w:rsidP="000E76B2">
            <w:pPr>
              <w:jc w:val="center"/>
              <w:rPr>
                <w:rFonts w:ascii="Times New Roman" w:hAnsi="Times New Roman"/>
                <w:szCs w:val="24"/>
              </w:rPr>
            </w:pPr>
            <w:r>
              <w:rPr>
                <w:rFonts w:ascii="Times New Roman" w:hAnsi="Times New Roman"/>
                <w:szCs w:val="24"/>
              </w:rPr>
              <w:t>1 év</w:t>
            </w:r>
          </w:p>
        </w:tc>
      </w:tr>
      <w:tr w:rsidR="000E76B2" w:rsidRPr="00BF08B1" w14:paraId="72D5BD88" w14:textId="3A5A601E" w:rsidTr="000E76B2">
        <w:tc>
          <w:tcPr>
            <w:tcW w:w="3163" w:type="dxa"/>
            <w:tcBorders>
              <w:top w:val="single" w:sz="4" w:space="0" w:color="auto"/>
              <w:left w:val="single" w:sz="4" w:space="0" w:color="auto"/>
              <w:bottom w:val="single" w:sz="4" w:space="0" w:color="auto"/>
              <w:right w:val="single" w:sz="4" w:space="0" w:color="auto"/>
            </w:tcBorders>
            <w:hideMark/>
          </w:tcPr>
          <w:p w14:paraId="1D366E92" w14:textId="77777777" w:rsidR="000E76B2" w:rsidRPr="00BF08B1" w:rsidRDefault="000E76B2" w:rsidP="000E76B2">
            <w:pPr>
              <w:pStyle w:val="Listaszerbekezds"/>
              <w:spacing w:before="120" w:after="120"/>
              <w:ind w:left="22"/>
              <w:jc w:val="both"/>
              <w:rPr>
                <w:rFonts w:ascii="Times New Roman" w:eastAsia="Calibri" w:hAnsi="Times New Roman"/>
                <w:sz w:val="24"/>
                <w:szCs w:val="24"/>
              </w:rPr>
            </w:pPr>
            <w:r w:rsidRPr="00BF08B1">
              <w:rPr>
                <w:rFonts w:ascii="Times New Roman" w:eastAsia="Calibri" w:hAnsi="Times New Roman"/>
                <w:sz w:val="24"/>
                <w:szCs w:val="24"/>
              </w:rPr>
              <w:t>3. Új termékek vagy új üzleti gyakorlatok, többek között új teljesítési mechanizmus, valamint új vagy fejlődő technológiák alkalmazása mind új, mind korábban meglévő termékek esetében.</w:t>
            </w:r>
          </w:p>
        </w:tc>
        <w:tc>
          <w:tcPr>
            <w:tcW w:w="1373" w:type="dxa"/>
            <w:tcBorders>
              <w:top w:val="single" w:sz="4" w:space="0" w:color="auto"/>
              <w:left w:val="single" w:sz="4" w:space="0" w:color="auto"/>
              <w:bottom w:val="single" w:sz="4" w:space="0" w:color="auto"/>
              <w:right w:val="single" w:sz="4" w:space="0" w:color="auto"/>
            </w:tcBorders>
          </w:tcPr>
          <w:p w14:paraId="4C3C8CC3" w14:textId="77777777" w:rsidR="000E76B2" w:rsidRPr="00BF08B1" w:rsidRDefault="000E76B2" w:rsidP="000E76B2">
            <w:pPr>
              <w:jc w:val="center"/>
              <w:rPr>
                <w:rFonts w:ascii="Times New Roman" w:hAnsi="Times New Roman"/>
                <w:szCs w:val="24"/>
              </w:rPr>
            </w:pPr>
          </w:p>
        </w:tc>
        <w:tc>
          <w:tcPr>
            <w:tcW w:w="1467" w:type="dxa"/>
            <w:tcBorders>
              <w:top w:val="single" w:sz="4" w:space="0" w:color="auto"/>
              <w:left w:val="single" w:sz="4" w:space="0" w:color="auto"/>
              <w:bottom w:val="single" w:sz="4" w:space="0" w:color="auto"/>
              <w:right w:val="single" w:sz="4" w:space="0" w:color="auto"/>
            </w:tcBorders>
          </w:tcPr>
          <w:p w14:paraId="49F0F7BF" w14:textId="77777777" w:rsidR="000E76B2" w:rsidRPr="00BF08B1" w:rsidRDefault="000E76B2" w:rsidP="000E76B2">
            <w:pPr>
              <w:jc w:val="center"/>
              <w:rPr>
                <w:rFonts w:ascii="Times New Roman" w:hAnsi="Times New Roman"/>
                <w:szCs w:val="24"/>
              </w:rPr>
            </w:pPr>
          </w:p>
        </w:tc>
        <w:tc>
          <w:tcPr>
            <w:tcW w:w="1510" w:type="dxa"/>
            <w:tcBorders>
              <w:top w:val="single" w:sz="4" w:space="0" w:color="auto"/>
              <w:left w:val="single" w:sz="4" w:space="0" w:color="auto"/>
              <w:bottom w:val="single" w:sz="4" w:space="0" w:color="auto"/>
              <w:right w:val="single" w:sz="4" w:space="0" w:color="auto"/>
            </w:tcBorders>
            <w:hideMark/>
          </w:tcPr>
          <w:p w14:paraId="3C5D2B3C" w14:textId="77777777"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975" w:type="dxa"/>
            <w:tcBorders>
              <w:top w:val="single" w:sz="4" w:space="0" w:color="auto"/>
              <w:left w:val="single" w:sz="4" w:space="0" w:color="auto"/>
              <w:bottom w:val="single" w:sz="4" w:space="0" w:color="auto"/>
              <w:right w:val="single" w:sz="4" w:space="0" w:color="auto"/>
            </w:tcBorders>
          </w:tcPr>
          <w:p w14:paraId="5D507643" w14:textId="77777777" w:rsidR="000E76B2" w:rsidRPr="00BF08B1" w:rsidRDefault="000E76B2" w:rsidP="000E76B2">
            <w:pPr>
              <w:jc w:val="center"/>
              <w:rPr>
                <w:rFonts w:ascii="Times New Roman" w:hAnsi="Times New Roman"/>
                <w:szCs w:val="24"/>
              </w:rPr>
            </w:pPr>
          </w:p>
        </w:tc>
        <w:tc>
          <w:tcPr>
            <w:tcW w:w="2002" w:type="dxa"/>
            <w:tcBorders>
              <w:top w:val="single" w:sz="4" w:space="0" w:color="auto"/>
              <w:left w:val="single" w:sz="4" w:space="0" w:color="auto"/>
              <w:bottom w:val="single" w:sz="4" w:space="0" w:color="auto"/>
              <w:right w:val="single" w:sz="4" w:space="0" w:color="auto"/>
            </w:tcBorders>
          </w:tcPr>
          <w:p w14:paraId="3826294E" w14:textId="5F985BD7" w:rsidR="000E76B2" w:rsidRPr="00BF08B1" w:rsidRDefault="002B07CF" w:rsidP="000E76B2">
            <w:pPr>
              <w:jc w:val="center"/>
              <w:rPr>
                <w:rFonts w:ascii="Times New Roman" w:hAnsi="Times New Roman"/>
                <w:szCs w:val="24"/>
              </w:rPr>
            </w:pPr>
            <w:r>
              <w:rPr>
                <w:rFonts w:ascii="Times New Roman" w:hAnsi="Times New Roman"/>
                <w:szCs w:val="24"/>
              </w:rPr>
              <w:t>2 év</w:t>
            </w:r>
          </w:p>
        </w:tc>
      </w:tr>
      <w:tr w:rsidR="000E76B2" w:rsidRPr="00BF08B1" w14:paraId="350E20D0" w14:textId="439E7586" w:rsidTr="000E76B2">
        <w:tc>
          <w:tcPr>
            <w:tcW w:w="3163" w:type="dxa"/>
            <w:tcBorders>
              <w:top w:val="single" w:sz="4" w:space="0" w:color="auto"/>
              <w:left w:val="single" w:sz="4" w:space="0" w:color="auto"/>
              <w:bottom w:val="single" w:sz="4" w:space="0" w:color="auto"/>
              <w:right w:val="single" w:sz="4" w:space="0" w:color="auto"/>
            </w:tcBorders>
            <w:hideMark/>
          </w:tcPr>
          <w:p w14:paraId="7885E4DE" w14:textId="77777777" w:rsidR="000E76B2" w:rsidRPr="00BF08B1" w:rsidRDefault="000E76B2" w:rsidP="000E76B2">
            <w:pPr>
              <w:pStyle w:val="Listaszerbekezds"/>
              <w:spacing w:before="120" w:after="120"/>
              <w:ind w:left="22"/>
              <w:jc w:val="both"/>
              <w:rPr>
                <w:rFonts w:ascii="Times New Roman" w:eastAsia="Calibri" w:hAnsi="Times New Roman"/>
                <w:sz w:val="24"/>
                <w:szCs w:val="24"/>
              </w:rPr>
            </w:pPr>
            <w:r w:rsidRPr="00BF08B1">
              <w:rPr>
                <w:rFonts w:ascii="Times New Roman" w:eastAsia="Calibri" w:hAnsi="Times New Roman"/>
                <w:sz w:val="24"/>
                <w:szCs w:val="24"/>
              </w:rPr>
              <w:t>6. A huszonötmillió forintot elérő vagy meghaladó összegű készpénzbefizetés természetes személy ügyfél részére.</w:t>
            </w:r>
          </w:p>
        </w:tc>
        <w:tc>
          <w:tcPr>
            <w:tcW w:w="1373" w:type="dxa"/>
            <w:tcBorders>
              <w:top w:val="single" w:sz="4" w:space="0" w:color="auto"/>
              <w:left w:val="single" w:sz="4" w:space="0" w:color="auto"/>
              <w:bottom w:val="single" w:sz="4" w:space="0" w:color="auto"/>
              <w:right w:val="single" w:sz="4" w:space="0" w:color="auto"/>
            </w:tcBorders>
          </w:tcPr>
          <w:p w14:paraId="43AA1B79" w14:textId="77777777" w:rsidR="000E76B2" w:rsidRPr="00BF08B1" w:rsidRDefault="000E76B2" w:rsidP="000E76B2">
            <w:pPr>
              <w:jc w:val="center"/>
              <w:rPr>
                <w:rFonts w:ascii="Times New Roman" w:hAnsi="Times New Roman"/>
                <w:szCs w:val="24"/>
              </w:rPr>
            </w:pPr>
          </w:p>
        </w:tc>
        <w:tc>
          <w:tcPr>
            <w:tcW w:w="1467" w:type="dxa"/>
            <w:tcBorders>
              <w:top w:val="single" w:sz="4" w:space="0" w:color="auto"/>
              <w:left w:val="single" w:sz="4" w:space="0" w:color="auto"/>
              <w:bottom w:val="single" w:sz="4" w:space="0" w:color="auto"/>
              <w:right w:val="single" w:sz="4" w:space="0" w:color="auto"/>
            </w:tcBorders>
          </w:tcPr>
          <w:p w14:paraId="6FECD07D" w14:textId="77777777" w:rsidR="000E76B2" w:rsidRPr="00BF08B1" w:rsidRDefault="000E76B2" w:rsidP="000E76B2">
            <w:pPr>
              <w:jc w:val="center"/>
              <w:rPr>
                <w:rFonts w:ascii="Times New Roman" w:hAnsi="Times New Roman"/>
                <w:szCs w:val="24"/>
              </w:rPr>
            </w:pPr>
          </w:p>
        </w:tc>
        <w:tc>
          <w:tcPr>
            <w:tcW w:w="1510" w:type="dxa"/>
            <w:tcBorders>
              <w:top w:val="single" w:sz="4" w:space="0" w:color="auto"/>
              <w:left w:val="single" w:sz="4" w:space="0" w:color="auto"/>
              <w:bottom w:val="single" w:sz="4" w:space="0" w:color="auto"/>
              <w:right w:val="single" w:sz="4" w:space="0" w:color="auto"/>
            </w:tcBorders>
          </w:tcPr>
          <w:p w14:paraId="6B073BF3" w14:textId="77777777" w:rsidR="000E76B2" w:rsidRPr="00BF08B1" w:rsidRDefault="000E76B2" w:rsidP="000E76B2">
            <w:pPr>
              <w:jc w:val="center"/>
              <w:rPr>
                <w:rFonts w:ascii="Times New Roman" w:hAnsi="Times New Roman"/>
                <w:szCs w:val="24"/>
              </w:rPr>
            </w:pPr>
          </w:p>
        </w:tc>
        <w:tc>
          <w:tcPr>
            <w:tcW w:w="975" w:type="dxa"/>
            <w:tcBorders>
              <w:top w:val="single" w:sz="4" w:space="0" w:color="auto"/>
              <w:left w:val="single" w:sz="4" w:space="0" w:color="auto"/>
              <w:bottom w:val="single" w:sz="4" w:space="0" w:color="auto"/>
              <w:right w:val="single" w:sz="4" w:space="0" w:color="auto"/>
            </w:tcBorders>
            <w:hideMark/>
          </w:tcPr>
          <w:p w14:paraId="0F93D2E4" w14:textId="77777777"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2002" w:type="dxa"/>
            <w:tcBorders>
              <w:top w:val="single" w:sz="4" w:space="0" w:color="auto"/>
              <w:left w:val="single" w:sz="4" w:space="0" w:color="auto"/>
              <w:bottom w:val="single" w:sz="4" w:space="0" w:color="auto"/>
              <w:right w:val="single" w:sz="4" w:space="0" w:color="auto"/>
            </w:tcBorders>
          </w:tcPr>
          <w:p w14:paraId="310F5E23" w14:textId="4E5CE06D" w:rsidR="000E76B2" w:rsidRPr="00BF08B1" w:rsidRDefault="002B07CF" w:rsidP="000E76B2">
            <w:pPr>
              <w:jc w:val="center"/>
              <w:rPr>
                <w:rFonts w:ascii="Times New Roman" w:hAnsi="Times New Roman"/>
                <w:szCs w:val="24"/>
              </w:rPr>
            </w:pPr>
            <w:r>
              <w:rPr>
                <w:rFonts w:ascii="Times New Roman" w:hAnsi="Times New Roman"/>
                <w:szCs w:val="24"/>
              </w:rPr>
              <w:t>2 év</w:t>
            </w:r>
          </w:p>
        </w:tc>
      </w:tr>
      <w:tr w:rsidR="000E76B2" w:rsidRPr="00BF08B1" w14:paraId="50F20282" w14:textId="0410A229" w:rsidTr="000E76B2">
        <w:tc>
          <w:tcPr>
            <w:tcW w:w="3163" w:type="dxa"/>
            <w:tcBorders>
              <w:top w:val="single" w:sz="4" w:space="0" w:color="auto"/>
              <w:left w:val="single" w:sz="4" w:space="0" w:color="auto"/>
              <w:bottom w:val="single" w:sz="4" w:space="0" w:color="auto"/>
              <w:right w:val="single" w:sz="4" w:space="0" w:color="auto"/>
            </w:tcBorders>
            <w:hideMark/>
          </w:tcPr>
          <w:p w14:paraId="7A0D96F0" w14:textId="77777777" w:rsidR="000E76B2" w:rsidRPr="00BF08B1" w:rsidRDefault="000E76B2" w:rsidP="000E76B2">
            <w:pPr>
              <w:pStyle w:val="Listaszerbekezds"/>
              <w:spacing w:before="120" w:after="120"/>
              <w:ind w:left="22"/>
              <w:jc w:val="both"/>
              <w:rPr>
                <w:rFonts w:ascii="Times New Roman" w:eastAsia="Calibri" w:hAnsi="Times New Roman"/>
                <w:sz w:val="24"/>
                <w:szCs w:val="24"/>
              </w:rPr>
            </w:pPr>
            <w:r w:rsidRPr="00BF08B1">
              <w:rPr>
                <w:rFonts w:ascii="Times New Roman" w:eastAsia="Calibri" w:hAnsi="Times New Roman"/>
                <w:sz w:val="24"/>
                <w:szCs w:val="24"/>
              </w:rPr>
              <w:t>7. Az ötvenmillió forintot elérő vagy meghaladó összegű készpénzkifizetés természetes személy ügyfél részére.</w:t>
            </w:r>
          </w:p>
        </w:tc>
        <w:tc>
          <w:tcPr>
            <w:tcW w:w="1373" w:type="dxa"/>
            <w:tcBorders>
              <w:top w:val="single" w:sz="4" w:space="0" w:color="auto"/>
              <w:left w:val="single" w:sz="4" w:space="0" w:color="auto"/>
              <w:bottom w:val="single" w:sz="4" w:space="0" w:color="auto"/>
              <w:right w:val="single" w:sz="4" w:space="0" w:color="auto"/>
            </w:tcBorders>
          </w:tcPr>
          <w:p w14:paraId="76646B0C" w14:textId="77777777" w:rsidR="000E76B2" w:rsidRPr="00BF08B1" w:rsidRDefault="000E76B2" w:rsidP="000E76B2">
            <w:pPr>
              <w:jc w:val="center"/>
              <w:rPr>
                <w:rFonts w:ascii="Times New Roman" w:hAnsi="Times New Roman"/>
                <w:szCs w:val="24"/>
              </w:rPr>
            </w:pPr>
          </w:p>
        </w:tc>
        <w:tc>
          <w:tcPr>
            <w:tcW w:w="1467" w:type="dxa"/>
            <w:tcBorders>
              <w:top w:val="single" w:sz="4" w:space="0" w:color="auto"/>
              <w:left w:val="single" w:sz="4" w:space="0" w:color="auto"/>
              <w:bottom w:val="single" w:sz="4" w:space="0" w:color="auto"/>
              <w:right w:val="single" w:sz="4" w:space="0" w:color="auto"/>
            </w:tcBorders>
          </w:tcPr>
          <w:p w14:paraId="056BA0ED" w14:textId="77777777" w:rsidR="000E76B2" w:rsidRPr="00BF08B1" w:rsidRDefault="000E76B2" w:rsidP="000E76B2">
            <w:pPr>
              <w:jc w:val="center"/>
              <w:rPr>
                <w:rFonts w:ascii="Times New Roman" w:hAnsi="Times New Roman"/>
                <w:szCs w:val="24"/>
              </w:rPr>
            </w:pPr>
          </w:p>
        </w:tc>
        <w:tc>
          <w:tcPr>
            <w:tcW w:w="1510" w:type="dxa"/>
            <w:tcBorders>
              <w:top w:val="single" w:sz="4" w:space="0" w:color="auto"/>
              <w:left w:val="single" w:sz="4" w:space="0" w:color="auto"/>
              <w:bottom w:val="single" w:sz="4" w:space="0" w:color="auto"/>
              <w:right w:val="single" w:sz="4" w:space="0" w:color="auto"/>
            </w:tcBorders>
          </w:tcPr>
          <w:p w14:paraId="0D09576D" w14:textId="77777777" w:rsidR="000E76B2" w:rsidRPr="00BF08B1" w:rsidRDefault="000E76B2" w:rsidP="000E76B2">
            <w:pPr>
              <w:jc w:val="center"/>
              <w:rPr>
                <w:rFonts w:ascii="Times New Roman" w:hAnsi="Times New Roman"/>
                <w:szCs w:val="24"/>
              </w:rPr>
            </w:pPr>
          </w:p>
        </w:tc>
        <w:tc>
          <w:tcPr>
            <w:tcW w:w="975" w:type="dxa"/>
            <w:tcBorders>
              <w:top w:val="single" w:sz="4" w:space="0" w:color="auto"/>
              <w:left w:val="single" w:sz="4" w:space="0" w:color="auto"/>
              <w:bottom w:val="single" w:sz="4" w:space="0" w:color="auto"/>
              <w:right w:val="single" w:sz="4" w:space="0" w:color="auto"/>
            </w:tcBorders>
            <w:hideMark/>
          </w:tcPr>
          <w:p w14:paraId="3A6BB455" w14:textId="77777777"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2002" w:type="dxa"/>
            <w:tcBorders>
              <w:top w:val="single" w:sz="4" w:space="0" w:color="auto"/>
              <w:left w:val="single" w:sz="4" w:space="0" w:color="auto"/>
              <w:bottom w:val="single" w:sz="4" w:space="0" w:color="auto"/>
              <w:right w:val="single" w:sz="4" w:space="0" w:color="auto"/>
            </w:tcBorders>
          </w:tcPr>
          <w:p w14:paraId="0D29AFAD" w14:textId="0239A2BF" w:rsidR="000E76B2" w:rsidRPr="00BF08B1" w:rsidRDefault="002B07CF" w:rsidP="000E76B2">
            <w:pPr>
              <w:jc w:val="center"/>
              <w:rPr>
                <w:rFonts w:ascii="Times New Roman" w:hAnsi="Times New Roman"/>
                <w:szCs w:val="24"/>
              </w:rPr>
            </w:pPr>
            <w:r>
              <w:rPr>
                <w:rFonts w:ascii="Times New Roman" w:hAnsi="Times New Roman"/>
                <w:szCs w:val="24"/>
              </w:rPr>
              <w:t>2 év</w:t>
            </w:r>
          </w:p>
        </w:tc>
      </w:tr>
      <w:tr w:rsidR="000E76B2" w:rsidRPr="00BF08B1" w14:paraId="02C2CE60" w14:textId="2CE9A828" w:rsidTr="000E76B2">
        <w:tc>
          <w:tcPr>
            <w:tcW w:w="3163" w:type="dxa"/>
            <w:tcBorders>
              <w:top w:val="single" w:sz="4" w:space="0" w:color="auto"/>
              <w:left w:val="single" w:sz="4" w:space="0" w:color="auto"/>
              <w:bottom w:val="single" w:sz="4" w:space="0" w:color="auto"/>
              <w:right w:val="single" w:sz="4" w:space="0" w:color="auto"/>
            </w:tcBorders>
            <w:hideMark/>
          </w:tcPr>
          <w:p w14:paraId="6F572910" w14:textId="77777777" w:rsidR="000E76B2" w:rsidRPr="00BF08B1" w:rsidRDefault="000E76B2" w:rsidP="000E76B2">
            <w:pPr>
              <w:pStyle w:val="Listaszerbekezds"/>
              <w:spacing w:before="120" w:after="120"/>
              <w:ind w:left="22"/>
              <w:jc w:val="both"/>
              <w:rPr>
                <w:rFonts w:ascii="Times New Roman" w:eastAsia="Calibri" w:hAnsi="Times New Roman"/>
                <w:sz w:val="24"/>
                <w:szCs w:val="24"/>
              </w:rPr>
            </w:pPr>
            <w:r w:rsidRPr="00BF08B1">
              <w:rPr>
                <w:rFonts w:ascii="Times New Roman" w:eastAsia="Calibri" w:hAnsi="Times New Roman"/>
                <w:sz w:val="24"/>
                <w:szCs w:val="24"/>
              </w:rPr>
              <w:t>8. A huszonötmillió forintot elérő vagy meghaladó összegű készpénzkifizetés természetes személy ügyfél részére.</w:t>
            </w:r>
          </w:p>
        </w:tc>
        <w:tc>
          <w:tcPr>
            <w:tcW w:w="1373" w:type="dxa"/>
            <w:tcBorders>
              <w:top w:val="single" w:sz="4" w:space="0" w:color="auto"/>
              <w:left w:val="single" w:sz="4" w:space="0" w:color="auto"/>
              <w:bottom w:val="single" w:sz="4" w:space="0" w:color="auto"/>
              <w:right w:val="single" w:sz="4" w:space="0" w:color="auto"/>
            </w:tcBorders>
          </w:tcPr>
          <w:p w14:paraId="7DCF43F8" w14:textId="77777777" w:rsidR="000E76B2" w:rsidRPr="00BF08B1" w:rsidRDefault="000E76B2" w:rsidP="000E76B2">
            <w:pPr>
              <w:jc w:val="center"/>
              <w:rPr>
                <w:rFonts w:ascii="Times New Roman" w:hAnsi="Times New Roman"/>
                <w:szCs w:val="24"/>
              </w:rPr>
            </w:pPr>
          </w:p>
        </w:tc>
        <w:tc>
          <w:tcPr>
            <w:tcW w:w="1467" w:type="dxa"/>
            <w:tcBorders>
              <w:top w:val="single" w:sz="4" w:space="0" w:color="auto"/>
              <w:left w:val="single" w:sz="4" w:space="0" w:color="auto"/>
              <w:bottom w:val="single" w:sz="4" w:space="0" w:color="auto"/>
              <w:right w:val="single" w:sz="4" w:space="0" w:color="auto"/>
            </w:tcBorders>
          </w:tcPr>
          <w:p w14:paraId="136F765C" w14:textId="77777777" w:rsidR="000E76B2" w:rsidRPr="00BF08B1" w:rsidRDefault="000E76B2" w:rsidP="000E76B2">
            <w:pPr>
              <w:jc w:val="center"/>
              <w:rPr>
                <w:rFonts w:ascii="Times New Roman" w:hAnsi="Times New Roman"/>
                <w:szCs w:val="24"/>
              </w:rPr>
            </w:pPr>
          </w:p>
        </w:tc>
        <w:tc>
          <w:tcPr>
            <w:tcW w:w="1510" w:type="dxa"/>
            <w:tcBorders>
              <w:top w:val="single" w:sz="4" w:space="0" w:color="auto"/>
              <w:left w:val="single" w:sz="4" w:space="0" w:color="auto"/>
              <w:bottom w:val="single" w:sz="4" w:space="0" w:color="auto"/>
              <w:right w:val="single" w:sz="4" w:space="0" w:color="auto"/>
            </w:tcBorders>
          </w:tcPr>
          <w:p w14:paraId="361C653D" w14:textId="77777777" w:rsidR="000E76B2" w:rsidRPr="00BF08B1" w:rsidRDefault="000E76B2" w:rsidP="000E76B2">
            <w:pPr>
              <w:jc w:val="center"/>
              <w:rPr>
                <w:rFonts w:ascii="Times New Roman" w:hAnsi="Times New Roman"/>
                <w:szCs w:val="24"/>
              </w:rPr>
            </w:pPr>
          </w:p>
        </w:tc>
        <w:tc>
          <w:tcPr>
            <w:tcW w:w="975" w:type="dxa"/>
            <w:tcBorders>
              <w:top w:val="single" w:sz="4" w:space="0" w:color="auto"/>
              <w:left w:val="single" w:sz="4" w:space="0" w:color="auto"/>
              <w:bottom w:val="single" w:sz="4" w:space="0" w:color="auto"/>
              <w:right w:val="single" w:sz="4" w:space="0" w:color="auto"/>
            </w:tcBorders>
            <w:hideMark/>
          </w:tcPr>
          <w:p w14:paraId="7A64A960" w14:textId="77777777"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2002" w:type="dxa"/>
            <w:tcBorders>
              <w:top w:val="single" w:sz="4" w:space="0" w:color="auto"/>
              <w:left w:val="single" w:sz="4" w:space="0" w:color="auto"/>
              <w:bottom w:val="single" w:sz="4" w:space="0" w:color="auto"/>
              <w:right w:val="single" w:sz="4" w:space="0" w:color="auto"/>
            </w:tcBorders>
          </w:tcPr>
          <w:p w14:paraId="1AE4DDFA" w14:textId="7FC799AA" w:rsidR="000E76B2" w:rsidRPr="00BF08B1" w:rsidRDefault="002B07CF" w:rsidP="000E76B2">
            <w:pPr>
              <w:jc w:val="center"/>
              <w:rPr>
                <w:rFonts w:ascii="Times New Roman" w:hAnsi="Times New Roman"/>
                <w:szCs w:val="24"/>
              </w:rPr>
            </w:pPr>
            <w:r>
              <w:rPr>
                <w:rFonts w:ascii="Times New Roman" w:hAnsi="Times New Roman"/>
                <w:szCs w:val="24"/>
              </w:rPr>
              <w:t>2 év</w:t>
            </w:r>
          </w:p>
        </w:tc>
      </w:tr>
      <w:tr w:rsidR="000E76B2" w:rsidRPr="00BF08B1" w14:paraId="72E70379" w14:textId="24B2CEF8" w:rsidTr="000E76B2">
        <w:tc>
          <w:tcPr>
            <w:tcW w:w="3163" w:type="dxa"/>
            <w:tcBorders>
              <w:top w:val="single" w:sz="4" w:space="0" w:color="auto"/>
              <w:left w:val="single" w:sz="4" w:space="0" w:color="auto"/>
              <w:bottom w:val="single" w:sz="4" w:space="0" w:color="auto"/>
              <w:right w:val="single" w:sz="4" w:space="0" w:color="auto"/>
            </w:tcBorders>
            <w:hideMark/>
          </w:tcPr>
          <w:p w14:paraId="0673EE27" w14:textId="77777777" w:rsidR="000E76B2" w:rsidRPr="00BF08B1" w:rsidRDefault="000E76B2" w:rsidP="000E76B2">
            <w:pPr>
              <w:pStyle w:val="Listaszerbekezds"/>
              <w:spacing w:before="120" w:after="120"/>
              <w:ind w:left="22"/>
              <w:jc w:val="both"/>
              <w:rPr>
                <w:rFonts w:ascii="Times New Roman" w:eastAsia="Calibri" w:hAnsi="Times New Roman"/>
                <w:sz w:val="24"/>
                <w:szCs w:val="24"/>
              </w:rPr>
            </w:pPr>
            <w:r w:rsidRPr="00BF08B1">
              <w:rPr>
                <w:rFonts w:ascii="Times New Roman" w:eastAsia="Calibri" w:hAnsi="Times New Roman"/>
                <w:sz w:val="24"/>
                <w:szCs w:val="24"/>
              </w:rPr>
              <w:t>9. Ötvenmillió forintot elérő vagy meghaladó összegű készpénzkifizetés jogi személy és jogi személyiséggel nem rendelkező ügyfél részére.</w:t>
            </w:r>
          </w:p>
        </w:tc>
        <w:tc>
          <w:tcPr>
            <w:tcW w:w="1373" w:type="dxa"/>
            <w:tcBorders>
              <w:top w:val="single" w:sz="4" w:space="0" w:color="auto"/>
              <w:left w:val="single" w:sz="4" w:space="0" w:color="auto"/>
              <w:bottom w:val="single" w:sz="4" w:space="0" w:color="auto"/>
              <w:right w:val="single" w:sz="4" w:space="0" w:color="auto"/>
            </w:tcBorders>
          </w:tcPr>
          <w:p w14:paraId="28840744" w14:textId="77777777" w:rsidR="000E76B2" w:rsidRPr="00BF08B1" w:rsidRDefault="000E76B2" w:rsidP="000E76B2">
            <w:pPr>
              <w:jc w:val="center"/>
              <w:rPr>
                <w:rFonts w:ascii="Times New Roman" w:hAnsi="Times New Roman"/>
                <w:szCs w:val="24"/>
              </w:rPr>
            </w:pPr>
          </w:p>
        </w:tc>
        <w:tc>
          <w:tcPr>
            <w:tcW w:w="1467" w:type="dxa"/>
            <w:tcBorders>
              <w:top w:val="single" w:sz="4" w:space="0" w:color="auto"/>
              <w:left w:val="single" w:sz="4" w:space="0" w:color="auto"/>
              <w:bottom w:val="single" w:sz="4" w:space="0" w:color="auto"/>
              <w:right w:val="single" w:sz="4" w:space="0" w:color="auto"/>
            </w:tcBorders>
          </w:tcPr>
          <w:p w14:paraId="6C1795E8" w14:textId="77777777" w:rsidR="000E76B2" w:rsidRPr="00BF08B1" w:rsidRDefault="000E76B2" w:rsidP="000E76B2">
            <w:pPr>
              <w:jc w:val="center"/>
              <w:rPr>
                <w:rFonts w:ascii="Times New Roman" w:hAnsi="Times New Roman"/>
                <w:szCs w:val="24"/>
              </w:rPr>
            </w:pPr>
          </w:p>
        </w:tc>
        <w:tc>
          <w:tcPr>
            <w:tcW w:w="1510" w:type="dxa"/>
            <w:tcBorders>
              <w:top w:val="single" w:sz="4" w:space="0" w:color="auto"/>
              <w:left w:val="single" w:sz="4" w:space="0" w:color="auto"/>
              <w:bottom w:val="single" w:sz="4" w:space="0" w:color="auto"/>
              <w:right w:val="single" w:sz="4" w:space="0" w:color="auto"/>
            </w:tcBorders>
          </w:tcPr>
          <w:p w14:paraId="5FDECA8C" w14:textId="77777777" w:rsidR="000E76B2" w:rsidRPr="00BF08B1" w:rsidRDefault="000E76B2" w:rsidP="000E76B2">
            <w:pPr>
              <w:jc w:val="center"/>
              <w:rPr>
                <w:rFonts w:ascii="Times New Roman" w:hAnsi="Times New Roman"/>
                <w:szCs w:val="24"/>
              </w:rPr>
            </w:pPr>
          </w:p>
        </w:tc>
        <w:tc>
          <w:tcPr>
            <w:tcW w:w="975" w:type="dxa"/>
            <w:tcBorders>
              <w:top w:val="single" w:sz="4" w:space="0" w:color="auto"/>
              <w:left w:val="single" w:sz="4" w:space="0" w:color="auto"/>
              <w:bottom w:val="single" w:sz="4" w:space="0" w:color="auto"/>
              <w:right w:val="single" w:sz="4" w:space="0" w:color="auto"/>
            </w:tcBorders>
            <w:hideMark/>
          </w:tcPr>
          <w:p w14:paraId="010D3641" w14:textId="77777777"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2002" w:type="dxa"/>
            <w:tcBorders>
              <w:top w:val="single" w:sz="4" w:space="0" w:color="auto"/>
              <w:left w:val="single" w:sz="4" w:space="0" w:color="auto"/>
              <w:bottom w:val="single" w:sz="4" w:space="0" w:color="auto"/>
              <w:right w:val="single" w:sz="4" w:space="0" w:color="auto"/>
            </w:tcBorders>
          </w:tcPr>
          <w:p w14:paraId="7ABAC972" w14:textId="08C5FE46" w:rsidR="000E76B2" w:rsidRPr="00BF08B1" w:rsidRDefault="002B07CF" w:rsidP="000E76B2">
            <w:pPr>
              <w:jc w:val="center"/>
              <w:rPr>
                <w:rFonts w:ascii="Times New Roman" w:hAnsi="Times New Roman"/>
                <w:szCs w:val="24"/>
              </w:rPr>
            </w:pPr>
            <w:r>
              <w:rPr>
                <w:rFonts w:ascii="Times New Roman" w:hAnsi="Times New Roman"/>
                <w:szCs w:val="24"/>
              </w:rPr>
              <w:t>2 év</w:t>
            </w:r>
          </w:p>
        </w:tc>
      </w:tr>
      <w:tr w:rsidR="000E76B2" w:rsidRPr="00BF08B1" w14:paraId="496B3FBF" w14:textId="3484087A" w:rsidTr="000E76B2">
        <w:tc>
          <w:tcPr>
            <w:tcW w:w="3163" w:type="dxa"/>
            <w:tcBorders>
              <w:top w:val="single" w:sz="4" w:space="0" w:color="auto"/>
              <w:left w:val="single" w:sz="4" w:space="0" w:color="auto"/>
              <w:bottom w:val="single" w:sz="4" w:space="0" w:color="auto"/>
              <w:right w:val="single" w:sz="4" w:space="0" w:color="auto"/>
            </w:tcBorders>
            <w:hideMark/>
          </w:tcPr>
          <w:p w14:paraId="237D2B13" w14:textId="77777777" w:rsidR="000E76B2" w:rsidRPr="00BF08B1" w:rsidRDefault="000E76B2" w:rsidP="000E76B2">
            <w:pPr>
              <w:pStyle w:val="Listaszerbekezds"/>
              <w:spacing w:before="120" w:after="120"/>
              <w:ind w:left="22"/>
              <w:jc w:val="both"/>
              <w:rPr>
                <w:rFonts w:ascii="Times New Roman" w:eastAsia="Calibri" w:hAnsi="Times New Roman"/>
                <w:sz w:val="24"/>
                <w:szCs w:val="24"/>
              </w:rPr>
            </w:pPr>
            <w:r w:rsidRPr="00BF08B1">
              <w:rPr>
                <w:rFonts w:ascii="Times New Roman" w:eastAsia="Calibri" w:hAnsi="Times New Roman"/>
                <w:sz w:val="24"/>
                <w:szCs w:val="24"/>
              </w:rPr>
              <w:t>10. Olyan termékek vagy ügyletek, amelyek esetében az ügyfél azonosítása nem történt meg.</w:t>
            </w:r>
          </w:p>
        </w:tc>
        <w:tc>
          <w:tcPr>
            <w:tcW w:w="1373" w:type="dxa"/>
            <w:tcBorders>
              <w:top w:val="single" w:sz="4" w:space="0" w:color="auto"/>
              <w:left w:val="single" w:sz="4" w:space="0" w:color="auto"/>
              <w:bottom w:val="single" w:sz="4" w:space="0" w:color="auto"/>
              <w:right w:val="single" w:sz="4" w:space="0" w:color="auto"/>
            </w:tcBorders>
          </w:tcPr>
          <w:p w14:paraId="13EA4F7F" w14:textId="3A554944"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1467" w:type="dxa"/>
            <w:tcBorders>
              <w:top w:val="single" w:sz="4" w:space="0" w:color="auto"/>
              <w:left w:val="single" w:sz="4" w:space="0" w:color="auto"/>
              <w:bottom w:val="single" w:sz="4" w:space="0" w:color="auto"/>
              <w:right w:val="single" w:sz="4" w:space="0" w:color="auto"/>
            </w:tcBorders>
          </w:tcPr>
          <w:p w14:paraId="1EF87B94" w14:textId="74E87CE2"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1510" w:type="dxa"/>
            <w:tcBorders>
              <w:top w:val="single" w:sz="4" w:space="0" w:color="auto"/>
              <w:left w:val="single" w:sz="4" w:space="0" w:color="auto"/>
              <w:bottom w:val="single" w:sz="4" w:space="0" w:color="auto"/>
              <w:right w:val="single" w:sz="4" w:space="0" w:color="auto"/>
            </w:tcBorders>
          </w:tcPr>
          <w:p w14:paraId="3DA99856" w14:textId="160BD95F"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975" w:type="dxa"/>
            <w:tcBorders>
              <w:top w:val="single" w:sz="4" w:space="0" w:color="auto"/>
              <w:left w:val="single" w:sz="4" w:space="0" w:color="auto"/>
              <w:bottom w:val="single" w:sz="4" w:space="0" w:color="auto"/>
              <w:right w:val="single" w:sz="4" w:space="0" w:color="auto"/>
            </w:tcBorders>
          </w:tcPr>
          <w:p w14:paraId="2E45DE3B" w14:textId="5F9EE14F"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2002" w:type="dxa"/>
            <w:tcBorders>
              <w:top w:val="single" w:sz="4" w:space="0" w:color="auto"/>
              <w:left w:val="single" w:sz="4" w:space="0" w:color="auto"/>
              <w:bottom w:val="single" w:sz="4" w:space="0" w:color="auto"/>
              <w:right w:val="single" w:sz="4" w:space="0" w:color="auto"/>
            </w:tcBorders>
          </w:tcPr>
          <w:p w14:paraId="4846024B" w14:textId="57D25082" w:rsidR="000E76B2" w:rsidRPr="00BF08B1" w:rsidRDefault="002B07CF" w:rsidP="000E76B2">
            <w:pPr>
              <w:jc w:val="center"/>
              <w:rPr>
                <w:rFonts w:ascii="Times New Roman" w:hAnsi="Times New Roman"/>
                <w:szCs w:val="24"/>
              </w:rPr>
            </w:pPr>
            <w:r>
              <w:rPr>
                <w:rFonts w:ascii="Times New Roman" w:hAnsi="Times New Roman"/>
                <w:szCs w:val="24"/>
              </w:rPr>
              <w:t>1 év</w:t>
            </w:r>
          </w:p>
        </w:tc>
      </w:tr>
      <w:tr w:rsidR="000E76B2" w:rsidRPr="00BF08B1" w14:paraId="12AE915E" w14:textId="68F9911C" w:rsidTr="000E76B2">
        <w:tc>
          <w:tcPr>
            <w:tcW w:w="3163" w:type="dxa"/>
            <w:tcBorders>
              <w:top w:val="single" w:sz="4" w:space="0" w:color="auto"/>
              <w:left w:val="single" w:sz="4" w:space="0" w:color="auto"/>
              <w:bottom w:val="single" w:sz="4" w:space="0" w:color="auto"/>
              <w:right w:val="single" w:sz="4" w:space="0" w:color="auto"/>
            </w:tcBorders>
            <w:hideMark/>
          </w:tcPr>
          <w:p w14:paraId="327952B6" w14:textId="77777777" w:rsidR="000E76B2" w:rsidRPr="00BF08B1" w:rsidRDefault="000E76B2" w:rsidP="000E76B2">
            <w:pPr>
              <w:pStyle w:val="Listaszerbekezds"/>
              <w:spacing w:before="120" w:after="120"/>
              <w:ind w:left="22"/>
              <w:jc w:val="both"/>
              <w:rPr>
                <w:rFonts w:ascii="Times New Roman" w:eastAsia="Calibri" w:hAnsi="Times New Roman"/>
                <w:sz w:val="24"/>
                <w:szCs w:val="24"/>
              </w:rPr>
            </w:pPr>
            <w:r w:rsidRPr="00BF08B1">
              <w:rPr>
                <w:rFonts w:ascii="Times New Roman" w:eastAsia="Calibri" w:hAnsi="Times New Roman"/>
                <w:sz w:val="24"/>
                <w:szCs w:val="24"/>
              </w:rPr>
              <w:t>11. A nem személyes üzleti kapcsolatok vagy ügyletek, bizonyos biztonsági óvintézkedések – például elektronikus aláírás vagy elektronikus személyi igazolvány használata – nélkül.</w:t>
            </w:r>
          </w:p>
        </w:tc>
        <w:tc>
          <w:tcPr>
            <w:tcW w:w="1373" w:type="dxa"/>
            <w:tcBorders>
              <w:top w:val="single" w:sz="4" w:space="0" w:color="auto"/>
              <w:left w:val="single" w:sz="4" w:space="0" w:color="auto"/>
              <w:bottom w:val="single" w:sz="4" w:space="0" w:color="auto"/>
              <w:right w:val="single" w:sz="4" w:space="0" w:color="auto"/>
            </w:tcBorders>
          </w:tcPr>
          <w:p w14:paraId="7366DF2A" w14:textId="0360F9A1"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1467" w:type="dxa"/>
            <w:tcBorders>
              <w:top w:val="single" w:sz="4" w:space="0" w:color="auto"/>
              <w:left w:val="single" w:sz="4" w:space="0" w:color="auto"/>
              <w:bottom w:val="single" w:sz="4" w:space="0" w:color="auto"/>
              <w:right w:val="single" w:sz="4" w:space="0" w:color="auto"/>
            </w:tcBorders>
          </w:tcPr>
          <w:p w14:paraId="4C8C404C" w14:textId="74F558EA"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1510" w:type="dxa"/>
            <w:tcBorders>
              <w:top w:val="single" w:sz="4" w:space="0" w:color="auto"/>
              <w:left w:val="single" w:sz="4" w:space="0" w:color="auto"/>
              <w:bottom w:val="single" w:sz="4" w:space="0" w:color="auto"/>
              <w:right w:val="single" w:sz="4" w:space="0" w:color="auto"/>
            </w:tcBorders>
          </w:tcPr>
          <w:p w14:paraId="3B8B8F22" w14:textId="5491B5B9"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975" w:type="dxa"/>
            <w:tcBorders>
              <w:top w:val="single" w:sz="4" w:space="0" w:color="auto"/>
              <w:left w:val="single" w:sz="4" w:space="0" w:color="auto"/>
              <w:bottom w:val="single" w:sz="4" w:space="0" w:color="auto"/>
              <w:right w:val="single" w:sz="4" w:space="0" w:color="auto"/>
            </w:tcBorders>
          </w:tcPr>
          <w:p w14:paraId="73FED7ED" w14:textId="2C1C4BB9"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2002" w:type="dxa"/>
            <w:tcBorders>
              <w:top w:val="single" w:sz="4" w:space="0" w:color="auto"/>
              <w:left w:val="single" w:sz="4" w:space="0" w:color="auto"/>
              <w:bottom w:val="single" w:sz="4" w:space="0" w:color="auto"/>
              <w:right w:val="single" w:sz="4" w:space="0" w:color="auto"/>
            </w:tcBorders>
          </w:tcPr>
          <w:p w14:paraId="4940C380" w14:textId="3EFC8ABD" w:rsidR="000E76B2" w:rsidRPr="00BF08B1" w:rsidRDefault="002B07CF" w:rsidP="000E76B2">
            <w:pPr>
              <w:jc w:val="center"/>
              <w:rPr>
                <w:rFonts w:ascii="Times New Roman" w:hAnsi="Times New Roman"/>
                <w:szCs w:val="24"/>
              </w:rPr>
            </w:pPr>
            <w:r>
              <w:rPr>
                <w:rFonts w:ascii="Times New Roman" w:hAnsi="Times New Roman"/>
                <w:szCs w:val="24"/>
              </w:rPr>
              <w:t>1 év</w:t>
            </w:r>
          </w:p>
        </w:tc>
      </w:tr>
      <w:tr w:rsidR="000E76B2" w:rsidRPr="00BF08B1" w14:paraId="5AA2CCF1" w14:textId="44300D0C" w:rsidTr="000E76B2">
        <w:trPr>
          <w:trHeight w:val="114"/>
        </w:trPr>
        <w:tc>
          <w:tcPr>
            <w:tcW w:w="3163" w:type="dxa"/>
            <w:tcBorders>
              <w:top w:val="single" w:sz="4" w:space="0" w:color="auto"/>
              <w:left w:val="single" w:sz="4" w:space="0" w:color="auto"/>
              <w:bottom w:val="single" w:sz="4" w:space="0" w:color="auto"/>
              <w:right w:val="single" w:sz="4" w:space="0" w:color="auto"/>
            </w:tcBorders>
            <w:hideMark/>
          </w:tcPr>
          <w:p w14:paraId="4E0B76C6" w14:textId="77777777" w:rsidR="000E76B2" w:rsidRPr="00BF08B1" w:rsidRDefault="000E76B2" w:rsidP="000E76B2">
            <w:pPr>
              <w:pStyle w:val="Listaszerbekezds"/>
              <w:spacing w:before="120" w:after="120"/>
              <w:ind w:left="22"/>
              <w:jc w:val="both"/>
              <w:rPr>
                <w:rFonts w:ascii="Times New Roman" w:eastAsia="Calibri" w:hAnsi="Times New Roman"/>
                <w:sz w:val="24"/>
                <w:szCs w:val="24"/>
              </w:rPr>
            </w:pPr>
            <w:r w:rsidRPr="00BF08B1">
              <w:rPr>
                <w:rFonts w:ascii="Times New Roman" w:eastAsia="Calibri" w:hAnsi="Times New Roman"/>
                <w:sz w:val="24"/>
                <w:szCs w:val="24"/>
              </w:rPr>
              <w:t xml:space="preserve">12. Ismeretlen vagy az üzleti kapcsolatokban, ügyleti megbízásban nem érintett harmadik felektől érkező befizetések. </w:t>
            </w:r>
          </w:p>
        </w:tc>
        <w:tc>
          <w:tcPr>
            <w:tcW w:w="1373" w:type="dxa"/>
            <w:tcBorders>
              <w:top w:val="single" w:sz="4" w:space="0" w:color="auto"/>
              <w:left w:val="single" w:sz="4" w:space="0" w:color="auto"/>
              <w:bottom w:val="single" w:sz="4" w:space="0" w:color="auto"/>
              <w:right w:val="single" w:sz="4" w:space="0" w:color="auto"/>
            </w:tcBorders>
          </w:tcPr>
          <w:p w14:paraId="28D8698A" w14:textId="20230695"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1467" w:type="dxa"/>
            <w:tcBorders>
              <w:top w:val="single" w:sz="4" w:space="0" w:color="auto"/>
              <w:left w:val="single" w:sz="4" w:space="0" w:color="auto"/>
              <w:bottom w:val="single" w:sz="4" w:space="0" w:color="auto"/>
              <w:right w:val="single" w:sz="4" w:space="0" w:color="auto"/>
            </w:tcBorders>
          </w:tcPr>
          <w:p w14:paraId="1155A449" w14:textId="7AC04BDB"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1510" w:type="dxa"/>
            <w:tcBorders>
              <w:top w:val="single" w:sz="4" w:space="0" w:color="auto"/>
              <w:left w:val="single" w:sz="4" w:space="0" w:color="auto"/>
              <w:bottom w:val="single" w:sz="4" w:space="0" w:color="auto"/>
              <w:right w:val="single" w:sz="4" w:space="0" w:color="auto"/>
            </w:tcBorders>
          </w:tcPr>
          <w:p w14:paraId="1D8C2D22" w14:textId="3E2B0692"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975" w:type="dxa"/>
            <w:tcBorders>
              <w:top w:val="single" w:sz="4" w:space="0" w:color="auto"/>
              <w:left w:val="single" w:sz="4" w:space="0" w:color="auto"/>
              <w:bottom w:val="single" w:sz="4" w:space="0" w:color="auto"/>
              <w:right w:val="single" w:sz="4" w:space="0" w:color="auto"/>
            </w:tcBorders>
          </w:tcPr>
          <w:p w14:paraId="25AC3610" w14:textId="13A7EC2E"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2002" w:type="dxa"/>
            <w:tcBorders>
              <w:top w:val="single" w:sz="4" w:space="0" w:color="auto"/>
              <w:left w:val="single" w:sz="4" w:space="0" w:color="auto"/>
              <w:bottom w:val="single" w:sz="4" w:space="0" w:color="auto"/>
              <w:right w:val="single" w:sz="4" w:space="0" w:color="auto"/>
            </w:tcBorders>
          </w:tcPr>
          <w:p w14:paraId="027156CF" w14:textId="681EE271" w:rsidR="000E76B2" w:rsidRPr="00BF08B1" w:rsidRDefault="002B07CF" w:rsidP="000E76B2">
            <w:pPr>
              <w:jc w:val="center"/>
              <w:rPr>
                <w:rFonts w:ascii="Times New Roman" w:hAnsi="Times New Roman"/>
                <w:szCs w:val="24"/>
              </w:rPr>
            </w:pPr>
            <w:r>
              <w:rPr>
                <w:rFonts w:ascii="Times New Roman" w:hAnsi="Times New Roman"/>
                <w:szCs w:val="24"/>
              </w:rPr>
              <w:t>1 év</w:t>
            </w:r>
          </w:p>
        </w:tc>
      </w:tr>
      <w:tr w:rsidR="000E76B2" w:rsidRPr="00BF08B1" w14:paraId="5E81FB1C" w14:textId="5E69EFE3" w:rsidTr="000E76B2">
        <w:trPr>
          <w:trHeight w:val="114"/>
        </w:trPr>
        <w:tc>
          <w:tcPr>
            <w:tcW w:w="3163" w:type="dxa"/>
            <w:tcBorders>
              <w:top w:val="single" w:sz="4" w:space="0" w:color="auto"/>
              <w:left w:val="single" w:sz="4" w:space="0" w:color="auto"/>
              <w:bottom w:val="single" w:sz="4" w:space="0" w:color="auto"/>
              <w:right w:val="single" w:sz="4" w:space="0" w:color="auto"/>
            </w:tcBorders>
            <w:hideMark/>
          </w:tcPr>
          <w:p w14:paraId="329D1E2E" w14:textId="77777777" w:rsidR="000E76B2" w:rsidRPr="00BF08B1" w:rsidRDefault="000E76B2" w:rsidP="000E76B2">
            <w:pPr>
              <w:pStyle w:val="Listaszerbekezds"/>
              <w:spacing w:before="120" w:after="120"/>
              <w:ind w:left="22"/>
              <w:jc w:val="both"/>
              <w:rPr>
                <w:rFonts w:ascii="Times New Roman" w:eastAsia="Calibri" w:hAnsi="Times New Roman"/>
                <w:sz w:val="24"/>
                <w:szCs w:val="24"/>
              </w:rPr>
            </w:pPr>
            <w:r w:rsidRPr="00BF08B1">
              <w:rPr>
                <w:rFonts w:ascii="Times New Roman" w:eastAsia="Calibri" w:hAnsi="Times New Roman"/>
                <w:sz w:val="24"/>
                <w:szCs w:val="24"/>
              </w:rPr>
              <w:t>13. A szolgáltató által külföldi székhelyű szolgáltatóval történő levelező kapcsolat létesítése.</w:t>
            </w:r>
          </w:p>
        </w:tc>
        <w:tc>
          <w:tcPr>
            <w:tcW w:w="1373" w:type="dxa"/>
            <w:tcBorders>
              <w:top w:val="single" w:sz="4" w:space="0" w:color="auto"/>
              <w:left w:val="single" w:sz="4" w:space="0" w:color="auto"/>
              <w:bottom w:val="single" w:sz="4" w:space="0" w:color="auto"/>
              <w:right w:val="single" w:sz="4" w:space="0" w:color="auto"/>
            </w:tcBorders>
            <w:hideMark/>
          </w:tcPr>
          <w:p w14:paraId="509BA260" w14:textId="77777777"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1467" w:type="dxa"/>
            <w:tcBorders>
              <w:top w:val="single" w:sz="4" w:space="0" w:color="auto"/>
              <w:left w:val="single" w:sz="4" w:space="0" w:color="auto"/>
              <w:bottom w:val="single" w:sz="4" w:space="0" w:color="auto"/>
              <w:right w:val="single" w:sz="4" w:space="0" w:color="auto"/>
            </w:tcBorders>
          </w:tcPr>
          <w:p w14:paraId="7DB12AA4" w14:textId="77777777" w:rsidR="000E76B2" w:rsidRPr="00BF08B1" w:rsidRDefault="000E76B2" w:rsidP="000E76B2">
            <w:pPr>
              <w:jc w:val="center"/>
              <w:rPr>
                <w:rFonts w:ascii="Times New Roman" w:hAnsi="Times New Roman"/>
                <w:szCs w:val="24"/>
              </w:rPr>
            </w:pPr>
          </w:p>
        </w:tc>
        <w:tc>
          <w:tcPr>
            <w:tcW w:w="1510" w:type="dxa"/>
            <w:tcBorders>
              <w:top w:val="single" w:sz="4" w:space="0" w:color="auto"/>
              <w:left w:val="single" w:sz="4" w:space="0" w:color="auto"/>
              <w:bottom w:val="single" w:sz="4" w:space="0" w:color="auto"/>
              <w:right w:val="single" w:sz="4" w:space="0" w:color="auto"/>
            </w:tcBorders>
          </w:tcPr>
          <w:p w14:paraId="10BDD9C1" w14:textId="77777777" w:rsidR="000E76B2" w:rsidRPr="00BF08B1" w:rsidRDefault="000E76B2" w:rsidP="000E76B2">
            <w:pPr>
              <w:jc w:val="center"/>
              <w:rPr>
                <w:rFonts w:ascii="Times New Roman" w:hAnsi="Times New Roman"/>
                <w:szCs w:val="24"/>
              </w:rPr>
            </w:pPr>
          </w:p>
        </w:tc>
        <w:tc>
          <w:tcPr>
            <w:tcW w:w="975" w:type="dxa"/>
            <w:tcBorders>
              <w:top w:val="single" w:sz="4" w:space="0" w:color="auto"/>
              <w:left w:val="single" w:sz="4" w:space="0" w:color="auto"/>
              <w:bottom w:val="single" w:sz="4" w:space="0" w:color="auto"/>
              <w:right w:val="single" w:sz="4" w:space="0" w:color="auto"/>
            </w:tcBorders>
          </w:tcPr>
          <w:p w14:paraId="5E578479" w14:textId="77777777" w:rsidR="000E76B2" w:rsidRPr="00BF08B1" w:rsidRDefault="000E76B2" w:rsidP="000E76B2">
            <w:pPr>
              <w:jc w:val="center"/>
              <w:rPr>
                <w:rFonts w:ascii="Times New Roman" w:hAnsi="Times New Roman"/>
                <w:szCs w:val="24"/>
              </w:rPr>
            </w:pPr>
          </w:p>
        </w:tc>
        <w:tc>
          <w:tcPr>
            <w:tcW w:w="2002" w:type="dxa"/>
            <w:tcBorders>
              <w:top w:val="single" w:sz="4" w:space="0" w:color="auto"/>
              <w:left w:val="single" w:sz="4" w:space="0" w:color="auto"/>
              <w:bottom w:val="single" w:sz="4" w:space="0" w:color="auto"/>
              <w:right w:val="single" w:sz="4" w:space="0" w:color="auto"/>
            </w:tcBorders>
          </w:tcPr>
          <w:p w14:paraId="2124CB4E" w14:textId="54AF2DB8" w:rsidR="000E76B2" w:rsidRPr="00BF08B1" w:rsidRDefault="002B07CF" w:rsidP="000E76B2">
            <w:pPr>
              <w:jc w:val="center"/>
              <w:rPr>
                <w:rFonts w:ascii="Times New Roman" w:hAnsi="Times New Roman"/>
                <w:szCs w:val="24"/>
              </w:rPr>
            </w:pPr>
            <w:r>
              <w:rPr>
                <w:rFonts w:ascii="Times New Roman" w:hAnsi="Times New Roman"/>
                <w:szCs w:val="24"/>
              </w:rPr>
              <w:t>2 év</w:t>
            </w:r>
          </w:p>
        </w:tc>
      </w:tr>
      <w:tr w:rsidR="000E76B2" w:rsidRPr="00BF08B1" w14:paraId="58AA94D6" w14:textId="6A24587B" w:rsidTr="000E76B2">
        <w:tc>
          <w:tcPr>
            <w:tcW w:w="3163" w:type="dxa"/>
            <w:tcBorders>
              <w:top w:val="single" w:sz="4" w:space="0" w:color="auto"/>
              <w:left w:val="single" w:sz="4" w:space="0" w:color="auto"/>
              <w:bottom w:val="single" w:sz="4" w:space="0" w:color="auto"/>
              <w:right w:val="single" w:sz="4" w:space="0" w:color="auto"/>
            </w:tcBorders>
            <w:hideMark/>
          </w:tcPr>
          <w:p w14:paraId="0BDAAC67" w14:textId="77777777" w:rsidR="000E76B2" w:rsidRPr="00BF08B1" w:rsidRDefault="000E76B2" w:rsidP="000E76B2">
            <w:pPr>
              <w:rPr>
                <w:rFonts w:ascii="Times New Roman" w:hAnsi="Times New Roman"/>
                <w:szCs w:val="24"/>
                <w:u w:val="single"/>
              </w:rPr>
            </w:pPr>
            <w:r w:rsidRPr="00BF08B1">
              <w:rPr>
                <w:rFonts w:ascii="Times New Roman" w:eastAsia="Calibri" w:hAnsi="Times New Roman"/>
                <w:b/>
                <w:szCs w:val="24"/>
              </w:rPr>
              <w:t>Földrajzi kockázati tényezők alapján</w:t>
            </w:r>
          </w:p>
        </w:tc>
        <w:tc>
          <w:tcPr>
            <w:tcW w:w="1373" w:type="dxa"/>
            <w:tcBorders>
              <w:top w:val="single" w:sz="4" w:space="0" w:color="auto"/>
              <w:left w:val="single" w:sz="4" w:space="0" w:color="auto"/>
              <w:bottom w:val="single" w:sz="4" w:space="0" w:color="auto"/>
              <w:right w:val="single" w:sz="4" w:space="0" w:color="auto"/>
            </w:tcBorders>
          </w:tcPr>
          <w:p w14:paraId="5F14A915" w14:textId="77777777" w:rsidR="000E76B2" w:rsidRPr="00BF08B1" w:rsidRDefault="000E76B2" w:rsidP="000E76B2">
            <w:pPr>
              <w:rPr>
                <w:rFonts w:ascii="Times New Roman" w:hAnsi="Times New Roman"/>
                <w:szCs w:val="24"/>
                <w:u w:val="single"/>
              </w:rPr>
            </w:pPr>
          </w:p>
        </w:tc>
        <w:tc>
          <w:tcPr>
            <w:tcW w:w="1467" w:type="dxa"/>
            <w:tcBorders>
              <w:top w:val="single" w:sz="4" w:space="0" w:color="auto"/>
              <w:left w:val="single" w:sz="4" w:space="0" w:color="auto"/>
              <w:bottom w:val="single" w:sz="4" w:space="0" w:color="auto"/>
              <w:right w:val="single" w:sz="4" w:space="0" w:color="auto"/>
            </w:tcBorders>
          </w:tcPr>
          <w:p w14:paraId="36A77747" w14:textId="77777777" w:rsidR="000E76B2" w:rsidRPr="00BF08B1" w:rsidRDefault="000E76B2" w:rsidP="000E76B2">
            <w:pPr>
              <w:rPr>
                <w:rFonts w:ascii="Times New Roman" w:hAnsi="Times New Roman"/>
                <w:szCs w:val="24"/>
                <w:u w:val="single"/>
              </w:rPr>
            </w:pPr>
          </w:p>
        </w:tc>
        <w:tc>
          <w:tcPr>
            <w:tcW w:w="1510" w:type="dxa"/>
            <w:tcBorders>
              <w:top w:val="single" w:sz="4" w:space="0" w:color="auto"/>
              <w:left w:val="single" w:sz="4" w:space="0" w:color="auto"/>
              <w:bottom w:val="single" w:sz="4" w:space="0" w:color="auto"/>
              <w:right w:val="single" w:sz="4" w:space="0" w:color="auto"/>
            </w:tcBorders>
          </w:tcPr>
          <w:p w14:paraId="5197A0CE" w14:textId="77777777" w:rsidR="000E76B2" w:rsidRPr="00BF08B1" w:rsidRDefault="000E76B2" w:rsidP="000E76B2">
            <w:pPr>
              <w:rPr>
                <w:rFonts w:ascii="Times New Roman" w:hAnsi="Times New Roman"/>
                <w:szCs w:val="24"/>
                <w:u w:val="single"/>
              </w:rPr>
            </w:pPr>
          </w:p>
        </w:tc>
        <w:tc>
          <w:tcPr>
            <w:tcW w:w="975" w:type="dxa"/>
            <w:tcBorders>
              <w:top w:val="single" w:sz="4" w:space="0" w:color="auto"/>
              <w:left w:val="single" w:sz="4" w:space="0" w:color="auto"/>
              <w:bottom w:val="single" w:sz="4" w:space="0" w:color="auto"/>
              <w:right w:val="single" w:sz="4" w:space="0" w:color="auto"/>
            </w:tcBorders>
          </w:tcPr>
          <w:p w14:paraId="4100D9A6" w14:textId="77777777" w:rsidR="000E76B2" w:rsidRPr="00BF08B1" w:rsidRDefault="000E76B2" w:rsidP="000E76B2">
            <w:pPr>
              <w:rPr>
                <w:rFonts w:ascii="Times New Roman" w:hAnsi="Times New Roman"/>
                <w:szCs w:val="24"/>
                <w:u w:val="single"/>
              </w:rPr>
            </w:pPr>
          </w:p>
        </w:tc>
        <w:tc>
          <w:tcPr>
            <w:tcW w:w="2002" w:type="dxa"/>
            <w:tcBorders>
              <w:top w:val="single" w:sz="4" w:space="0" w:color="auto"/>
              <w:left w:val="single" w:sz="4" w:space="0" w:color="auto"/>
              <w:bottom w:val="single" w:sz="4" w:space="0" w:color="auto"/>
              <w:right w:val="single" w:sz="4" w:space="0" w:color="auto"/>
            </w:tcBorders>
          </w:tcPr>
          <w:p w14:paraId="0F635E6C" w14:textId="77777777" w:rsidR="000E76B2" w:rsidRPr="00BF08B1" w:rsidRDefault="000E76B2" w:rsidP="000E76B2">
            <w:pPr>
              <w:rPr>
                <w:rFonts w:ascii="Times New Roman" w:hAnsi="Times New Roman"/>
                <w:szCs w:val="24"/>
                <w:u w:val="single"/>
              </w:rPr>
            </w:pPr>
          </w:p>
        </w:tc>
      </w:tr>
      <w:tr w:rsidR="000E76B2" w:rsidRPr="00BF08B1" w14:paraId="4D2B1E99" w14:textId="47E92F1F" w:rsidTr="000E76B2">
        <w:tc>
          <w:tcPr>
            <w:tcW w:w="3163" w:type="dxa"/>
            <w:tcBorders>
              <w:top w:val="single" w:sz="4" w:space="0" w:color="auto"/>
              <w:left w:val="single" w:sz="4" w:space="0" w:color="auto"/>
              <w:bottom w:val="single" w:sz="4" w:space="0" w:color="auto"/>
              <w:right w:val="single" w:sz="4" w:space="0" w:color="auto"/>
            </w:tcBorders>
            <w:hideMark/>
          </w:tcPr>
          <w:p w14:paraId="231CC649" w14:textId="77777777" w:rsidR="000E76B2" w:rsidRPr="00BF08B1" w:rsidRDefault="000E76B2" w:rsidP="000E76B2">
            <w:pPr>
              <w:pStyle w:val="Listaszerbekezds"/>
              <w:spacing w:before="120" w:after="120"/>
              <w:ind w:left="0"/>
              <w:jc w:val="both"/>
              <w:rPr>
                <w:rFonts w:ascii="Times New Roman" w:eastAsia="Calibri" w:hAnsi="Times New Roman"/>
                <w:sz w:val="24"/>
                <w:szCs w:val="24"/>
              </w:rPr>
            </w:pPr>
            <w:r w:rsidRPr="00BF08B1">
              <w:rPr>
                <w:rFonts w:ascii="Times New Roman" w:eastAsia="Calibri" w:hAnsi="Times New Roman"/>
                <w:sz w:val="24"/>
                <w:szCs w:val="24"/>
              </w:rPr>
              <w:t xml:space="preserve">1. Ha az ügyfél stratégiai hiányosságokkal rendelkező, kiemelt kockázatot jelentő harmadik országban lakcímmel vagy székhellyel rendelkezik. </w:t>
            </w:r>
            <w:bookmarkStart w:id="169" w:name="_Hlk496801183"/>
            <w:bookmarkEnd w:id="169"/>
          </w:p>
        </w:tc>
        <w:tc>
          <w:tcPr>
            <w:tcW w:w="1373" w:type="dxa"/>
            <w:tcBorders>
              <w:top w:val="single" w:sz="4" w:space="0" w:color="auto"/>
              <w:left w:val="single" w:sz="4" w:space="0" w:color="auto"/>
              <w:bottom w:val="single" w:sz="4" w:space="0" w:color="auto"/>
              <w:right w:val="single" w:sz="4" w:space="0" w:color="auto"/>
            </w:tcBorders>
            <w:hideMark/>
          </w:tcPr>
          <w:p w14:paraId="21EFB19E" w14:textId="77777777"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1467" w:type="dxa"/>
            <w:tcBorders>
              <w:top w:val="single" w:sz="4" w:space="0" w:color="auto"/>
              <w:left w:val="single" w:sz="4" w:space="0" w:color="auto"/>
              <w:bottom w:val="single" w:sz="4" w:space="0" w:color="auto"/>
              <w:right w:val="single" w:sz="4" w:space="0" w:color="auto"/>
            </w:tcBorders>
            <w:hideMark/>
          </w:tcPr>
          <w:p w14:paraId="037DBEBD" w14:textId="77777777"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1510" w:type="dxa"/>
            <w:tcBorders>
              <w:top w:val="single" w:sz="4" w:space="0" w:color="auto"/>
              <w:left w:val="single" w:sz="4" w:space="0" w:color="auto"/>
              <w:bottom w:val="single" w:sz="4" w:space="0" w:color="auto"/>
              <w:right w:val="single" w:sz="4" w:space="0" w:color="auto"/>
            </w:tcBorders>
            <w:hideMark/>
          </w:tcPr>
          <w:p w14:paraId="0A0AFEF4" w14:textId="77777777"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975" w:type="dxa"/>
            <w:tcBorders>
              <w:top w:val="single" w:sz="4" w:space="0" w:color="auto"/>
              <w:left w:val="single" w:sz="4" w:space="0" w:color="auto"/>
              <w:bottom w:val="single" w:sz="4" w:space="0" w:color="auto"/>
              <w:right w:val="single" w:sz="4" w:space="0" w:color="auto"/>
            </w:tcBorders>
            <w:hideMark/>
          </w:tcPr>
          <w:p w14:paraId="62E38325" w14:textId="77777777"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2002" w:type="dxa"/>
            <w:tcBorders>
              <w:top w:val="single" w:sz="4" w:space="0" w:color="auto"/>
              <w:left w:val="single" w:sz="4" w:space="0" w:color="auto"/>
              <w:bottom w:val="single" w:sz="4" w:space="0" w:color="auto"/>
              <w:right w:val="single" w:sz="4" w:space="0" w:color="auto"/>
            </w:tcBorders>
          </w:tcPr>
          <w:p w14:paraId="57C19253" w14:textId="476CABA6" w:rsidR="000E76B2" w:rsidRPr="00BF08B1" w:rsidRDefault="002B07CF" w:rsidP="000E76B2">
            <w:pPr>
              <w:jc w:val="center"/>
              <w:rPr>
                <w:rFonts w:ascii="Times New Roman" w:hAnsi="Times New Roman"/>
                <w:szCs w:val="24"/>
              </w:rPr>
            </w:pPr>
            <w:r>
              <w:rPr>
                <w:rFonts w:ascii="Times New Roman" w:hAnsi="Times New Roman"/>
                <w:szCs w:val="24"/>
              </w:rPr>
              <w:t>1 év</w:t>
            </w:r>
          </w:p>
        </w:tc>
      </w:tr>
      <w:tr w:rsidR="000E76B2" w:rsidRPr="00BF08B1" w14:paraId="4687F205" w14:textId="746C56B7" w:rsidTr="000E76B2">
        <w:tc>
          <w:tcPr>
            <w:tcW w:w="3163" w:type="dxa"/>
            <w:tcBorders>
              <w:top w:val="single" w:sz="4" w:space="0" w:color="auto"/>
              <w:left w:val="single" w:sz="4" w:space="0" w:color="auto"/>
              <w:bottom w:val="single" w:sz="4" w:space="0" w:color="auto"/>
              <w:right w:val="single" w:sz="4" w:space="0" w:color="auto"/>
            </w:tcBorders>
            <w:hideMark/>
          </w:tcPr>
          <w:p w14:paraId="0A41AC9A" w14:textId="77777777" w:rsidR="000E76B2" w:rsidRPr="00BF08B1" w:rsidRDefault="000E76B2" w:rsidP="000E76B2">
            <w:pPr>
              <w:pStyle w:val="Listaszerbekezds"/>
              <w:spacing w:before="120" w:after="120"/>
              <w:ind w:left="0"/>
              <w:jc w:val="both"/>
              <w:rPr>
                <w:rFonts w:ascii="Times New Roman" w:eastAsia="Calibri" w:hAnsi="Times New Roman"/>
                <w:sz w:val="24"/>
                <w:szCs w:val="24"/>
              </w:rPr>
            </w:pPr>
            <w:r w:rsidRPr="00BF08B1">
              <w:rPr>
                <w:rFonts w:ascii="Times New Roman" w:eastAsia="Calibri" w:hAnsi="Times New Roman"/>
                <w:sz w:val="24"/>
                <w:szCs w:val="24"/>
              </w:rPr>
              <w:t xml:space="preserve">2. Ha az ügyfél tulajdonosai között stratégiai hiányosságokkal rendelkező, kiemelt kockázatot jelentő harmadik országban székhellyel rendelkező jogi személy vagy jogi személyiséggel nem rendelkező szervezet található. </w:t>
            </w:r>
          </w:p>
        </w:tc>
        <w:tc>
          <w:tcPr>
            <w:tcW w:w="1373" w:type="dxa"/>
            <w:tcBorders>
              <w:top w:val="single" w:sz="4" w:space="0" w:color="auto"/>
              <w:left w:val="single" w:sz="4" w:space="0" w:color="auto"/>
              <w:bottom w:val="single" w:sz="4" w:space="0" w:color="auto"/>
              <w:right w:val="single" w:sz="4" w:space="0" w:color="auto"/>
            </w:tcBorders>
          </w:tcPr>
          <w:p w14:paraId="14873B55" w14:textId="77777777" w:rsidR="000E76B2" w:rsidRPr="00BF08B1" w:rsidRDefault="000E76B2" w:rsidP="000E76B2">
            <w:pPr>
              <w:jc w:val="center"/>
              <w:rPr>
                <w:rFonts w:ascii="Times New Roman" w:hAnsi="Times New Roman"/>
                <w:szCs w:val="24"/>
              </w:rPr>
            </w:pPr>
          </w:p>
        </w:tc>
        <w:tc>
          <w:tcPr>
            <w:tcW w:w="1467" w:type="dxa"/>
            <w:tcBorders>
              <w:top w:val="single" w:sz="4" w:space="0" w:color="auto"/>
              <w:left w:val="single" w:sz="4" w:space="0" w:color="auto"/>
              <w:bottom w:val="single" w:sz="4" w:space="0" w:color="auto"/>
              <w:right w:val="single" w:sz="4" w:space="0" w:color="auto"/>
            </w:tcBorders>
          </w:tcPr>
          <w:p w14:paraId="22FBE5E0" w14:textId="77777777" w:rsidR="000E76B2" w:rsidRPr="00BF08B1" w:rsidRDefault="000E76B2" w:rsidP="000E76B2">
            <w:pPr>
              <w:jc w:val="center"/>
              <w:rPr>
                <w:rFonts w:ascii="Times New Roman" w:hAnsi="Times New Roman"/>
                <w:szCs w:val="24"/>
              </w:rPr>
            </w:pPr>
          </w:p>
        </w:tc>
        <w:tc>
          <w:tcPr>
            <w:tcW w:w="1510" w:type="dxa"/>
            <w:tcBorders>
              <w:top w:val="single" w:sz="4" w:space="0" w:color="auto"/>
              <w:left w:val="single" w:sz="4" w:space="0" w:color="auto"/>
              <w:bottom w:val="single" w:sz="4" w:space="0" w:color="auto"/>
              <w:right w:val="single" w:sz="4" w:space="0" w:color="auto"/>
            </w:tcBorders>
            <w:hideMark/>
          </w:tcPr>
          <w:p w14:paraId="34AE8C7B" w14:textId="77777777"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975" w:type="dxa"/>
            <w:tcBorders>
              <w:top w:val="single" w:sz="4" w:space="0" w:color="auto"/>
              <w:left w:val="single" w:sz="4" w:space="0" w:color="auto"/>
              <w:bottom w:val="single" w:sz="4" w:space="0" w:color="auto"/>
              <w:right w:val="single" w:sz="4" w:space="0" w:color="auto"/>
            </w:tcBorders>
          </w:tcPr>
          <w:p w14:paraId="275016D0" w14:textId="77777777" w:rsidR="000E76B2" w:rsidRPr="00BF08B1" w:rsidRDefault="000E76B2" w:rsidP="000E76B2">
            <w:pPr>
              <w:jc w:val="center"/>
              <w:rPr>
                <w:rFonts w:ascii="Times New Roman" w:hAnsi="Times New Roman"/>
                <w:szCs w:val="24"/>
              </w:rPr>
            </w:pPr>
          </w:p>
        </w:tc>
        <w:tc>
          <w:tcPr>
            <w:tcW w:w="2002" w:type="dxa"/>
            <w:tcBorders>
              <w:top w:val="single" w:sz="4" w:space="0" w:color="auto"/>
              <w:left w:val="single" w:sz="4" w:space="0" w:color="auto"/>
              <w:bottom w:val="single" w:sz="4" w:space="0" w:color="auto"/>
              <w:right w:val="single" w:sz="4" w:space="0" w:color="auto"/>
            </w:tcBorders>
          </w:tcPr>
          <w:p w14:paraId="7B47921A" w14:textId="7F455A3A" w:rsidR="000E76B2" w:rsidRPr="00BF08B1" w:rsidRDefault="002B07CF" w:rsidP="000E76B2">
            <w:pPr>
              <w:jc w:val="center"/>
              <w:rPr>
                <w:rFonts w:ascii="Times New Roman" w:hAnsi="Times New Roman"/>
                <w:szCs w:val="24"/>
              </w:rPr>
            </w:pPr>
            <w:r>
              <w:rPr>
                <w:rFonts w:ascii="Times New Roman" w:hAnsi="Times New Roman"/>
                <w:szCs w:val="24"/>
              </w:rPr>
              <w:t>2 év</w:t>
            </w:r>
          </w:p>
        </w:tc>
      </w:tr>
      <w:tr w:rsidR="000E76B2" w:rsidRPr="00BF08B1" w14:paraId="5F93E978" w14:textId="52ABD045" w:rsidTr="000E76B2">
        <w:tc>
          <w:tcPr>
            <w:tcW w:w="3163" w:type="dxa"/>
            <w:tcBorders>
              <w:top w:val="single" w:sz="4" w:space="0" w:color="auto"/>
              <w:left w:val="single" w:sz="4" w:space="0" w:color="auto"/>
              <w:bottom w:val="single" w:sz="4" w:space="0" w:color="auto"/>
              <w:right w:val="single" w:sz="4" w:space="0" w:color="auto"/>
            </w:tcBorders>
            <w:hideMark/>
          </w:tcPr>
          <w:p w14:paraId="685C7617" w14:textId="77777777" w:rsidR="000E76B2" w:rsidRPr="00BF08B1" w:rsidRDefault="000E76B2" w:rsidP="000E76B2">
            <w:pPr>
              <w:pStyle w:val="Listaszerbekezds"/>
              <w:spacing w:before="120" w:after="120"/>
              <w:ind w:left="0"/>
              <w:jc w:val="both"/>
              <w:rPr>
                <w:rFonts w:ascii="Times New Roman" w:eastAsia="Calibri" w:hAnsi="Times New Roman"/>
                <w:sz w:val="24"/>
                <w:szCs w:val="24"/>
              </w:rPr>
            </w:pPr>
            <w:r w:rsidRPr="00BF08B1">
              <w:rPr>
                <w:rFonts w:ascii="Times New Roman" w:eastAsia="Calibri" w:hAnsi="Times New Roman"/>
                <w:sz w:val="24"/>
                <w:szCs w:val="24"/>
              </w:rPr>
              <w:t>3. Ha az ügyfél tényleges tulajdonosa, rendelkezésre jogosultja, képviselője vagy meghatalmazottja stratégiai hiányosságokkal rendelkező, kiemelt kockázatot jelentő harmadik országban rendelkezik lakcímmel.</w:t>
            </w:r>
          </w:p>
        </w:tc>
        <w:tc>
          <w:tcPr>
            <w:tcW w:w="1373" w:type="dxa"/>
            <w:tcBorders>
              <w:top w:val="single" w:sz="4" w:space="0" w:color="auto"/>
              <w:left w:val="single" w:sz="4" w:space="0" w:color="auto"/>
              <w:bottom w:val="single" w:sz="4" w:space="0" w:color="auto"/>
              <w:right w:val="single" w:sz="4" w:space="0" w:color="auto"/>
            </w:tcBorders>
          </w:tcPr>
          <w:p w14:paraId="3E2B4D1D" w14:textId="77777777" w:rsidR="000E76B2" w:rsidRPr="00BF08B1" w:rsidRDefault="000E76B2" w:rsidP="000E76B2">
            <w:pPr>
              <w:jc w:val="center"/>
              <w:rPr>
                <w:rFonts w:ascii="Times New Roman" w:hAnsi="Times New Roman"/>
                <w:szCs w:val="24"/>
              </w:rPr>
            </w:pPr>
          </w:p>
        </w:tc>
        <w:tc>
          <w:tcPr>
            <w:tcW w:w="1467" w:type="dxa"/>
            <w:tcBorders>
              <w:top w:val="single" w:sz="4" w:space="0" w:color="auto"/>
              <w:left w:val="single" w:sz="4" w:space="0" w:color="auto"/>
              <w:bottom w:val="single" w:sz="4" w:space="0" w:color="auto"/>
              <w:right w:val="single" w:sz="4" w:space="0" w:color="auto"/>
            </w:tcBorders>
            <w:hideMark/>
          </w:tcPr>
          <w:p w14:paraId="1E3A1593" w14:textId="77777777"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1510" w:type="dxa"/>
            <w:tcBorders>
              <w:top w:val="single" w:sz="4" w:space="0" w:color="auto"/>
              <w:left w:val="single" w:sz="4" w:space="0" w:color="auto"/>
              <w:bottom w:val="single" w:sz="4" w:space="0" w:color="auto"/>
              <w:right w:val="single" w:sz="4" w:space="0" w:color="auto"/>
            </w:tcBorders>
            <w:hideMark/>
          </w:tcPr>
          <w:p w14:paraId="355A592F" w14:textId="77777777"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975" w:type="dxa"/>
            <w:tcBorders>
              <w:top w:val="single" w:sz="4" w:space="0" w:color="auto"/>
              <w:left w:val="single" w:sz="4" w:space="0" w:color="auto"/>
              <w:bottom w:val="single" w:sz="4" w:space="0" w:color="auto"/>
              <w:right w:val="single" w:sz="4" w:space="0" w:color="auto"/>
            </w:tcBorders>
            <w:hideMark/>
          </w:tcPr>
          <w:p w14:paraId="661C1D10" w14:textId="77777777"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2002" w:type="dxa"/>
            <w:tcBorders>
              <w:top w:val="single" w:sz="4" w:space="0" w:color="auto"/>
              <w:left w:val="single" w:sz="4" w:space="0" w:color="auto"/>
              <w:bottom w:val="single" w:sz="4" w:space="0" w:color="auto"/>
              <w:right w:val="single" w:sz="4" w:space="0" w:color="auto"/>
            </w:tcBorders>
          </w:tcPr>
          <w:p w14:paraId="2461D9A2" w14:textId="34BC96F8" w:rsidR="000E76B2" w:rsidRPr="00BF08B1" w:rsidRDefault="002B07CF" w:rsidP="000E76B2">
            <w:pPr>
              <w:jc w:val="center"/>
              <w:rPr>
                <w:rFonts w:ascii="Times New Roman" w:hAnsi="Times New Roman"/>
                <w:szCs w:val="24"/>
              </w:rPr>
            </w:pPr>
            <w:r>
              <w:rPr>
                <w:rFonts w:ascii="Times New Roman" w:hAnsi="Times New Roman"/>
                <w:szCs w:val="24"/>
              </w:rPr>
              <w:t>1 év</w:t>
            </w:r>
          </w:p>
        </w:tc>
      </w:tr>
      <w:tr w:rsidR="000E76B2" w:rsidRPr="00BF08B1" w14:paraId="7C8D2B32" w14:textId="0A62A30C" w:rsidTr="000E76B2">
        <w:tc>
          <w:tcPr>
            <w:tcW w:w="3163" w:type="dxa"/>
            <w:tcBorders>
              <w:top w:val="single" w:sz="4" w:space="0" w:color="auto"/>
              <w:left w:val="single" w:sz="4" w:space="0" w:color="auto"/>
              <w:bottom w:val="single" w:sz="4" w:space="0" w:color="auto"/>
              <w:right w:val="single" w:sz="4" w:space="0" w:color="auto"/>
            </w:tcBorders>
            <w:hideMark/>
          </w:tcPr>
          <w:p w14:paraId="487087B2" w14:textId="77777777" w:rsidR="000E76B2" w:rsidRPr="00BF08B1" w:rsidRDefault="000E76B2" w:rsidP="000E76B2">
            <w:pPr>
              <w:pStyle w:val="Listaszerbekezds"/>
              <w:spacing w:before="120" w:after="120"/>
              <w:ind w:left="0"/>
              <w:jc w:val="both"/>
              <w:rPr>
                <w:rFonts w:ascii="Times New Roman" w:eastAsia="Calibri" w:hAnsi="Times New Roman"/>
                <w:sz w:val="24"/>
                <w:szCs w:val="24"/>
              </w:rPr>
            </w:pPr>
            <w:r w:rsidRPr="00BF08B1">
              <w:rPr>
                <w:rFonts w:ascii="Times New Roman" w:eastAsia="Calibri" w:hAnsi="Times New Roman"/>
                <w:sz w:val="24"/>
                <w:szCs w:val="24"/>
              </w:rPr>
              <w:t>4. A stratégiai hiányosságokkal rendelkező, kiemelt kockázatot jelentő harmadik országból kezdeményezett vagy oda továbbított ötmillió forintot elérő vagy meghaladó összegű ügylet.</w:t>
            </w:r>
          </w:p>
        </w:tc>
        <w:tc>
          <w:tcPr>
            <w:tcW w:w="1373" w:type="dxa"/>
            <w:tcBorders>
              <w:top w:val="single" w:sz="4" w:space="0" w:color="auto"/>
              <w:left w:val="single" w:sz="4" w:space="0" w:color="auto"/>
              <w:bottom w:val="single" w:sz="4" w:space="0" w:color="auto"/>
              <w:right w:val="single" w:sz="4" w:space="0" w:color="auto"/>
            </w:tcBorders>
          </w:tcPr>
          <w:p w14:paraId="20128F1C" w14:textId="77777777" w:rsidR="000E76B2" w:rsidRPr="00BF08B1" w:rsidRDefault="000E76B2" w:rsidP="000E76B2">
            <w:pPr>
              <w:jc w:val="center"/>
              <w:rPr>
                <w:rFonts w:ascii="Times New Roman" w:hAnsi="Times New Roman"/>
                <w:szCs w:val="24"/>
              </w:rPr>
            </w:pPr>
          </w:p>
        </w:tc>
        <w:tc>
          <w:tcPr>
            <w:tcW w:w="1467" w:type="dxa"/>
            <w:tcBorders>
              <w:top w:val="single" w:sz="4" w:space="0" w:color="auto"/>
              <w:left w:val="single" w:sz="4" w:space="0" w:color="auto"/>
              <w:bottom w:val="single" w:sz="4" w:space="0" w:color="auto"/>
              <w:right w:val="single" w:sz="4" w:space="0" w:color="auto"/>
            </w:tcBorders>
          </w:tcPr>
          <w:p w14:paraId="0308D7AD" w14:textId="77777777" w:rsidR="000E76B2" w:rsidRPr="00BF08B1" w:rsidRDefault="000E76B2" w:rsidP="000E76B2">
            <w:pPr>
              <w:jc w:val="center"/>
              <w:rPr>
                <w:rFonts w:ascii="Times New Roman" w:hAnsi="Times New Roman"/>
                <w:szCs w:val="24"/>
              </w:rPr>
            </w:pPr>
          </w:p>
        </w:tc>
        <w:tc>
          <w:tcPr>
            <w:tcW w:w="1510" w:type="dxa"/>
            <w:tcBorders>
              <w:top w:val="single" w:sz="4" w:space="0" w:color="auto"/>
              <w:left w:val="single" w:sz="4" w:space="0" w:color="auto"/>
              <w:bottom w:val="single" w:sz="4" w:space="0" w:color="auto"/>
              <w:right w:val="single" w:sz="4" w:space="0" w:color="auto"/>
            </w:tcBorders>
          </w:tcPr>
          <w:p w14:paraId="0546CBA9" w14:textId="77777777" w:rsidR="000E76B2" w:rsidRPr="00BF08B1" w:rsidRDefault="000E76B2" w:rsidP="000E76B2">
            <w:pPr>
              <w:jc w:val="center"/>
              <w:rPr>
                <w:rFonts w:ascii="Times New Roman" w:hAnsi="Times New Roman"/>
                <w:szCs w:val="24"/>
              </w:rPr>
            </w:pPr>
          </w:p>
        </w:tc>
        <w:tc>
          <w:tcPr>
            <w:tcW w:w="975" w:type="dxa"/>
            <w:tcBorders>
              <w:top w:val="single" w:sz="4" w:space="0" w:color="auto"/>
              <w:left w:val="single" w:sz="4" w:space="0" w:color="auto"/>
              <w:bottom w:val="single" w:sz="4" w:space="0" w:color="auto"/>
              <w:right w:val="single" w:sz="4" w:space="0" w:color="auto"/>
            </w:tcBorders>
            <w:hideMark/>
          </w:tcPr>
          <w:p w14:paraId="07FFD4A3" w14:textId="77777777"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2002" w:type="dxa"/>
            <w:tcBorders>
              <w:top w:val="single" w:sz="4" w:space="0" w:color="auto"/>
              <w:left w:val="single" w:sz="4" w:space="0" w:color="auto"/>
              <w:bottom w:val="single" w:sz="4" w:space="0" w:color="auto"/>
              <w:right w:val="single" w:sz="4" w:space="0" w:color="auto"/>
            </w:tcBorders>
          </w:tcPr>
          <w:p w14:paraId="0515C3E0" w14:textId="781BA4E1" w:rsidR="000E76B2" w:rsidRPr="00BF08B1" w:rsidRDefault="002B07CF" w:rsidP="000E76B2">
            <w:pPr>
              <w:jc w:val="center"/>
              <w:rPr>
                <w:rFonts w:ascii="Times New Roman" w:hAnsi="Times New Roman"/>
                <w:szCs w:val="24"/>
              </w:rPr>
            </w:pPr>
            <w:r>
              <w:rPr>
                <w:rFonts w:ascii="Times New Roman" w:hAnsi="Times New Roman"/>
                <w:szCs w:val="24"/>
              </w:rPr>
              <w:t>2 év</w:t>
            </w:r>
          </w:p>
        </w:tc>
      </w:tr>
      <w:tr w:rsidR="000E76B2" w:rsidRPr="00BF08B1" w14:paraId="04DF3DE0" w14:textId="5EB1810F" w:rsidTr="000E76B2">
        <w:tc>
          <w:tcPr>
            <w:tcW w:w="3163" w:type="dxa"/>
            <w:tcBorders>
              <w:top w:val="single" w:sz="4" w:space="0" w:color="auto"/>
              <w:left w:val="single" w:sz="4" w:space="0" w:color="auto"/>
              <w:bottom w:val="single" w:sz="4" w:space="0" w:color="auto"/>
              <w:right w:val="single" w:sz="4" w:space="0" w:color="auto"/>
            </w:tcBorders>
            <w:hideMark/>
          </w:tcPr>
          <w:p w14:paraId="4EBF24BD" w14:textId="77777777" w:rsidR="000E76B2" w:rsidRPr="00BF08B1" w:rsidRDefault="000E76B2" w:rsidP="00E371A0">
            <w:pPr>
              <w:pStyle w:val="Listaszerbekezds"/>
              <w:numPr>
                <w:ilvl w:val="0"/>
                <w:numId w:val="58"/>
              </w:numPr>
              <w:spacing w:before="120" w:after="120"/>
              <w:ind w:left="0"/>
              <w:jc w:val="both"/>
              <w:rPr>
                <w:rFonts w:ascii="Times New Roman" w:eastAsia="Calibri" w:hAnsi="Times New Roman"/>
                <w:sz w:val="24"/>
                <w:szCs w:val="24"/>
              </w:rPr>
            </w:pPr>
            <w:r w:rsidRPr="00BF08B1">
              <w:rPr>
                <w:rFonts w:ascii="Times New Roman" w:eastAsia="Calibri" w:hAnsi="Times New Roman"/>
                <w:sz w:val="24"/>
                <w:szCs w:val="24"/>
              </w:rPr>
              <w:t>5. Olyan országok, amelyekben - legalább a Világbank országok kormányzati rendszereit értékelő indexe, illetve egyéb források, különös tekintettel a nemzetközi szervezetek által elfogadott értékelő jelentések alapján - magas szintű a korrupció vagy magas az egyéb büntetendő cselekmények száma.</w:t>
            </w:r>
          </w:p>
        </w:tc>
        <w:tc>
          <w:tcPr>
            <w:tcW w:w="1373" w:type="dxa"/>
            <w:tcBorders>
              <w:top w:val="single" w:sz="4" w:space="0" w:color="auto"/>
              <w:left w:val="single" w:sz="4" w:space="0" w:color="auto"/>
              <w:bottom w:val="single" w:sz="4" w:space="0" w:color="auto"/>
              <w:right w:val="single" w:sz="4" w:space="0" w:color="auto"/>
            </w:tcBorders>
          </w:tcPr>
          <w:p w14:paraId="15F1381C" w14:textId="247ADAD1"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1467" w:type="dxa"/>
            <w:tcBorders>
              <w:top w:val="single" w:sz="4" w:space="0" w:color="auto"/>
              <w:left w:val="single" w:sz="4" w:space="0" w:color="auto"/>
              <w:bottom w:val="single" w:sz="4" w:space="0" w:color="auto"/>
              <w:right w:val="single" w:sz="4" w:space="0" w:color="auto"/>
            </w:tcBorders>
          </w:tcPr>
          <w:p w14:paraId="62024EA8" w14:textId="182952D4"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1510" w:type="dxa"/>
            <w:tcBorders>
              <w:top w:val="single" w:sz="4" w:space="0" w:color="auto"/>
              <w:left w:val="single" w:sz="4" w:space="0" w:color="auto"/>
              <w:bottom w:val="single" w:sz="4" w:space="0" w:color="auto"/>
              <w:right w:val="single" w:sz="4" w:space="0" w:color="auto"/>
            </w:tcBorders>
          </w:tcPr>
          <w:p w14:paraId="0D905D9F" w14:textId="045B4CC3"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975" w:type="dxa"/>
            <w:tcBorders>
              <w:top w:val="single" w:sz="4" w:space="0" w:color="auto"/>
              <w:left w:val="single" w:sz="4" w:space="0" w:color="auto"/>
              <w:bottom w:val="single" w:sz="4" w:space="0" w:color="auto"/>
              <w:right w:val="single" w:sz="4" w:space="0" w:color="auto"/>
            </w:tcBorders>
          </w:tcPr>
          <w:p w14:paraId="76646763" w14:textId="3D9C7BBA"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2002" w:type="dxa"/>
            <w:tcBorders>
              <w:top w:val="single" w:sz="4" w:space="0" w:color="auto"/>
              <w:left w:val="single" w:sz="4" w:space="0" w:color="auto"/>
              <w:bottom w:val="single" w:sz="4" w:space="0" w:color="auto"/>
              <w:right w:val="single" w:sz="4" w:space="0" w:color="auto"/>
            </w:tcBorders>
          </w:tcPr>
          <w:p w14:paraId="5AB10F9D" w14:textId="76A22BB4" w:rsidR="000E76B2" w:rsidRPr="00BF08B1" w:rsidRDefault="002B07CF" w:rsidP="000E76B2">
            <w:pPr>
              <w:jc w:val="center"/>
              <w:rPr>
                <w:rFonts w:ascii="Times New Roman" w:hAnsi="Times New Roman"/>
                <w:szCs w:val="24"/>
              </w:rPr>
            </w:pPr>
            <w:r>
              <w:rPr>
                <w:rFonts w:ascii="Times New Roman" w:hAnsi="Times New Roman"/>
                <w:szCs w:val="24"/>
              </w:rPr>
              <w:t>1 év</w:t>
            </w:r>
          </w:p>
        </w:tc>
      </w:tr>
      <w:tr w:rsidR="000E76B2" w:rsidRPr="00BF08B1" w14:paraId="09336DDD" w14:textId="2DCBBF95" w:rsidTr="000E76B2">
        <w:tc>
          <w:tcPr>
            <w:tcW w:w="3163" w:type="dxa"/>
            <w:tcBorders>
              <w:top w:val="single" w:sz="4" w:space="0" w:color="auto"/>
              <w:left w:val="single" w:sz="4" w:space="0" w:color="auto"/>
              <w:bottom w:val="single" w:sz="4" w:space="0" w:color="auto"/>
              <w:right w:val="single" w:sz="4" w:space="0" w:color="auto"/>
            </w:tcBorders>
            <w:hideMark/>
          </w:tcPr>
          <w:p w14:paraId="03556610" w14:textId="77777777" w:rsidR="000E76B2" w:rsidRPr="00BF08B1" w:rsidRDefault="000E76B2" w:rsidP="000E76B2">
            <w:pPr>
              <w:pStyle w:val="Listaszerbekezds"/>
              <w:spacing w:before="120" w:after="120"/>
              <w:ind w:left="0"/>
              <w:jc w:val="both"/>
              <w:rPr>
                <w:rFonts w:ascii="Times New Roman" w:eastAsia="Calibri" w:hAnsi="Times New Roman"/>
                <w:sz w:val="24"/>
                <w:szCs w:val="24"/>
              </w:rPr>
            </w:pPr>
            <w:r w:rsidRPr="00BF08B1">
              <w:rPr>
                <w:rFonts w:ascii="Times New Roman" w:eastAsia="Calibri" w:hAnsi="Times New Roman"/>
                <w:sz w:val="24"/>
                <w:szCs w:val="24"/>
              </w:rPr>
              <w:t>6. Olyan országok, amelyek közismerten terroristák tevékenységét finanszírozzák vagy támogatják, vagy területükön ismert terrorista szervezetek működnek.</w:t>
            </w:r>
          </w:p>
        </w:tc>
        <w:tc>
          <w:tcPr>
            <w:tcW w:w="1373" w:type="dxa"/>
            <w:tcBorders>
              <w:top w:val="single" w:sz="4" w:space="0" w:color="auto"/>
              <w:left w:val="single" w:sz="4" w:space="0" w:color="auto"/>
              <w:bottom w:val="single" w:sz="4" w:space="0" w:color="auto"/>
              <w:right w:val="single" w:sz="4" w:space="0" w:color="auto"/>
            </w:tcBorders>
          </w:tcPr>
          <w:p w14:paraId="7E392350" w14:textId="590AD9D6"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1467" w:type="dxa"/>
            <w:tcBorders>
              <w:top w:val="single" w:sz="4" w:space="0" w:color="auto"/>
              <w:left w:val="single" w:sz="4" w:space="0" w:color="auto"/>
              <w:bottom w:val="single" w:sz="4" w:space="0" w:color="auto"/>
              <w:right w:val="single" w:sz="4" w:space="0" w:color="auto"/>
            </w:tcBorders>
          </w:tcPr>
          <w:p w14:paraId="710CBA69" w14:textId="51698B1E"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1510" w:type="dxa"/>
            <w:tcBorders>
              <w:top w:val="single" w:sz="4" w:space="0" w:color="auto"/>
              <w:left w:val="single" w:sz="4" w:space="0" w:color="auto"/>
              <w:bottom w:val="single" w:sz="4" w:space="0" w:color="auto"/>
              <w:right w:val="single" w:sz="4" w:space="0" w:color="auto"/>
            </w:tcBorders>
          </w:tcPr>
          <w:p w14:paraId="105832C7" w14:textId="3198E3D7"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975" w:type="dxa"/>
            <w:tcBorders>
              <w:top w:val="single" w:sz="4" w:space="0" w:color="auto"/>
              <w:left w:val="single" w:sz="4" w:space="0" w:color="auto"/>
              <w:bottom w:val="single" w:sz="4" w:space="0" w:color="auto"/>
              <w:right w:val="single" w:sz="4" w:space="0" w:color="auto"/>
            </w:tcBorders>
          </w:tcPr>
          <w:p w14:paraId="22A0ADAC" w14:textId="374372D3" w:rsidR="000E76B2" w:rsidRPr="00BF08B1" w:rsidRDefault="000E76B2" w:rsidP="000E76B2">
            <w:pPr>
              <w:jc w:val="center"/>
              <w:rPr>
                <w:rFonts w:ascii="Times New Roman" w:hAnsi="Times New Roman"/>
                <w:szCs w:val="24"/>
              </w:rPr>
            </w:pPr>
            <w:r w:rsidRPr="00BF08B1">
              <w:rPr>
                <w:rFonts w:ascii="Times New Roman" w:hAnsi="Times New Roman"/>
                <w:szCs w:val="24"/>
              </w:rPr>
              <w:t>X</w:t>
            </w:r>
          </w:p>
        </w:tc>
        <w:tc>
          <w:tcPr>
            <w:tcW w:w="2002" w:type="dxa"/>
            <w:tcBorders>
              <w:top w:val="single" w:sz="4" w:space="0" w:color="auto"/>
              <w:left w:val="single" w:sz="4" w:space="0" w:color="auto"/>
              <w:bottom w:val="single" w:sz="4" w:space="0" w:color="auto"/>
              <w:right w:val="single" w:sz="4" w:space="0" w:color="auto"/>
            </w:tcBorders>
          </w:tcPr>
          <w:p w14:paraId="7C8181FB" w14:textId="393704D9" w:rsidR="000E76B2" w:rsidRPr="00BF08B1" w:rsidRDefault="002B07CF" w:rsidP="000E76B2">
            <w:pPr>
              <w:jc w:val="center"/>
              <w:rPr>
                <w:rFonts w:ascii="Times New Roman" w:hAnsi="Times New Roman"/>
                <w:szCs w:val="24"/>
              </w:rPr>
            </w:pPr>
            <w:r>
              <w:rPr>
                <w:rFonts w:ascii="Times New Roman" w:hAnsi="Times New Roman"/>
                <w:szCs w:val="24"/>
              </w:rPr>
              <w:t>1 év</w:t>
            </w:r>
          </w:p>
        </w:tc>
      </w:tr>
      <w:bookmarkEnd w:id="167"/>
    </w:tbl>
    <w:p w14:paraId="150A6A9D" w14:textId="77777777" w:rsidR="006B0B28" w:rsidRPr="00BF08B1" w:rsidRDefault="006B0B28" w:rsidP="006B0B28">
      <w:pPr>
        <w:rPr>
          <w:rFonts w:ascii="Times New Roman" w:hAnsi="Times New Roman"/>
          <w:szCs w:val="24"/>
          <w:u w:val="single"/>
          <w:lang w:eastAsia="en-US"/>
        </w:rPr>
      </w:pPr>
    </w:p>
    <w:p w14:paraId="71756AA4" w14:textId="77777777" w:rsidR="006B0B28" w:rsidRPr="00CC0C75" w:rsidRDefault="006B0B28" w:rsidP="0060044E">
      <w:pPr>
        <w:shd w:val="clear" w:color="auto" w:fill="FFFFFF"/>
        <w:ind w:firstLine="240"/>
        <w:rPr>
          <w:rFonts w:ascii="Times New Roman" w:hAnsi="Times New Roman"/>
          <w:color w:val="000000" w:themeColor="text1"/>
          <w:szCs w:val="24"/>
        </w:rPr>
      </w:pPr>
    </w:p>
    <w:p w14:paraId="1FB3C973" w14:textId="77777777" w:rsidR="00230D48" w:rsidRPr="00CC0C75" w:rsidRDefault="00230D48" w:rsidP="00230D48">
      <w:pPr>
        <w:tabs>
          <w:tab w:val="left" w:pos="284"/>
          <w:tab w:val="left" w:pos="1276"/>
        </w:tabs>
        <w:autoSpaceDE w:val="0"/>
        <w:autoSpaceDN w:val="0"/>
        <w:adjustRightInd w:val="0"/>
        <w:ind w:right="84"/>
        <w:rPr>
          <w:rFonts w:ascii="Times New Roman" w:hAnsi="Times New Roman"/>
          <w:color w:val="000000" w:themeColor="text1"/>
          <w:szCs w:val="24"/>
        </w:rPr>
      </w:pPr>
    </w:p>
    <w:p w14:paraId="409E89EE" w14:textId="77777777" w:rsidR="00CC0C75" w:rsidRPr="00CC0C75" w:rsidRDefault="00CC0C75" w:rsidP="00CC0C75">
      <w:pPr>
        <w:spacing w:before="120" w:after="120"/>
        <w:rPr>
          <w:rFonts w:ascii="Times New Roman" w:eastAsia="Calibri" w:hAnsi="Times New Roman"/>
          <w:b/>
          <w:szCs w:val="24"/>
        </w:rPr>
      </w:pPr>
      <w:bookmarkStart w:id="170" w:name="_Hlk500164678"/>
      <w:r w:rsidRPr="00CC0C75">
        <w:rPr>
          <w:rFonts w:ascii="Times New Roman" w:eastAsia="Calibri" w:hAnsi="Times New Roman"/>
          <w:b/>
          <w:szCs w:val="24"/>
        </w:rPr>
        <w:t xml:space="preserve">A Szolgáltató </w:t>
      </w:r>
      <w:r w:rsidRPr="00CC0C75">
        <w:rPr>
          <w:rFonts w:ascii="Times New Roman" w:eastAsia="Calibri" w:hAnsi="Times New Roman"/>
          <w:b/>
          <w:i/>
          <w:szCs w:val="24"/>
          <w:u w:val="single"/>
        </w:rPr>
        <w:t>fokozott átvilágítást</w:t>
      </w:r>
      <w:r w:rsidRPr="00CC0C75">
        <w:rPr>
          <w:rFonts w:ascii="Times New Roman" w:eastAsia="Calibri" w:hAnsi="Times New Roman"/>
          <w:b/>
          <w:szCs w:val="24"/>
        </w:rPr>
        <w:t xml:space="preserve"> alkalmaz az alábbi ügyfélkockázati tényezők esetében:</w:t>
      </w:r>
    </w:p>
    <w:p w14:paraId="1D1E5930" w14:textId="77777777" w:rsidR="00CC0C75" w:rsidRPr="00CC0C75" w:rsidRDefault="00CC0C75" w:rsidP="00CC0C75">
      <w:pPr>
        <w:pStyle w:val="Listaszerbekezds"/>
        <w:numPr>
          <w:ilvl w:val="0"/>
          <w:numId w:val="73"/>
        </w:numPr>
        <w:spacing w:before="120" w:after="120"/>
        <w:jc w:val="both"/>
        <w:rPr>
          <w:rFonts w:ascii="Times New Roman" w:eastAsia="Calibri" w:hAnsi="Times New Roman"/>
          <w:b/>
          <w:sz w:val="24"/>
          <w:szCs w:val="24"/>
        </w:rPr>
      </w:pPr>
      <w:r w:rsidRPr="00CC0C75">
        <w:rPr>
          <w:rFonts w:ascii="Times New Roman" w:eastAsia="Calibri" w:hAnsi="Times New Roman"/>
          <w:b/>
          <w:sz w:val="24"/>
          <w:szCs w:val="24"/>
        </w:rPr>
        <w:t>Nem állami vagy önkormányzati tulajdonban lévő nonprofit gazdasági társaság.</w:t>
      </w:r>
    </w:p>
    <w:p w14:paraId="3050453B" w14:textId="77777777" w:rsidR="00CC0C75" w:rsidRPr="00CC0C75" w:rsidRDefault="00CC0C75" w:rsidP="00CC0C75">
      <w:pPr>
        <w:pStyle w:val="Listaszerbekezds"/>
        <w:numPr>
          <w:ilvl w:val="0"/>
          <w:numId w:val="73"/>
        </w:numPr>
        <w:spacing w:before="120" w:after="120"/>
        <w:jc w:val="both"/>
        <w:rPr>
          <w:rFonts w:ascii="Times New Roman" w:eastAsia="Calibri" w:hAnsi="Times New Roman"/>
          <w:b/>
          <w:sz w:val="24"/>
          <w:szCs w:val="24"/>
        </w:rPr>
      </w:pPr>
      <w:r w:rsidRPr="00CC0C75">
        <w:rPr>
          <w:rFonts w:ascii="Times New Roman" w:eastAsia="Calibri" w:hAnsi="Times New Roman"/>
          <w:b/>
          <w:sz w:val="24"/>
          <w:szCs w:val="24"/>
        </w:rPr>
        <w:t>A természetes személy ügyfél, tényleges tulajdonos vagy életbiztosítási ágba tartozó biztosítások esetén a kedvezményezett, illetve a biztosítási szerződés alapján a biztosító szolgáltatására jogosult kiemelt közszereplő vagy annak közeli hozzátartozója vagy kapcsolata.</w:t>
      </w:r>
    </w:p>
    <w:p w14:paraId="127CA428" w14:textId="77777777" w:rsidR="00CC0C75" w:rsidRPr="00CC0C75" w:rsidRDefault="00CC0C75" w:rsidP="00CC0C75">
      <w:pPr>
        <w:pStyle w:val="Listaszerbekezds"/>
        <w:numPr>
          <w:ilvl w:val="0"/>
          <w:numId w:val="73"/>
        </w:numPr>
        <w:spacing w:before="120" w:after="120"/>
        <w:jc w:val="both"/>
        <w:rPr>
          <w:rFonts w:ascii="Times New Roman" w:eastAsia="Calibri" w:hAnsi="Times New Roman"/>
          <w:b/>
          <w:sz w:val="24"/>
          <w:szCs w:val="24"/>
        </w:rPr>
      </w:pPr>
      <w:r w:rsidRPr="00CC0C75">
        <w:rPr>
          <w:rFonts w:ascii="Times New Roman" w:eastAsia="Calibri" w:hAnsi="Times New Roman"/>
          <w:b/>
          <w:sz w:val="24"/>
          <w:szCs w:val="24"/>
        </w:rPr>
        <w:t xml:space="preserve">Amennyiben az ügyfél olyan társaság, amelynek bemutatóra szóló részvénye van, vagy amelynek részvényesét részvényesi meghatalmazott képviseli. </w:t>
      </w:r>
    </w:p>
    <w:p w14:paraId="52B23D17" w14:textId="77777777" w:rsidR="00CC0C75" w:rsidRPr="00CC0C75" w:rsidRDefault="00CC0C75" w:rsidP="00CC0C75">
      <w:pPr>
        <w:pStyle w:val="Listaszerbekezds"/>
        <w:numPr>
          <w:ilvl w:val="0"/>
          <w:numId w:val="73"/>
        </w:numPr>
        <w:spacing w:before="120" w:after="120"/>
        <w:jc w:val="both"/>
        <w:rPr>
          <w:rFonts w:ascii="Times New Roman" w:eastAsia="Calibri" w:hAnsi="Times New Roman"/>
          <w:b/>
          <w:sz w:val="24"/>
          <w:szCs w:val="24"/>
        </w:rPr>
      </w:pPr>
      <w:r w:rsidRPr="00CC0C75">
        <w:rPr>
          <w:rFonts w:ascii="Times New Roman" w:eastAsia="Calibri" w:hAnsi="Times New Roman"/>
          <w:b/>
          <w:sz w:val="24"/>
          <w:szCs w:val="24"/>
        </w:rPr>
        <w:t>Amennyiben az ügyfél olyan társaság, amelynek tulajdonosi szerkezete a társaság üzleti tevékenységének jellegéhez képest szokatlannak vagy túlzottan összetettnek tűnik.</w:t>
      </w:r>
    </w:p>
    <w:p w14:paraId="1ADE7BCA" w14:textId="77777777" w:rsidR="00CC0C75" w:rsidRPr="00CC0C75" w:rsidRDefault="00CC0C75" w:rsidP="00CC0C75">
      <w:pPr>
        <w:spacing w:before="120" w:after="120"/>
        <w:rPr>
          <w:rFonts w:ascii="Times New Roman" w:eastAsia="Calibri" w:hAnsi="Times New Roman"/>
          <w:b/>
          <w:szCs w:val="24"/>
        </w:rPr>
      </w:pPr>
      <w:r w:rsidRPr="00CC0C75">
        <w:rPr>
          <w:rFonts w:ascii="Times New Roman" w:eastAsia="Calibri" w:hAnsi="Times New Roman"/>
          <w:b/>
          <w:szCs w:val="24"/>
        </w:rPr>
        <w:t xml:space="preserve">A Szolgáltató </w:t>
      </w:r>
      <w:r w:rsidRPr="00CC0C75">
        <w:rPr>
          <w:rFonts w:ascii="Times New Roman" w:eastAsia="Calibri" w:hAnsi="Times New Roman"/>
          <w:b/>
          <w:i/>
          <w:szCs w:val="24"/>
          <w:u w:val="single"/>
        </w:rPr>
        <w:t>megerősített eljárást</w:t>
      </w:r>
      <w:r w:rsidRPr="00CC0C75">
        <w:rPr>
          <w:rFonts w:ascii="Times New Roman" w:eastAsia="Calibri" w:hAnsi="Times New Roman"/>
          <w:b/>
          <w:i/>
          <w:szCs w:val="24"/>
        </w:rPr>
        <w:t xml:space="preserve"> </w:t>
      </w:r>
      <w:r w:rsidRPr="00CC0C75">
        <w:rPr>
          <w:rFonts w:ascii="Times New Roman" w:eastAsia="Calibri" w:hAnsi="Times New Roman"/>
          <w:b/>
          <w:szCs w:val="24"/>
        </w:rPr>
        <w:t>alkalmaz az alábbi ügyfélkockázati tényezők esetében:</w:t>
      </w:r>
    </w:p>
    <w:p w14:paraId="643FC574" w14:textId="77777777" w:rsidR="00CC0C75" w:rsidRPr="00CC0C75" w:rsidRDefault="00CC0C75" w:rsidP="00CC0C75">
      <w:pPr>
        <w:pStyle w:val="Listaszerbekezds"/>
        <w:numPr>
          <w:ilvl w:val="0"/>
          <w:numId w:val="73"/>
        </w:numPr>
        <w:spacing w:before="120" w:after="120"/>
        <w:jc w:val="both"/>
        <w:rPr>
          <w:rFonts w:ascii="Times New Roman" w:eastAsia="Calibri" w:hAnsi="Times New Roman"/>
          <w:b/>
          <w:sz w:val="24"/>
          <w:szCs w:val="24"/>
        </w:rPr>
      </w:pPr>
      <w:r w:rsidRPr="00CC0C75">
        <w:rPr>
          <w:rFonts w:ascii="Times New Roman" w:eastAsia="Calibri" w:hAnsi="Times New Roman"/>
          <w:b/>
          <w:sz w:val="24"/>
          <w:szCs w:val="24"/>
        </w:rPr>
        <w:t>Nem állami vagy önkormányzati tulajdonban lévő nonprofit gazdasági társaság.</w:t>
      </w:r>
    </w:p>
    <w:p w14:paraId="7D86E182" w14:textId="77777777" w:rsidR="00CC0C75" w:rsidRPr="00CC0C75" w:rsidRDefault="00CC0C75" w:rsidP="00CC0C75">
      <w:pPr>
        <w:spacing w:before="120" w:after="120"/>
        <w:rPr>
          <w:rFonts w:ascii="Times New Roman" w:eastAsia="Calibri" w:hAnsi="Times New Roman"/>
          <w:b/>
          <w:szCs w:val="24"/>
        </w:rPr>
      </w:pPr>
      <w:r w:rsidRPr="00CC0C75">
        <w:rPr>
          <w:rFonts w:ascii="Times New Roman" w:eastAsia="Calibri" w:hAnsi="Times New Roman"/>
          <w:b/>
          <w:szCs w:val="24"/>
        </w:rPr>
        <w:t>•</w:t>
      </w:r>
      <w:r w:rsidRPr="00CC0C75">
        <w:rPr>
          <w:rFonts w:ascii="Times New Roman" w:eastAsia="Calibri" w:hAnsi="Times New Roman"/>
          <w:b/>
          <w:szCs w:val="24"/>
        </w:rPr>
        <w:tab/>
        <w:t xml:space="preserve">Amennyiben az ügyfél olyan társaság, amelynek bemutatóra szóló részvénye van, vagy amelynek részvényesét részvényesi meghatalmazott képviseli. </w:t>
      </w:r>
    </w:p>
    <w:p w14:paraId="3A86276C" w14:textId="77777777" w:rsidR="00CC0C75" w:rsidRPr="00CC0C75" w:rsidRDefault="00CC0C75" w:rsidP="00CC0C75">
      <w:pPr>
        <w:spacing w:before="120" w:after="120"/>
        <w:rPr>
          <w:rFonts w:ascii="Times New Roman" w:eastAsia="Calibri" w:hAnsi="Times New Roman"/>
          <w:b/>
          <w:szCs w:val="24"/>
        </w:rPr>
      </w:pPr>
      <w:r w:rsidRPr="00CC0C75">
        <w:rPr>
          <w:rFonts w:ascii="Times New Roman" w:eastAsia="Calibri" w:hAnsi="Times New Roman"/>
          <w:b/>
          <w:szCs w:val="24"/>
        </w:rPr>
        <w:t>•</w:t>
      </w:r>
      <w:r w:rsidRPr="00CC0C75">
        <w:rPr>
          <w:rFonts w:ascii="Times New Roman" w:eastAsia="Calibri" w:hAnsi="Times New Roman"/>
          <w:b/>
          <w:szCs w:val="24"/>
        </w:rPr>
        <w:tab/>
        <w:t>Amennyiben az ügyfél olyan társaság, amelynek tulajdonosi szerkezete a társaság üzleti tevékenységének jellegéhez képest szokatlannak vagy túlzottan összetettnek tűnik.</w:t>
      </w:r>
    </w:p>
    <w:p w14:paraId="47A322FD" w14:textId="649D6FDC" w:rsidR="00CC0C75" w:rsidRPr="00CC0C75" w:rsidRDefault="00CC0C75" w:rsidP="00CC0C75">
      <w:pPr>
        <w:spacing w:before="120" w:after="120"/>
        <w:rPr>
          <w:rFonts w:ascii="Times New Roman" w:eastAsia="Calibri" w:hAnsi="Times New Roman"/>
          <w:b/>
          <w:szCs w:val="24"/>
        </w:rPr>
      </w:pPr>
      <w:r w:rsidRPr="00CC0C75">
        <w:rPr>
          <w:rFonts w:ascii="Times New Roman" w:eastAsia="Calibri" w:hAnsi="Times New Roman"/>
          <w:b/>
          <w:szCs w:val="24"/>
        </w:rPr>
        <w:t xml:space="preserve">A Szolgáltató </w:t>
      </w:r>
      <w:r>
        <w:rPr>
          <w:rFonts w:ascii="Times New Roman" w:eastAsia="Calibri" w:hAnsi="Times New Roman"/>
          <w:b/>
          <w:i/>
          <w:szCs w:val="24"/>
          <w:u w:val="single"/>
        </w:rPr>
        <w:t xml:space="preserve">ügyvezetői </w:t>
      </w:r>
      <w:r w:rsidRPr="00CC0C75">
        <w:rPr>
          <w:rFonts w:ascii="Times New Roman" w:eastAsia="Calibri" w:hAnsi="Times New Roman"/>
          <w:b/>
          <w:i/>
          <w:szCs w:val="24"/>
          <w:u w:val="single"/>
        </w:rPr>
        <w:t>jóváhagyáshoz köti</w:t>
      </w:r>
      <w:r w:rsidRPr="00CC0C75">
        <w:rPr>
          <w:rFonts w:ascii="Times New Roman" w:eastAsia="Calibri" w:hAnsi="Times New Roman"/>
          <w:b/>
          <w:szCs w:val="24"/>
        </w:rPr>
        <w:t xml:space="preserve"> az alábbi ügyfélkockázati tényezőket:</w:t>
      </w:r>
    </w:p>
    <w:p w14:paraId="58822C0F" w14:textId="77777777" w:rsidR="00CC0C75" w:rsidRPr="00CC0C75" w:rsidRDefault="00CC0C75" w:rsidP="00CC0C75">
      <w:pPr>
        <w:pStyle w:val="Listaszerbekezds"/>
        <w:numPr>
          <w:ilvl w:val="0"/>
          <w:numId w:val="73"/>
        </w:numPr>
        <w:spacing w:before="120" w:after="120"/>
        <w:jc w:val="both"/>
        <w:rPr>
          <w:rFonts w:ascii="Times New Roman" w:eastAsia="Calibri" w:hAnsi="Times New Roman"/>
          <w:b/>
          <w:sz w:val="24"/>
          <w:szCs w:val="24"/>
        </w:rPr>
      </w:pPr>
      <w:r w:rsidRPr="00CC0C75">
        <w:rPr>
          <w:rFonts w:ascii="Times New Roman" w:eastAsia="Calibri" w:hAnsi="Times New Roman"/>
          <w:b/>
          <w:sz w:val="24"/>
          <w:szCs w:val="24"/>
        </w:rPr>
        <w:t>Amennyiben az üzleti kapcsolat létesítése során arra utaló adat, tény, illetve körülmény merül fel, hogy a szolgáltatás mögött ténylegesen nem az a személy áll, aki a szerződéskötési kérelemben feltüntetésre került.</w:t>
      </w:r>
    </w:p>
    <w:p w14:paraId="14E127B9" w14:textId="77777777" w:rsidR="00CC0C75" w:rsidRPr="00CC0C75" w:rsidRDefault="00CC0C75" w:rsidP="00CC0C75">
      <w:pPr>
        <w:pStyle w:val="Listaszerbekezds"/>
        <w:numPr>
          <w:ilvl w:val="0"/>
          <w:numId w:val="73"/>
        </w:numPr>
        <w:spacing w:before="120" w:after="120"/>
        <w:jc w:val="both"/>
        <w:rPr>
          <w:rFonts w:ascii="Times New Roman" w:eastAsia="Calibri" w:hAnsi="Times New Roman"/>
          <w:b/>
          <w:sz w:val="24"/>
          <w:szCs w:val="24"/>
        </w:rPr>
      </w:pPr>
      <w:r w:rsidRPr="00CC0C75">
        <w:rPr>
          <w:rFonts w:ascii="Times New Roman" w:eastAsia="Calibri" w:hAnsi="Times New Roman"/>
          <w:b/>
          <w:sz w:val="24"/>
          <w:szCs w:val="24"/>
        </w:rPr>
        <w:t xml:space="preserve">Amennyiben az üzleti kapcsolat létesítése során havi ötvenmillió forintot meghaladó készpénz-forgalom lebonyolítását jelzi az ügyfél. </w:t>
      </w:r>
    </w:p>
    <w:p w14:paraId="1CBDA9BE" w14:textId="77777777" w:rsidR="00CC0C75" w:rsidRPr="00CC0C75" w:rsidRDefault="00CC0C75" w:rsidP="00CC0C75">
      <w:pPr>
        <w:pStyle w:val="Listaszerbekezds"/>
        <w:numPr>
          <w:ilvl w:val="0"/>
          <w:numId w:val="73"/>
        </w:numPr>
        <w:spacing w:before="120" w:after="120"/>
        <w:jc w:val="both"/>
        <w:rPr>
          <w:rFonts w:ascii="Times New Roman" w:eastAsia="Calibri" w:hAnsi="Times New Roman"/>
          <w:b/>
          <w:sz w:val="24"/>
          <w:szCs w:val="24"/>
        </w:rPr>
      </w:pPr>
      <w:r w:rsidRPr="00CC0C75">
        <w:rPr>
          <w:rFonts w:ascii="Times New Roman" w:eastAsia="Calibri" w:hAnsi="Times New Roman"/>
          <w:b/>
          <w:sz w:val="24"/>
          <w:szCs w:val="24"/>
        </w:rPr>
        <w:t>Amennyiben az ügyleti megbízás az ötvenmillió forintot meghaladja.</w:t>
      </w:r>
    </w:p>
    <w:p w14:paraId="3325A714" w14:textId="77777777" w:rsidR="00CC0C75" w:rsidRPr="00CC0C75" w:rsidRDefault="00CC0C75" w:rsidP="00CC0C75">
      <w:pPr>
        <w:pStyle w:val="Listaszerbekezds"/>
        <w:numPr>
          <w:ilvl w:val="0"/>
          <w:numId w:val="73"/>
        </w:numPr>
        <w:spacing w:before="120" w:after="120"/>
        <w:jc w:val="both"/>
        <w:rPr>
          <w:rFonts w:ascii="Times New Roman" w:eastAsia="Calibri" w:hAnsi="Times New Roman"/>
          <w:b/>
          <w:sz w:val="24"/>
          <w:szCs w:val="24"/>
        </w:rPr>
      </w:pPr>
      <w:r w:rsidRPr="00CC0C75">
        <w:rPr>
          <w:rFonts w:ascii="Times New Roman" w:eastAsia="Calibri" w:hAnsi="Times New Roman"/>
          <w:b/>
          <w:sz w:val="24"/>
          <w:szCs w:val="24"/>
        </w:rPr>
        <w:t>Amennyiben az ügyfél olyan társaság, amelynek bemutatóra szóló részvénye van, vagy amelynek részvényesét részvényesi meghatalmazott képviseli.</w:t>
      </w:r>
    </w:p>
    <w:p w14:paraId="468787ED" w14:textId="77777777" w:rsidR="00CC0C75" w:rsidRPr="00CC0C75" w:rsidRDefault="00CC0C75" w:rsidP="00CC0C75">
      <w:pPr>
        <w:pStyle w:val="Listaszerbekezds"/>
        <w:numPr>
          <w:ilvl w:val="0"/>
          <w:numId w:val="73"/>
        </w:numPr>
        <w:spacing w:before="120" w:after="120"/>
        <w:jc w:val="both"/>
        <w:rPr>
          <w:rFonts w:ascii="Times New Roman" w:eastAsia="Calibri" w:hAnsi="Times New Roman"/>
          <w:b/>
          <w:sz w:val="24"/>
          <w:szCs w:val="24"/>
        </w:rPr>
      </w:pPr>
      <w:r w:rsidRPr="00CC0C75">
        <w:rPr>
          <w:rFonts w:ascii="Times New Roman" w:eastAsia="Calibri" w:hAnsi="Times New Roman"/>
          <w:b/>
          <w:sz w:val="24"/>
          <w:szCs w:val="24"/>
        </w:rPr>
        <w:t>Amennyiben az ügyfél olyan társaság, amelynek tulajdonosi szerkezete a társaság üzleti tevékenységének jellegéhez képest szokatlannak vagy túlzottan összetettnek tűnik.</w:t>
      </w:r>
    </w:p>
    <w:p w14:paraId="51EF4D7F" w14:textId="77777777" w:rsidR="00CC0C75" w:rsidRPr="00CC0C75" w:rsidRDefault="00CC0C75" w:rsidP="00CC0C75">
      <w:pPr>
        <w:spacing w:before="120" w:after="120"/>
        <w:rPr>
          <w:rFonts w:ascii="Times New Roman" w:eastAsia="Calibri" w:hAnsi="Times New Roman"/>
          <w:b/>
          <w:szCs w:val="24"/>
        </w:rPr>
      </w:pPr>
      <w:r w:rsidRPr="00CC0C75">
        <w:rPr>
          <w:rFonts w:ascii="Times New Roman" w:eastAsia="Calibri" w:hAnsi="Times New Roman"/>
          <w:b/>
          <w:szCs w:val="24"/>
        </w:rPr>
        <w:t xml:space="preserve">A Szolgáltató </w:t>
      </w:r>
      <w:r w:rsidRPr="00CC0C75">
        <w:rPr>
          <w:rFonts w:ascii="Times New Roman" w:eastAsia="Calibri" w:hAnsi="Times New Roman"/>
          <w:b/>
          <w:i/>
          <w:szCs w:val="24"/>
          <w:u w:val="single"/>
        </w:rPr>
        <w:t xml:space="preserve">fokozott átvilágítást </w:t>
      </w:r>
      <w:r w:rsidRPr="00CC0C75">
        <w:rPr>
          <w:rFonts w:ascii="Times New Roman" w:eastAsia="Calibri" w:hAnsi="Times New Roman"/>
          <w:b/>
          <w:szCs w:val="24"/>
        </w:rPr>
        <w:t>alkalmaz az alábbi kockázati tényezők esetében:</w:t>
      </w:r>
    </w:p>
    <w:p w14:paraId="647CE277" w14:textId="77777777" w:rsidR="00CC0C75" w:rsidRPr="00CC0C75" w:rsidRDefault="00CC0C75" w:rsidP="00CC0C75">
      <w:pPr>
        <w:pStyle w:val="Listaszerbekezds"/>
        <w:numPr>
          <w:ilvl w:val="0"/>
          <w:numId w:val="83"/>
        </w:numPr>
        <w:jc w:val="both"/>
        <w:rPr>
          <w:rFonts w:ascii="Times New Roman" w:eastAsia="Calibri" w:hAnsi="Times New Roman"/>
          <w:b/>
          <w:sz w:val="24"/>
          <w:szCs w:val="24"/>
        </w:rPr>
      </w:pPr>
      <w:r w:rsidRPr="00CC0C75">
        <w:rPr>
          <w:rFonts w:ascii="Times New Roman" w:eastAsia="Calibri" w:hAnsi="Times New Roman"/>
          <w:b/>
          <w:sz w:val="24"/>
          <w:szCs w:val="24"/>
        </w:rPr>
        <w:t>A személyesen meg nem jelent természetes személy ügyféllel okirat hiteles másolata alapján létrejött üzleti kapcsolat vagy ügylet.</w:t>
      </w:r>
    </w:p>
    <w:p w14:paraId="2608ED90" w14:textId="77777777" w:rsidR="00CC0C75" w:rsidRPr="00CC0C75" w:rsidRDefault="00CC0C75" w:rsidP="00CC0C75">
      <w:pPr>
        <w:spacing w:before="120" w:after="120"/>
        <w:rPr>
          <w:rFonts w:ascii="Times New Roman" w:eastAsia="Calibri" w:hAnsi="Times New Roman"/>
          <w:b/>
          <w:szCs w:val="24"/>
        </w:rPr>
      </w:pPr>
      <w:r w:rsidRPr="00CC0C75">
        <w:rPr>
          <w:rFonts w:ascii="Times New Roman" w:eastAsia="Calibri" w:hAnsi="Times New Roman"/>
          <w:b/>
          <w:szCs w:val="24"/>
        </w:rPr>
        <w:t xml:space="preserve">A Szolgáltató </w:t>
      </w:r>
      <w:r w:rsidRPr="00CC0C75">
        <w:rPr>
          <w:rFonts w:ascii="Times New Roman" w:eastAsia="Calibri" w:hAnsi="Times New Roman"/>
          <w:b/>
          <w:i/>
          <w:szCs w:val="24"/>
          <w:u w:val="single"/>
        </w:rPr>
        <w:t xml:space="preserve">megerősített eljárást </w:t>
      </w:r>
      <w:r w:rsidRPr="00CC0C75">
        <w:rPr>
          <w:rFonts w:ascii="Times New Roman" w:eastAsia="Calibri" w:hAnsi="Times New Roman"/>
          <w:b/>
          <w:szCs w:val="24"/>
        </w:rPr>
        <w:t>alkalmaz az alábbi kockázati tényezők esetében:</w:t>
      </w:r>
    </w:p>
    <w:p w14:paraId="3F8E6A3B" w14:textId="77777777" w:rsidR="00CC0C75" w:rsidRPr="00CC0C75" w:rsidRDefault="00CC0C75" w:rsidP="00CC0C75">
      <w:pPr>
        <w:pStyle w:val="Listaszerbekezds"/>
        <w:numPr>
          <w:ilvl w:val="0"/>
          <w:numId w:val="83"/>
        </w:numPr>
        <w:jc w:val="both"/>
        <w:rPr>
          <w:rFonts w:ascii="Times New Roman" w:eastAsia="Calibri" w:hAnsi="Times New Roman"/>
          <w:b/>
          <w:sz w:val="24"/>
          <w:szCs w:val="24"/>
        </w:rPr>
      </w:pPr>
      <w:r w:rsidRPr="00CC0C75">
        <w:rPr>
          <w:rFonts w:ascii="Times New Roman" w:eastAsia="Calibri" w:hAnsi="Times New Roman"/>
          <w:b/>
          <w:sz w:val="24"/>
          <w:szCs w:val="24"/>
        </w:rPr>
        <w:t>A személyesen meg nem jelent természetes személy ügyféllel okirat hiteles másolata alapján létrejött üzleti kapcsolat vagy ügylet.</w:t>
      </w:r>
    </w:p>
    <w:p w14:paraId="558E26C2" w14:textId="7A07B172" w:rsidR="00CC0C75" w:rsidRPr="00CC0C75" w:rsidRDefault="00CC0C75" w:rsidP="00CC0C75">
      <w:pPr>
        <w:spacing w:before="120" w:after="120"/>
        <w:rPr>
          <w:rFonts w:ascii="Times New Roman" w:eastAsia="Calibri" w:hAnsi="Times New Roman"/>
          <w:b/>
          <w:szCs w:val="24"/>
        </w:rPr>
      </w:pPr>
      <w:r w:rsidRPr="00CC0C75">
        <w:rPr>
          <w:rFonts w:ascii="Times New Roman" w:eastAsia="Calibri" w:hAnsi="Times New Roman"/>
          <w:b/>
          <w:szCs w:val="24"/>
        </w:rPr>
        <w:t xml:space="preserve">A Szolgáltató </w:t>
      </w:r>
      <w:r>
        <w:rPr>
          <w:rFonts w:ascii="Times New Roman" w:eastAsia="Calibri" w:hAnsi="Times New Roman"/>
          <w:b/>
          <w:i/>
          <w:szCs w:val="24"/>
          <w:u w:val="single"/>
        </w:rPr>
        <w:t>ügyvezetői</w:t>
      </w:r>
      <w:r w:rsidRPr="00CC0C75">
        <w:rPr>
          <w:rFonts w:ascii="Times New Roman" w:eastAsia="Calibri" w:hAnsi="Times New Roman"/>
          <w:b/>
          <w:i/>
          <w:szCs w:val="24"/>
          <w:u w:val="single"/>
        </w:rPr>
        <w:t xml:space="preserve"> jóváhagyáshoz köti</w:t>
      </w:r>
      <w:r w:rsidRPr="00CC0C75">
        <w:rPr>
          <w:rFonts w:ascii="Times New Roman" w:eastAsia="Calibri" w:hAnsi="Times New Roman"/>
          <w:b/>
          <w:szCs w:val="24"/>
        </w:rPr>
        <w:t xml:space="preserve"> az alábbi kockázati tényezőket:</w:t>
      </w:r>
    </w:p>
    <w:p w14:paraId="4971CBB3" w14:textId="77777777" w:rsidR="00CC0C75" w:rsidRPr="00CC0C75" w:rsidRDefault="00CC0C75" w:rsidP="00CC0C75">
      <w:pPr>
        <w:pStyle w:val="Listaszerbekezds"/>
        <w:numPr>
          <w:ilvl w:val="0"/>
          <w:numId w:val="83"/>
        </w:numPr>
        <w:jc w:val="both"/>
        <w:rPr>
          <w:rFonts w:ascii="Times New Roman" w:eastAsia="Calibri" w:hAnsi="Times New Roman"/>
          <w:b/>
          <w:sz w:val="24"/>
          <w:szCs w:val="24"/>
        </w:rPr>
      </w:pPr>
      <w:r w:rsidRPr="00CC0C75">
        <w:rPr>
          <w:rFonts w:ascii="Times New Roman" w:eastAsia="Calibri" w:hAnsi="Times New Roman"/>
          <w:b/>
          <w:sz w:val="24"/>
          <w:szCs w:val="24"/>
        </w:rPr>
        <w:t>A személyesen meg nem jelent természetes személy ügyféllel okirat hiteles másolata alapján létrejött üzleti kapcsolat vagy ügylet.</w:t>
      </w:r>
    </w:p>
    <w:p w14:paraId="2DA06918" w14:textId="77777777" w:rsidR="00CC0C75" w:rsidRPr="00CC0C75" w:rsidRDefault="00CC0C75" w:rsidP="00CC0C75">
      <w:pPr>
        <w:pStyle w:val="Listaszerbekezds"/>
        <w:numPr>
          <w:ilvl w:val="0"/>
          <w:numId w:val="83"/>
        </w:numPr>
        <w:jc w:val="both"/>
        <w:rPr>
          <w:rFonts w:ascii="Times New Roman" w:eastAsia="Calibri" w:hAnsi="Times New Roman"/>
          <w:b/>
          <w:sz w:val="24"/>
          <w:szCs w:val="24"/>
        </w:rPr>
      </w:pPr>
      <w:r w:rsidRPr="00CC0C75">
        <w:rPr>
          <w:rFonts w:ascii="Times New Roman" w:eastAsia="Calibri" w:hAnsi="Times New Roman"/>
          <w:b/>
          <w:sz w:val="24"/>
          <w:szCs w:val="24"/>
        </w:rPr>
        <w:t>Új termékek vagy új üzleti gyakorlatok, többek között új teljesítési mechanizmus, valamint új vagy fejlődő technológiák alkalmazása mind új, mind korábban meglévő termékek esetében.</w:t>
      </w:r>
    </w:p>
    <w:p w14:paraId="7DEC9A1A" w14:textId="77777777" w:rsidR="00CC0C75" w:rsidRPr="00CC0C75" w:rsidRDefault="00CC0C75" w:rsidP="00CC0C75">
      <w:pPr>
        <w:pStyle w:val="Listaszerbekezds"/>
        <w:numPr>
          <w:ilvl w:val="0"/>
          <w:numId w:val="83"/>
        </w:numPr>
        <w:jc w:val="both"/>
        <w:rPr>
          <w:rFonts w:ascii="Times New Roman" w:eastAsia="Calibri" w:hAnsi="Times New Roman"/>
          <w:b/>
          <w:sz w:val="24"/>
          <w:szCs w:val="24"/>
        </w:rPr>
      </w:pPr>
      <w:r w:rsidRPr="00CC0C75">
        <w:rPr>
          <w:rFonts w:ascii="Times New Roman" w:eastAsia="Calibri" w:hAnsi="Times New Roman"/>
          <w:b/>
          <w:sz w:val="24"/>
          <w:szCs w:val="24"/>
        </w:rPr>
        <w:t>Amennyiben az ügyleti megbízás az ötvenmillió forintot meghaladja.</w:t>
      </w:r>
    </w:p>
    <w:p w14:paraId="78E0D639" w14:textId="77777777" w:rsidR="00CC0C75" w:rsidRPr="00CC0C75" w:rsidRDefault="00CC0C75" w:rsidP="00CC0C75">
      <w:pPr>
        <w:rPr>
          <w:rFonts w:ascii="Times New Roman" w:eastAsia="Calibri" w:hAnsi="Times New Roman"/>
          <w:b/>
          <w:szCs w:val="24"/>
        </w:rPr>
      </w:pPr>
      <w:r w:rsidRPr="00CC0C75">
        <w:rPr>
          <w:rFonts w:ascii="Times New Roman" w:eastAsia="Calibri" w:hAnsi="Times New Roman"/>
          <w:b/>
          <w:szCs w:val="24"/>
        </w:rPr>
        <w:t>A Felügyelet és egyéb jogalkotó szervek által meghatározott kockázatok között a 2.2. pontban szerepeltett további kockázatok közül a készpénzes ügyletekre vonatkozó kockázatok nem kerültek szerepeltetésre a magas kockázatú tényezők körében, mivel a Szolgáltató esetében a készpénzbefizetés felső határa 100.000 (egyszázezer) forint, míg életbiztosítások szolgáltatásának kifizetése bankszámlára történő utalással, illetve a Magyar Posta Zrt. közreműködésével postai címen (100.000 forint felett postai szolgáltatóhelyen) történő kifizetéssel hajtható végre.</w:t>
      </w:r>
    </w:p>
    <w:p w14:paraId="64872F6F" w14:textId="77777777" w:rsidR="00CC0C75" w:rsidRPr="00CC0C75" w:rsidRDefault="00CC0C75" w:rsidP="00CC0C75">
      <w:pPr>
        <w:rPr>
          <w:rFonts w:ascii="Times New Roman" w:eastAsia="Calibri" w:hAnsi="Times New Roman"/>
          <w:b/>
          <w:szCs w:val="24"/>
        </w:rPr>
      </w:pPr>
      <w:r w:rsidRPr="00CC0C75">
        <w:rPr>
          <w:rFonts w:ascii="Times New Roman" w:eastAsia="Calibri" w:hAnsi="Times New Roman"/>
          <w:b/>
          <w:szCs w:val="24"/>
        </w:rPr>
        <w:t>Nem lehet továbbá ügyleti kapcsolatot létesíteni, illetve nem hajtható végre az ügylet, amennyiben az ügyfél előírt azonosítása nem történt meg.</w:t>
      </w:r>
    </w:p>
    <w:p w14:paraId="3133905D" w14:textId="10BEC8FE" w:rsidR="00CC0C75" w:rsidRPr="00CC0C75" w:rsidRDefault="00CC0C75" w:rsidP="00CC0C75">
      <w:pPr>
        <w:pStyle w:val="Cmsor3"/>
        <w:rPr>
          <w:rFonts w:eastAsia="Calibri"/>
          <w:szCs w:val="24"/>
        </w:rPr>
      </w:pPr>
      <w:r w:rsidRPr="00CC0C75">
        <w:rPr>
          <w:rFonts w:eastAsia="Calibri"/>
          <w:szCs w:val="24"/>
        </w:rPr>
        <w:t xml:space="preserve"> </w:t>
      </w:r>
    </w:p>
    <w:bookmarkEnd w:id="170"/>
    <w:p w14:paraId="22360DDD" w14:textId="77777777" w:rsidR="00CC0C75" w:rsidRPr="00CC0C75" w:rsidRDefault="00CC0C75" w:rsidP="00CC0C75">
      <w:pPr>
        <w:spacing w:before="120" w:after="120"/>
        <w:rPr>
          <w:rFonts w:ascii="Times New Roman" w:eastAsia="Calibri" w:hAnsi="Times New Roman"/>
          <w:b/>
          <w:szCs w:val="24"/>
        </w:rPr>
      </w:pPr>
      <w:r w:rsidRPr="00CC0C75">
        <w:rPr>
          <w:rFonts w:ascii="Times New Roman" w:eastAsia="Calibri" w:hAnsi="Times New Roman"/>
          <w:b/>
          <w:szCs w:val="24"/>
        </w:rPr>
        <w:t xml:space="preserve">A Szolgáltató </w:t>
      </w:r>
      <w:r w:rsidRPr="00CC0C75">
        <w:rPr>
          <w:rFonts w:ascii="Times New Roman" w:eastAsia="Calibri" w:hAnsi="Times New Roman"/>
          <w:b/>
          <w:i/>
          <w:szCs w:val="24"/>
          <w:u w:val="single"/>
        </w:rPr>
        <w:t>fokozott átvilágítást</w:t>
      </w:r>
      <w:r w:rsidRPr="00CC0C75">
        <w:rPr>
          <w:rFonts w:ascii="Times New Roman" w:eastAsia="Calibri" w:hAnsi="Times New Roman"/>
          <w:b/>
          <w:szCs w:val="24"/>
        </w:rPr>
        <w:t xml:space="preserve"> alkalmaz az alábbi földrajzi kockázati tényezők esetében:</w:t>
      </w:r>
    </w:p>
    <w:p w14:paraId="0EBE951B" w14:textId="77777777" w:rsidR="00CC0C75" w:rsidRPr="00CC0C75" w:rsidRDefault="00CC0C75" w:rsidP="00CC0C75">
      <w:pPr>
        <w:pStyle w:val="Listaszerbekezds"/>
        <w:numPr>
          <w:ilvl w:val="0"/>
          <w:numId w:val="84"/>
        </w:numPr>
        <w:jc w:val="both"/>
        <w:rPr>
          <w:rFonts w:ascii="Times New Roman" w:eastAsia="Calibri" w:hAnsi="Times New Roman"/>
          <w:b/>
          <w:sz w:val="24"/>
          <w:szCs w:val="24"/>
        </w:rPr>
      </w:pPr>
      <w:r w:rsidRPr="00CC0C75">
        <w:rPr>
          <w:rFonts w:ascii="Times New Roman" w:eastAsia="Calibri" w:hAnsi="Times New Roman"/>
          <w:b/>
          <w:sz w:val="24"/>
          <w:szCs w:val="24"/>
        </w:rPr>
        <w:t>Ha az ügyfél stratégiai hiányosságokkal rendelkező, kiemelt kockázatot jelentő harmadik országban lakcímmel vagy székhellyel rendelkezik.</w:t>
      </w:r>
    </w:p>
    <w:p w14:paraId="406ADAAA" w14:textId="77777777" w:rsidR="00CC0C75" w:rsidRPr="00CC0C75" w:rsidRDefault="00CC0C75" w:rsidP="00CC0C75">
      <w:pPr>
        <w:pStyle w:val="Listaszerbekezds"/>
        <w:numPr>
          <w:ilvl w:val="0"/>
          <w:numId w:val="84"/>
        </w:numPr>
        <w:jc w:val="both"/>
        <w:rPr>
          <w:rFonts w:ascii="Times New Roman" w:eastAsia="Calibri" w:hAnsi="Times New Roman"/>
          <w:b/>
          <w:sz w:val="24"/>
          <w:szCs w:val="24"/>
        </w:rPr>
      </w:pPr>
      <w:r w:rsidRPr="00CC0C75">
        <w:rPr>
          <w:rFonts w:ascii="Times New Roman" w:eastAsia="Calibri" w:hAnsi="Times New Roman"/>
          <w:b/>
          <w:sz w:val="24"/>
          <w:szCs w:val="24"/>
        </w:rPr>
        <w:t>Ha az ügyfél tényleges tulajdonosa, rendelkezésre jogosultja, képviselője vagy meghatalmazottja stratégiai hiányosságokkal rendelkező, kiemelt kockázatot jelentő harmadik országban rendelkezik lakcímmel.</w:t>
      </w:r>
    </w:p>
    <w:p w14:paraId="5E538BE4" w14:textId="77777777" w:rsidR="00CC0C75" w:rsidRPr="00CC0C75" w:rsidRDefault="00CC0C75" w:rsidP="00CC0C75">
      <w:pPr>
        <w:rPr>
          <w:rFonts w:ascii="Times New Roman" w:eastAsia="Calibri" w:hAnsi="Times New Roman"/>
          <w:szCs w:val="24"/>
        </w:rPr>
      </w:pPr>
    </w:p>
    <w:p w14:paraId="462A8564" w14:textId="77777777" w:rsidR="00CC0C75" w:rsidRPr="00CC0C75" w:rsidRDefault="00CC0C75" w:rsidP="00CC0C75">
      <w:pPr>
        <w:spacing w:before="120" w:after="120"/>
        <w:rPr>
          <w:rFonts w:ascii="Times New Roman" w:eastAsia="Calibri" w:hAnsi="Times New Roman"/>
          <w:b/>
          <w:szCs w:val="24"/>
        </w:rPr>
      </w:pPr>
      <w:r w:rsidRPr="00CC0C75">
        <w:rPr>
          <w:rFonts w:ascii="Times New Roman" w:eastAsia="Calibri" w:hAnsi="Times New Roman"/>
          <w:b/>
          <w:szCs w:val="24"/>
        </w:rPr>
        <w:t xml:space="preserve">A Szolgáltató </w:t>
      </w:r>
      <w:r w:rsidRPr="00CC0C75">
        <w:rPr>
          <w:rFonts w:ascii="Times New Roman" w:eastAsia="Calibri" w:hAnsi="Times New Roman"/>
          <w:b/>
          <w:i/>
          <w:szCs w:val="24"/>
          <w:u w:val="single"/>
        </w:rPr>
        <w:t>megerősített eljárást</w:t>
      </w:r>
      <w:r w:rsidRPr="00CC0C75">
        <w:rPr>
          <w:rFonts w:ascii="Times New Roman" w:eastAsia="Calibri" w:hAnsi="Times New Roman"/>
          <w:b/>
          <w:szCs w:val="24"/>
        </w:rPr>
        <w:t xml:space="preserve"> alkalmaz az alábbi földrajzi kockázati tényezők esetében:</w:t>
      </w:r>
    </w:p>
    <w:p w14:paraId="684C25D1" w14:textId="77777777" w:rsidR="00CC0C75" w:rsidRPr="00CC0C75" w:rsidRDefault="00CC0C75" w:rsidP="00CC0C75">
      <w:pPr>
        <w:pStyle w:val="Listaszerbekezds"/>
        <w:numPr>
          <w:ilvl w:val="0"/>
          <w:numId w:val="85"/>
        </w:numPr>
        <w:jc w:val="both"/>
        <w:rPr>
          <w:rFonts w:ascii="Times New Roman" w:eastAsia="Calibri" w:hAnsi="Times New Roman"/>
          <w:b/>
          <w:sz w:val="24"/>
          <w:szCs w:val="24"/>
        </w:rPr>
      </w:pPr>
      <w:r w:rsidRPr="00CC0C75">
        <w:rPr>
          <w:rFonts w:ascii="Times New Roman" w:eastAsia="Calibri" w:hAnsi="Times New Roman"/>
          <w:b/>
          <w:sz w:val="24"/>
          <w:szCs w:val="24"/>
        </w:rPr>
        <w:t>Ha az ügyfél stratégiai hiányosságokkal rendelkező, kiemelt kockázatot jelentő harmadik országban lakcímmel vagy székhellyel rendelkezik.</w:t>
      </w:r>
    </w:p>
    <w:p w14:paraId="4C53B09F" w14:textId="77777777" w:rsidR="00CC0C75" w:rsidRPr="00CC0C75" w:rsidRDefault="00CC0C75" w:rsidP="00CC0C75">
      <w:pPr>
        <w:pStyle w:val="Listaszerbekezds"/>
        <w:numPr>
          <w:ilvl w:val="0"/>
          <w:numId w:val="85"/>
        </w:numPr>
        <w:jc w:val="both"/>
        <w:rPr>
          <w:rFonts w:ascii="Times New Roman" w:eastAsia="Calibri" w:hAnsi="Times New Roman"/>
          <w:b/>
          <w:sz w:val="24"/>
          <w:szCs w:val="24"/>
        </w:rPr>
      </w:pPr>
      <w:r w:rsidRPr="00CC0C75">
        <w:rPr>
          <w:rFonts w:ascii="Times New Roman" w:eastAsia="Calibri" w:hAnsi="Times New Roman"/>
          <w:b/>
          <w:sz w:val="24"/>
          <w:szCs w:val="24"/>
        </w:rPr>
        <w:t>Ha az ügyfél tényleges tulajdonosa, rendelkezésre jogosultja, képviselője vagy meghatalmazottja stratégiai hiányosságokkal rendelkező, kiemelt kockázatot jelentő harmadik országban rendelkezik lakcímmel.</w:t>
      </w:r>
    </w:p>
    <w:p w14:paraId="41AB9A9B" w14:textId="4CF5572B" w:rsidR="00CC0C75" w:rsidRPr="00CC0C75" w:rsidRDefault="00CC0C75" w:rsidP="00CC0C75">
      <w:pPr>
        <w:spacing w:before="120" w:after="120"/>
        <w:rPr>
          <w:rFonts w:ascii="Times New Roman" w:eastAsia="Calibri" w:hAnsi="Times New Roman"/>
          <w:b/>
          <w:szCs w:val="24"/>
        </w:rPr>
      </w:pPr>
      <w:r w:rsidRPr="00CC0C75">
        <w:rPr>
          <w:rFonts w:ascii="Times New Roman" w:eastAsia="Calibri" w:hAnsi="Times New Roman"/>
          <w:b/>
          <w:szCs w:val="24"/>
        </w:rPr>
        <w:t xml:space="preserve">A Szolgáltató </w:t>
      </w:r>
      <w:r>
        <w:rPr>
          <w:rFonts w:ascii="Times New Roman" w:eastAsia="Calibri" w:hAnsi="Times New Roman"/>
          <w:b/>
          <w:i/>
          <w:szCs w:val="24"/>
          <w:u w:val="single"/>
        </w:rPr>
        <w:t>ügyvezetői</w:t>
      </w:r>
      <w:r w:rsidRPr="00CC0C75">
        <w:rPr>
          <w:rFonts w:ascii="Times New Roman" w:eastAsia="Calibri" w:hAnsi="Times New Roman"/>
          <w:b/>
          <w:i/>
          <w:szCs w:val="24"/>
          <w:u w:val="single"/>
        </w:rPr>
        <w:t xml:space="preserve"> jóváhagyáshoz köti</w:t>
      </w:r>
      <w:r w:rsidRPr="00CC0C75">
        <w:rPr>
          <w:rFonts w:ascii="Times New Roman" w:eastAsia="Calibri" w:hAnsi="Times New Roman"/>
          <w:b/>
          <w:szCs w:val="24"/>
        </w:rPr>
        <w:t xml:space="preserve"> az alábbi földrajzi kockázati tényezőket:</w:t>
      </w:r>
    </w:p>
    <w:p w14:paraId="6F56F3CA" w14:textId="77777777" w:rsidR="00CC0C75" w:rsidRPr="00CC0C75" w:rsidRDefault="00CC0C75" w:rsidP="00CC0C75">
      <w:pPr>
        <w:rPr>
          <w:rFonts w:ascii="Times New Roman" w:eastAsia="Calibri" w:hAnsi="Times New Roman"/>
          <w:b/>
          <w:szCs w:val="24"/>
        </w:rPr>
      </w:pPr>
      <w:r w:rsidRPr="00CC0C75">
        <w:rPr>
          <w:rFonts w:ascii="Times New Roman" w:eastAsia="Calibri" w:hAnsi="Times New Roman"/>
          <w:b/>
          <w:szCs w:val="24"/>
        </w:rPr>
        <w:t>Ha az ügyfél stratégiai hiányosságokkal rendelkező, kiemelt kockázatot jelentő harmadik országban lakcímmel vagy székhellyel rendelkezik.</w:t>
      </w:r>
    </w:p>
    <w:p w14:paraId="75D37129" w14:textId="77777777" w:rsidR="00CC0C75" w:rsidRPr="00CC0C75" w:rsidRDefault="00CC0C75" w:rsidP="00CC0C75">
      <w:pPr>
        <w:rPr>
          <w:rFonts w:ascii="Times New Roman" w:eastAsia="Calibri" w:hAnsi="Times New Roman"/>
          <w:b/>
          <w:szCs w:val="24"/>
        </w:rPr>
      </w:pPr>
      <w:r w:rsidRPr="00CC0C75">
        <w:rPr>
          <w:rFonts w:ascii="Times New Roman" w:eastAsia="Calibri" w:hAnsi="Times New Roman"/>
          <w:b/>
          <w:szCs w:val="24"/>
        </w:rPr>
        <w:t xml:space="preserve">Ha az ügyfél tulajdonosai között stratégiai hiányosságokkal rendelkező, kiemelt kockázatot jelentő harmadik országban székhellyel rendelkező jogi személy vagy jogi személyiséggel nem rendelkező szervezet található. </w:t>
      </w:r>
    </w:p>
    <w:p w14:paraId="4BA91792" w14:textId="77777777" w:rsidR="00CC0C75" w:rsidRPr="00CC0C75" w:rsidRDefault="00CC0C75" w:rsidP="00CC0C75">
      <w:pPr>
        <w:rPr>
          <w:rFonts w:ascii="Times New Roman" w:eastAsia="Calibri" w:hAnsi="Times New Roman"/>
          <w:b/>
          <w:szCs w:val="24"/>
        </w:rPr>
      </w:pPr>
      <w:r w:rsidRPr="00CC0C75">
        <w:rPr>
          <w:rFonts w:ascii="Times New Roman" w:eastAsia="Calibri" w:hAnsi="Times New Roman"/>
          <w:b/>
          <w:szCs w:val="24"/>
        </w:rPr>
        <w:t>Ha az ügyfél tényleges tulajdonosa, rendelkezésre jogosultja, képviselője vagy meghatalmazottja stratégiai hiányosságokkal rendelkező, kiemelt kockázatot jelentő harmadik országban rendelkezik lakcímmel.</w:t>
      </w:r>
    </w:p>
    <w:p w14:paraId="7199E627" w14:textId="613B9DCD" w:rsidR="005324AD" w:rsidRPr="00CC0C75" w:rsidRDefault="005324AD" w:rsidP="005324AD">
      <w:pPr>
        <w:rPr>
          <w:rFonts w:ascii="Times New Roman" w:hAnsi="Times New Roman"/>
          <w:color w:val="000000" w:themeColor="text1"/>
          <w:szCs w:val="24"/>
        </w:rPr>
      </w:pPr>
    </w:p>
    <w:p w14:paraId="4721A3EE" w14:textId="3963CB7B" w:rsidR="00D30CAD" w:rsidRPr="00CC0C75" w:rsidRDefault="00D30CAD" w:rsidP="005324AD">
      <w:pPr>
        <w:rPr>
          <w:rFonts w:ascii="Times New Roman" w:hAnsi="Times New Roman"/>
          <w:b/>
          <w:bCs/>
          <w:color w:val="000000" w:themeColor="text1"/>
          <w:szCs w:val="24"/>
        </w:rPr>
      </w:pPr>
    </w:p>
    <w:p w14:paraId="6134AE1C" w14:textId="77777777" w:rsidR="00CC0C75" w:rsidRPr="00CC0C75" w:rsidRDefault="00CC0C75" w:rsidP="00CC0C75">
      <w:pPr>
        <w:rPr>
          <w:rFonts w:ascii="Times New Roman" w:eastAsia="Calibri" w:hAnsi="Times New Roman"/>
          <w:b/>
          <w:bCs/>
          <w:szCs w:val="24"/>
        </w:rPr>
      </w:pPr>
      <w:r w:rsidRPr="00CC0C75">
        <w:rPr>
          <w:rFonts w:ascii="Times New Roman" w:eastAsia="Calibri" w:hAnsi="Times New Roman"/>
          <w:b/>
          <w:bCs/>
          <w:szCs w:val="24"/>
        </w:rPr>
        <w:t>A Szolgáltató az alacsony kockázatra figyelemmel egyszerűsített átvilágítást alkalmaz, amennyiben:</w:t>
      </w:r>
    </w:p>
    <w:p w14:paraId="3D085006" w14:textId="77777777" w:rsidR="00CC0C75" w:rsidRPr="00CC0C75" w:rsidRDefault="00CC0C75" w:rsidP="00CC0C75">
      <w:pPr>
        <w:pStyle w:val="Listaszerbekezds"/>
        <w:numPr>
          <w:ilvl w:val="0"/>
          <w:numId w:val="86"/>
        </w:numPr>
        <w:jc w:val="both"/>
        <w:rPr>
          <w:rFonts w:ascii="Times New Roman" w:eastAsia="Calibri" w:hAnsi="Times New Roman"/>
          <w:b/>
          <w:bCs/>
          <w:sz w:val="24"/>
          <w:szCs w:val="24"/>
        </w:rPr>
      </w:pPr>
      <w:r w:rsidRPr="00CC0C75">
        <w:rPr>
          <w:rFonts w:ascii="Times New Roman" w:eastAsia="Calibri" w:hAnsi="Times New Roman"/>
          <w:b/>
          <w:bCs/>
          <w:sz w:val="24"/>
          <w:szCs w:val="24"/>
        </w:rPr>
        <w:t>az ügyfél sem visszavásárlási értékkel, sem lejárati szolgáltatással nem rendelkező, tisztán kockázati haláleseti életbiztosítást köt.</w:t>
      </w:r>
    </w:p>
    <w:p w14:paraId="02F2C695" w14:textId="77777777" w:rsidR="00CC0C75" w:rsidRPr="00CC0C75" w:rsidRDefault="00CC0C75" w:rsidP="00CC0C75">
      <w:pPr>
        <w:pStyle w:val="Listaszerbekezds"/>
        <w:numPr>
          <w:ilvl w:val="0"/>
          <w:numId w:val="86"/>
        </w:numPr>
        <w:jc w:val="both"/>
        <w:rPr>
          <w:rFonts w:ascii="Times New Roman" w:eastAsia="Calibri" w:hAnsi="Times New Roman"/>
          <w:b/>
          <w:bCs/>
          <w:sz w:val="24"/>
          <w:szCs w:val="24"/>
        </w:rPr>
      </w:pPr>
      <w:r w:rsidRPr="00CC0C75">
        <w:rPr>
          <w:rFonts w:ascii="Times New Roman" w:eastAsia="Calibri" w:hAnsi="Times New Roman"/>
          <w:b/>
          <w:bCs/>
          <w:sz w:val="24"/>
          <w:szCs w:val="24"/>
        </w:rPr>
        <w:t>az ügyfél az életbiztosítási ágba tartozó biztosítás esetén, olyan biztosítást köt, amelynek az éves biztosítási díja nem haladja meg a kettőszázhatvanezer forintot vagy amennyiben az egyszeri biztosítási díj nem haladja meg a hatszázötvenezer forintot.</w:t>
      </w:r>
    </w:p>
    <w:p w14:paraId="36B8F1C9" w14:textId="77777777" w:rsidR="00CC0C75" w:rsidRPr="00CC0C75" w:rsidRDefault="00CC0C75" w:rsidP="00CC0C75">
      <w:pPr>
        <w:pStyle w:val="Listaszerbekezds"/>
        <w:numPr>
          <w:ilvl w:val="0"/>
          <w:numId w:val="86"/>
        </w:numPr>
        <w:jc w:val="both"/>
        <w:rPr>
          <w:rFonts w:ascii="Times New Roman" w:eastAsia="Calibri" w:hAnsi="Times New Roman"/>
          <w:b/>
          <w:bCs/>
          <w:sz w:val="24"/>
          <w:szCs w:val="24"/>
        </w:rPr>
      </w:pPr>
      <w:r w:rsidRPr="00CC0C75">
        <w:rPr>
          <w:rFonts w:ascii="Times New Roman" w:eastAsia="Calibri" w:hAnsi="Times New Roman"/>
          <w:b/>
          <w:bCs/>
          <w:sz w:val="24"/>
          <w:szCs w:val="24"/>
        </w:rPr>
        <w:t>az ügyfél a személyi jövedelemadóról szóló törvény szerinti nyugdíjbiztosítást köt, ide nem értve a szerződés teljes vagy részleges visszavásárlására vonatkozó ügyletet.</w:t>
      </w:r>
    </w:p>
    <w:p w14:paraId="27FED127" w14:textId="193A5E60" w:rsidR="00CC0C75" w:rsidRPr="00CC0C75" w:rsidRDefault="00CC0C75" w:rsidP="00CC0C75">
      <w:pPr>
        <w:spacing w:before="120" w:after="120"/>
        <w:rPr>
          <w:rFonts w:ascii="Times New Roman" w:hAnsi="Times New Roman"/>
          <w:b/>
          <w:bCs/>
          <w:szCs w:val="24"/>
        </w:rPr>
      </w:pPr>
      <w:r w:rsidRPr="00CC0C75">
        <w:rPr>
          <w:rFonts w:ascii="Times New Roman" w:hAnsi="Times New Roman"/>
          <w:b/>
          <w:bCs/>
          <w:szCs w:val="24"/>
        </w:rPr>
        <w:t>A Felügyelet és egyéb jogalkotó szervek által meghatározott alacsony kockázatnak minősített kockázati tényezőkkel összefüggésben a Szolgáltató a normál, átlagos (közepes) kockázatúnak minősített ügyletektől eltérő ügymenetet nem alakított ki.</w:t>
      </w:r>
    </w:p>
    <w:p w14:paraId="4F31E409" w14:textId="77777777" w:rsidR="00CC0C75" w:rsidRDefault="00CC0C75" w:rsidP="00CC0C75">
      <w:pPr>
        <w:spacing w:before="120" w:after="120"/>
        <w:rPr>
          <w:rFonts w:ascii="Times New Roman" w:hAnsi="Times New Roman"/>
          <w:b/>
          <w:bCs/>
          <w:szCs w:val="24"/>
        </w:rPr>
      </w:pPr>
    </w:p>
    <w:p w14:paraId="75AA9DA8" w14:textId="1553E982" w:rsidR="00CC0C75" w:rsidRPr="00CC0C75" w:rsidRDefault="00CC0C75" w:rsidP="00CC0C75">
      <w:pPr>
        <w:spacing w:before="120" w:after="120"/>
        <w:rPr>
          <w:rFonts w:ascii="Times New Roman" w:hAnsi="Times New Roman"/>
          <w:b/>
          <w:bCs/>
          <w:szCs w:val="24"/>
        </w:rPr>
      </w:pPr>
      <w:r w:rsidRPr="00CC0C75">
        <w:rPr>
          <w:rFonts w:ascii="Times New Roman" w:hAnsi="Times New Roman"/>
          <w:b/>
          <w:bCs/>
          <w:szCs w:val="24"/>
        </w:rPr>
        <w:t>Közepes kockázati besorolású ügyletek:</w:t>
      </w:r>
    </w:p>
    <w:p w14:paraId="2D6F23BA" w14:textId="77777777" w:rsidR="00CC0C75" w:rsidRPr="00CC0C75" w:rsidRDefault="00CC0C75" w:rsidP="00CC0C75">
      <w:pPr>
        <w:spacing w:before="120" w:after="120"/>
        <w:rPr>
          <w:rFonts w:ascii="Times New Roman" w:hAnsi="Times New Roman"/>
          <w:b/>
          <w:bCs/>
          <w:szCs w:val="24"/>
        </w:rPr>
      </w:pPr>
      <w:r w:rsidRPr="00CC0C75">
        <w:rPr>
          <w:rFonts w:ascii="Times New Roman" w:hAnsi="Times New Roman"/>
          <w:b/>
          <w:bCs/>
          <w:szCs w:val="24"/>
        </w:rPr>
        <w:t>A Szolgáltató átlagos (közepes) kockázati kategóriába sorolja az alábbi ügyleteket, amelyek során normál átvilágítást alkalmaz:</w:t>
      </w:r>
    </w:p>
    <w:p w14:paraId="1BBA6D6A" w14:textId="77777777" w:rsidR="00CC0C75" w:rsidRPr="00CC0C75" w:rsidRDefault="00CC0C75" w:rsidP="00CC0C75">
      <w:pPr>
        <w:spacing w:before="120" w:after="120"/>
        <w:rPr>
          <w:rFonts w:ascii="Times New Roman" w:hAnsi="Times New Roman"/>
          <w:b/>
          <w:bCs/>
          <w:szCs w:val="24"/>
        </w:rPr>
      </w:pPr>
      <w:r w:rsidRPr="00CC0C75">
        <w:rPr>
          <w:rFonts w:ascii="Times New Roman" w:hAnsi="Times New Roman"/>
          <w:b/>
          <w:bCs/>
          <w:szCs w:val="24"/>
        </w:rPr>
        <w:t>Pénzmosás és terrorizmus finanszírozása szempontjából azok az ügyfelek tartoznak a közepes kockázati besorolású, normál ügyfél-átvilágítás kategóriájába, akik az ügyfél, az ügylet kockázati besorolása alapján nem tartoznak sem az egyszerűsített, sem a fokozott átvilágítás esetkörébe, így:</w:t>
      </w:r>
    </w:p>
    <w:p w14:paraId="5A0442FD" w14:textId="77777777" w:rsidR="00CC0C75" w:rsidRPr="00CC0C75" w:rsidRDefault="00CC0C75" w:rsidP="00CC0C75">
      <w:pPr>
        <w:spacing w:before="120" w:after="120"/>
        <w:rPr>
          <w:rFonts w:ascii="Times New Roman" w:hAnsi="Times New Roman"/>
          <w:b/>
          <w:bCs/>
          <w:szCs w:val="24"/>
        </w:rPr>
      </w:pPr>
      <w:r w:rsidRPr="00CC0C75">
        <w:rPr>
          <w:rFonts w:ascii="Times New Roman" w:hAnsi="Times New Roman"/>
          <w:b/>
          <w:bCs/>
          <w:szCs w:val="24"/>
        </w:rPr>
        <w:t>a)</w:t>
      </w:r>
      <w:r w:rsidRPr="00CC0C75">
        <w:rPr>
          <w:rFonts w:ascii="Times New Roman" w:hAnsi="Times New Roman"/>
          <w:b/>
          <w:bCs/>
          <w:szCs w:val="24"/>
        </w:rPr>
        <w:tab/>
        <w:t>olyan életbiztosítási szerződést kötöttek, ahol az életbiztosítás éves díja meghaladja a 260 000 forintot, vagy az egyszeri biztosítási díj meghaladja a 650 000 forintot és az ügyfél, ügylet egyéb körülményei miatt nem -tartozik a fokozott átvilágítás esetkörébe, vagy</w:t>
      </w:r>
    </w:p>
    <w:p w14:paraId="708AC8B0" w14:textId="77777777" w:rsidR="00CC0C75" w:rsidRPr="00CC0C75" w:rsidRDefault="00CC0C75" w:rsidP="00CC0C75">
      <w:pPr>
        <w:spacing w:before="120" w:after="120"/>
        <w:rPr>
          <w:rFonts w:ascii="Times New Roman" w:hAnsi="Times New Roman"/>
          <w:b/>
          <w:bCs/>
          <w:szCs w:val="24"/>
        </w:rPr>
      </w:pPr>
      <w:r w:rsidRPr="00CC0C75">
        <w:rPr>
          <w:rFonts w:ascii="Times New Roman" w:hAnsi="Times New Roman"/>
          <w:b/>
          <w:bCs/>
          <w:szCs w:val="24"/>
        </w:rPr>
        <w:t>b)</w:t>
      </w:r>
      <w:r w:rsidRPr="00CC0C75">
        <w:rPr>
          <w:rFonts w:ascii="Times New Roman" w:hAnsi="Times New Roman"/>
          <w:b/>
          <w:bCs/>
          <w:szCs w:val="24"/>
        </w:rPr>
        <w:tab/>
        <w:t>az ügyfél által kezdeményezett ügyleti megbízás(ok), vagy ténylegesen összefüggő megbízások elérik vagy meghaladják a 3 600 000 Ft-ot.</w:t>
      </w:r>
    </w:p>
    <w:p w14:paraId="44820A85" w14:textId="299F2AE0" w:rsidR="00D30CAD" w:rsidRDefault="00D30CAD" w:rsidP="005324AD">
      <w:pPr>
        <w:rPr>
          <w:rFonts w:ascii="Times New Roman" w:hAnsi="Times New Roman"/>
          <w:b/>
          <w:bCs/>
          <w:color w:val="000000" w:themeColor="text1"/>
          <w:szCs w:val="24"/>
        </w:rPr>
      </w:pPr>
    </w:p>
    <w:p w14:paraId="5A3C8A85" w14:textId="77777777" w:rsidR="00763059" w:rsidRPr="00CC0C75" w:rsidRDefault="00763059" w:rsidP="005324AD">
      <w:pPr>
        <w:rPr>
          <w:rFonts w:ascii="Times New Roman" w:hAnsi="Times New Roman"/>
          <w:b/>
          <w:bCs/>
          <w:color w:val="000000" w:themeColor="text1"/>
          <w:szCs w:val="24"/>
        </w:rPr>
      </w:pPr>
    </w:p>
    <w:p w14:paraId="498B8CD3" w14:textId="5A4C4183" w:rsidR="00763059" w:rsidRPr="00763059" w:rsidRDefault="00763059" w:rsidP="00763059">
      <w:pPr>
        <w:rPr>
          <w:rFonts w:ascii="Times New Roman" w:hAnsi="Times New Roman"/>
          <w:b/>
          <w:bCs/>
          <w:i/>
          <w:iCs/>
        </w:rPr>
      </w:pPr>
      <w:r w:rsidRPr="00763059">
        <w:rPr>
          <w:rFonts w:ascii="Times New Roman" w:hAnsi="Times New Roman"/>
          <w:b/>
          <w:bCs/>
          <w:i/>
          <w:iCs/>
        </w:rPr>
        <w:t xml:space="preserve">A jelen szabályzat teljes körűen tartalmazza a </w:t>
      </w:r>
      <w:r w:rsidR="00B416EA">
        <w:rPr>
          <w:rFonts w:ascii="Times New Roman" w:hAnsi="Times New Roman"/>
          <w:b/>
          <w:bCs/>
          <w:i/>
          <w:iCs/>
        </w:rPr>
        <w:t>45/2018</w:t>
      </w:r>
      <w:r w:rsidRPr="00763059">
        <w:rPr>
          <w:rFonts w:ascii="Times New Roman" w:hAnsi="Times New Roman"/>
          <w:b/>
          <w:bCs/>
          <w:i/>
          <w:iCs/>
        </w:rPr>
        <w:t xml:space="preserve"> MNB rendelet</w:t>
      </w:r>
      <w:r w:rsidR="00B416EA">
        <w:rPr>
          <w:rFonts w:ascii="Times New Roman" w:hAnsi="Times New Roman"/>
          <w:b/>
          <w:bCs/>
          <w:i/>
          <w:iCs/>
        </w:rPr>
        <w:t xml:space="preserve">ben </w:t>
      </w:r>
      <w:r w:rsidRPr="00763059">
        <w:rPr>
          <w:rFonts w:ascii="Times New Roman" w:hAnsi="Times New Roman"/>
          <w:b/>
          <w:bCs/>
          <w:i/>
          <w:iCs/>
        </w:rPr>
        <w:t>meghatározott követelményeket, ezért formai szempontból külön jelentés készítésére nem került sor.</w:t>
      </w:r>
    </w:p>
    <w:p w14:paraId="45E62827" w14:textId="77777777" w:rsidR="00763059" w:rsidRPr="00763059" w:rsidRDefault="00763059" w:rsidP="00763059">
      <w:pPr>
        <w:rPr>
          <w:rFonts w:ascii="Times New Roman" w:hAnsi="Times New Roman"/>
          <w:b/>
          <w:bCs/>
          <w:i/>
          <w:iCs/>
        </w:rPr>
      </w:pPr>
    </w:p>
    <w:p w14:paraId="404163F3" w14:textId="1FBBAD20" w:rsidR="00763059" w:rsidRDefault="00B416EA" w:rsidP="00763059">
      <w:pPr>
        <w:autoSpaceDE w:val="0"/>
        <w:autoSpaceDN w:val="0"/>
        <w:rPr>
          <w:rFonts w:ascii="Times New Roman" w:hAnsi="Times New Roman"/>
          <w:b/>
          <w:bCs/>
          <w:i/>
          <w:iCs/>
        </w:rPr>
      </w:pPr>
      <w:r>
        <w:rPr>
          <w:rFonts w:ascii="Times New Roman" w:hAnsi="Times New Roman"/>
          <w:b/>
          <w:bCs/>
          <w:i/>
          <w:iCs/>
        </w:rPr>
        <w:t xml:space="preserve">A </w:t>
      </w:r>
      <w:r w:rsidR="00763059" w:rsidRPr="00763059">
        <w:rPr>
          <w:rFonts w:ascii="Times New Roman" w:hAnsi="Times New Roman"/>
          <w:b/>
          <w:bCs/>
          <w:i/>
          <w:iCs/>
        </w:rPr>
        <w:t>belső kockázatértékelésről készített jelentés</w:t>
      </w:r>
      <w:r>
        <w:rPr>
          <w:rFonts w:ascii="Times New Roman" w:hAnsi="Times New Roman"/>
          <w:b/>
          <w:bCs/>
          <w:i/>
          <w:iCs/>
        </w:rPr>
        <w:t xml:space="preserve"> a jelen szabályzat tartalmazza</w:t>
      </w:r>
      <w:r w:rsidR="00763059" w:rsidRPr="00763059">
        <w:rPr>
          <w:rFonts w:ascii="Times New Roman" w:hAnsi="Times New Roman"/>
          <w:b/>
          <w:bCs/>
          <w:i/>
          <w:iCs/>
        </w:rPr>
        <w:t xml:space="preserve"> módjára, személyi felelős</w:t>
      </w:r>
      <w:r>
        <w:rPr>
          <w:rFonts w:ascii="Times New Roman" w:hAnsi="Times New Roman"/>
          <w:b/>
          <w:bCs/>
          <w:i/>
          <w:iCs/>
        </w:rPr>
        <w:t>e Szolgáltató szakmai vezetője, jóváhagyója a Szolgáltató ügyvezetője. A jelentést évente kell felülvizsgálni.</w:t>
      </w:r>
    </w:p>
    <w:p w14:paraId="7B483382" w14:textId="77777777" w:rsidR="00B416EA" w:rsidRPr="00B416EA" w:rsidRDefault="00B416EA" w:rsidP="00B416EA">
      <w:pPr>
        <w:shd w:val="clear" w:color="auto" w:fill="FFFFFF"/>
        <w:spacing w:line="405" w:lineRule="atLeast"/>
        <w:ind w:firstLine="240"/>
        <w:rPr>
          <w:rFonts w:ascii="Times New Roman" w:hAnsi="Times New Roman"/>
          <w:b/>
          <w:bCs/>
          <w:i/>
          <w:iCs/>
          <w:color w:val="000000" w:themeColor="text1"/>
          <w:szCs w:val="24"/>
        </w:rPr>
      </w:pPr>
      <w:r w:rsidRPr="00B416EA">
        <w:rPr>
          <w:rFonts w:ascii="Times New Roman" w:hAnsi="Times New Roman"/>
          <w:b/>
          <w:bCs/>
          <w:i/>
          <w:iCs/>
          <w:color w:val="000000" w:themeColor="text1"/>
          <w:szCs w:val="24"/>
        </w:rPr>
        <w:t>A szolgáltató a belső kockázatértékelését soron kívül felülvizsgálja, amennyiben</w:t>
      </w:r>
    </w:p>
    <w:p w14:paraId="1BED0607" w14:textId="77777777" w:rsidR="00B416EA" w:rsidRPr="00B416EA" w:rsidRDefault="00B416EA" w:rsidP="00B416EA">
      <w:pPr>
        <w:shd w:val="clear" w:color="auto" w:fill="FFFFFF"/>
        <w:spacing w:line="405" w:lineRule="atLeast"/>
        <w:ind w:firstLine="240"/>
        <w:rPr>
          <w:rFonts w:ascii="Times New Roman" w:hAnsi="Times New Roman"/>
          <w:b/>
          <w:bCs/>
          <w:i/>
          <w:iCs/>
          <w:color w:val="000000" w:themeColor="text1"/>
          <w:szCs w:val="24"/>
        </w:rPr>
      </w:pPr>
      <w:r w:rsidRPr="00B416EA">
        <w:rPr>
          <w:rFonts w:ascii="Times New Roman" w:hAnsi="Times New Roman"/>
          <w:b/>
          <w:bCs/>
          <w:i/>
          <w:iCs/>
          <w:color w:val="000000" w:themeColor="text1"/>
          <w:szCs w:val="24"/>
        </w:rPr>
        <w:t>a) külső hatás megváltoztatja a kockázat természetét,</w:t>
      </w:r>
    </w:p>
    <w:p w14:paraId="6F0D017F" w14:textId="77777777" w:rsidR="00B416EA" w:rsidRPr="00B416EA" w:rsidRDefault="00B416EA" w:rsidP="00B416EA">
      <w:pPr>
        <w:shd w:val="clear" w:color="auto" w:fill="FFFFFF"/>
        <w:spacing w:line="405" w:lineRule="atLeast"/>
        <w:ind w:firstLine="240"/>
        <w:rPr>
          <w:rFonts w:ascii="Times New Roman" w:hAnsi="Times New Roman"/>
          <w:b/>
          <w:bCs/>
          <w:i/>
          <w:iCs/>
          <w:color w:val="000000" w:themeColor="text1"/>
          <w:szCs w:val="24"/>
        </w:rPr>
      </w:pPr>
      <w:r w:rsidRPr="00B416EA">
        <w:rPr>
          <w:rFonts w:ascii="Times New Roman" w:hAnsi="Times New Roman"/>
          <w:b/>
          <w:bCs/>
          <w:i/>
          <w:iCs/>
          <w:color w:val="000000" w:themeColor="text1"/>
          <w:szCs w:val="24"/>
        </w:rPr>
        <w:t>b) új típusú pénzmosási és terrorizmus-finanszírozási kockázat merül fel,</w:t>
      </w:r>
    </w:p>
    <w:p w14:paraId="60FF65DD" w14:textId="77777777" w:rsidR="00B416EA" w:rsidRPr="00B416EA" w:rsidRDefault="00B416EA" w:rsidP="00B416EA">
      <w:pPr>
        <w:shd w:val="clear" w:color="auto" w:fill="FFFFFF"/>
        <w:spacing w:line="405" w:lineRule="atLeast"/>
        <w:ind w:firstLine="240"/>
        <w:rPr>
          <w:rFonts w:ascii="Times New Roman" w:hAnsi="Times New Roman"/>
          <w:b/>
          <w:bCs/>
          <w:i/>
          <w:iCs/>
          <w:color w:val="000000" w:themeColor="text1"/>
          <w:szCs w:val="24"/>
        </w:rPr>
      </w:pPr>
      <w:r w:rsidRPr="00B416EA">
        <w:rPr>
          <w:rFonts w:ascii="Times New Roman" w:hAnsi="Times New Roman"/>
          <w:b/>
          <w:bCs/>
          <w:i/>
          <w:iCs/>
          <w:color w:val="000000" w:themeColor="text1"/>
          <w:szCs w:val="24"/>
        </w:rPr>
        <w:t>c) az MNB által tett megállapítás ilyen intézkedést tartalmaz,</w:t>
      </w:r>
    </w:p>
    <w:p w14:paraId="40F3AB86" w14:textId="77777777" w:rsidR="00B416EA" w:rsidRPr="00B416EA" w:rsidRDefault="00B416EA" w:rsidP="00B416EA">
      <w:pPr>
        <w:shd w:val="clear" w:color="auto" w:fill="FFFFFF"/>
        <w:spacing w:line="405" w:lineRule="atLeast"/>
        <w:ind w:firstLine="240"/>
        <w:rPr>
          <w:rFonts w:ascii="Times New Roman" w:hAnsi="Times New Roman"/>
          <w:b/>
          <w:bCs/>
          <w:i/>
          <w:iCs/>
          <w:color w:val="000000" w:themeColor="text1"/>
          <w:szCs w:val="24"/>
        </w:rPr>
      </w:pPr>
      <w:r w:rsidRPr="00B416EA">
        <w:rPr>
          <w:rFonts w:ascii="Times New Roman" w:hAnsi="Times New Roman"/>
          <w:b/>
          <w:bCs/>
          <w:i/>
          <w:iCs/>
          <w:color w:val="000000" w:themeColor="text1"/>
          <w:szCs w:val="24"/>
        </w:rPr>
        <w:t>d) a szolgáltató saját maga által tett, kockázatot csökkentő intézkedéséből ez következik,</w:t>
      </w:r>
    </w:p>
    <w:p w14:paraId="5F07FE28" w14:textId="77777777" w:rsidR="00B416EA" w:rsidRPr="00B416EA" w:rsidRDefault="00B416EA" w:rsidP="00B416EA">
      <w:pPr>
        <w:shd w:val="clear" w:color="auto" w:fill="FFFFFF"/>
        <w:spacing w:line="405" w:lineRule="atLeast"/>
        <w:ind w:firstLine="240"/>
        <w:rPr>
          <w:rFonts w:ascii="Times New Roman" w:hAnsi="Times New Roman"/>
          <w:b/>
          <w:bCs/>
          <w:i/>
          <w:iCs/>
          <w:color w:val="000000" w:themeColor="text1"/>
          <w:szCs w:val="24"/>
        </w:rPr>
      </w:pPr>
      <w:r w:rsidRPr="00B416EA">
        <w:rPr>
          <w:rFonts w:ascii="Times New Roman" w:hAnsi="Times New Roman"/>
          <w:b/>
          <w:bCs/>
          <w:i/>
          <w:iCs/>
          <w:color w:val="000000" w:themeColor="text1"/>
          <w:szCs w:val="24"/>
        </w:rPr>
        <w:t>e) a szolgáltató tulajdonosaival, a vezető testület tagjaival, a fő funkciókat ellátó személyekkel vagy a szervezetével kapcsolatban új információk merülnek fel, továbbá</w:t>
      </w:r>
    </w:p>
    <w:p w14:paraId="50AE3380" w14:textId="77777777" w:rsidR="00B416EA" w:rsidRPr="00B416EA" w:rsidRDefault="00B416EA" w:rsidP="00B416EA">
      <w:pPr>
        <w:shd w:val="clear" w:color="auto" w:fill="FFFFFF"/>
        <w:spacing w:line="405" w:lineRule="atLeast"/>
        <w:ind w:firstLine="240"/>
        <w:rPr>
          <w:rFonts w:ascii="Times New Roman" w:hAnsi="Times New Roman"/>
          <w:b/>
          <w:bCs/>
          <w:i/>
          <w:iCs/>
          <w:color w:val="000000" w:themeColor="text1"/>
          <w:szCs w:val="24"/>
        </w:rPr>
      </w:pPr>
      <w:r w:rsidRPr="00B416EA">
        <w:rPr>
          <w:rFonts w:ascii="Times New Roman" w:hAnsi="Times New Roman"/>
          <w:b/>
          <w:bCs/>
          <w:i/>
          <w:iCs/>
          <w:color w:val="000000" w:themeColor="text1"/>
          <w:szCs w:val="24"/>
        </w:rPr>
        <w:t>f) minden egyéb esetben, amikor a szolgáltatónak alapos oka van azt feltételezni, hogy a kockázatértékelés alapjául szolgáló információ már nem alkalmazható.</w:t>
      </w:r>
    </w:p>
    <w:p w14:paraId="7DED6313" w14:textId="77777777" w:rsidR="00B416EA" w:rsidRPr="00763059" w:rsidRDefault="00B416EA" w:rsidP="00763059">
      <w:pPr>
        <w:autoSpaceDE w:val="0"/>
        <w:autoSpaceDN w:val="0"/>
        <w:rPr>
          <w:rFonts w:ascii="Times New Roman" w:hAnsi="Times New Roman"/>
          <w:b/>
          <w:bCs/>
          <w:i/>
          <w:iCs/>
        </w:rPr>
      </w:pPr>
    </w:p>
    <w:p w14:paraId="27A427DD" w14:textId="77777777" w:rsidR="00763059" w:rsidRPr="00763059" w:rsidRDefault="00763059" w:rsidP="00763059">
      <w:pPr>
        <w:autoSpaceDE w:val="0"/>
        <w:autoSpaceDN w:val="0"/>
        <w:rPr>
          <w:rFonts w:ascii="Times New Roman" w:hAnsi="Times New Roman"/>
          <w:b/>
          <w:bCs/>
          <w:i/>
          <w:iCs/>
        </w:rPr>
      </w:pPr>
    </w:p>
    <w:p w14:paraId="5F9A00CE" w14:textId="52FAC7EE" w:rsidR="00763059" w:rsidRPr="00763059" w:rsidRDefault="00B416EA" w:rsidP="00763059">
      <w:pPr>
        <w:autoSpaceDE w:val="0"/>
        <w:autoSpaceDN w:val="0"/>
        <w:rPr>
          <w:rFonts w:ascii="Times New Roman" w:hAnsi="Times New Roman"/>
          <w:b/>
          <w:bCs/>
          <w:i/>
          <w:iCs/>
        </w:rPr>
      </w:pPr>
      <w:r>
        <w:rPr>
          <w:rFonts w:ascii="Times New Roman" w:hAnsi="Times New Roman"/>
          <w:b/>
          <w:bCs/>
          <w:i/>
          <w:iCs/>
        </w:rPr>
        <w:t>A</w:t>
      </w:r>
      <w:r w:rsidR="00763059" w:rsidRPr="00763059">
        <w:rPr>
          <w:rFonts w:ascii="Times New Roman" w:hAnsi="Times New Roman"/>
          <w:b/>
          <w:bCs/>
          <w:i/>
          <w:iCs/>
        </w:rPr>
        <w:t xml:space="preserve"> Társaság az ügyfelek kockázati besorolását </w:t>
      </w:r>
      <w:r>
        <w:rPr>
          <w:rFonts w:ascii="Times New Roman" w:hAnsi="Times New Roman"/>
          <w:b/>
          <w:bCs/>
          <w:i/>
          <w:iCs/>
        </w:rPr>
        <w:t>az ügyfélnyilvántartó elektronikus rendszerében rögzíti</w:t>
      </w:r>
      <w:r w:rsidR="00763059" w:rsidRPr="00763059">
        <w:rPr>
          <w:rFonts w:ascii="Times New Roman" w:hAnsi="Times New Roman"/>
          <w:b/>
          <w:bCs/>
          <w:i/>
          <w:iCs/>
        </w:rPr>
        <w:t>, és</w:t>
      </w:r>
      <w:r>
        <w:rPr>
          <w:rFonts w:ascii="Times New Roman" w:hAnsi="Times New Roman"/>
          <w:b/>
          <w:bCs/>
          <w:i/>
          <w:iCs/>
        </w:rPr>
        <w:t xml:space="preserve"> abban</w:t>
      </w:r>
      <w:r w:rsidR="00763059" w:rsidRPr="00763059">
        <w:rPr>
          <w:rFonts w:ascii="Times New Roman" w:hAnsi="Times New Roman"/>
          <w:b/>
          <w:bCs/>
          <w:i/>
          <w:iCs/>
        </w:rPr>
        <w:t xml:space="preserve"> tartja nyilván. </w:t>
      </w:r>
      <w:r>
        <w:rPr>
          <w:rFonts w:ascii="Times New Roman" w:hAnsi="Times New Roman"/>
          <w:b/>
          <w:bCs/>
          <w:i/>
          <w:iCs/>
        </w:rPr>
        <w:t>A</w:t>
      </w:r>
      <w:r w:rsidR="00763059" w:rsidRPr="00763059">
        <w:rPr>
          <w:rFonts w:ascii="Times New Roman" w:hAnsi="Times New Roman"/>
          <w:b/>
          <w:bCs/>
          <w:i/>
          <w:iCs/>
        </w:rPr>
        <w:t xml:space="preserve"> kockázati besorolás </w:t>
      </w:r>
      <w:r>
        <w:rPr>
          <w:rFonts w:ascii="Times New Roman" w:hAnsi="Times New Roman"/>
          <w:b/>
          <w:bCs/>
          <w:i/>
          <w:iCs/>
        </w:rPr>
        <w:t>évente</w:t>
      </w:r>
      <w:r w:rsidR="00763059" w:rsidRPr="00763059">
        <w:rPr>
          <w:rFonts w:ascii="Times New Roman" w:hAnsi="Times New Roman"/>
          <w:b/>
          <w:bCs/>
          <w:i/>
          <w:iCs/>
        </w:rPr>
        <w:t xml:space="preserve"> kerül felülvizsgálatra, </w:t>
      </w:r>
      <w:r>
        <w:rPr>
          <w:rFonts w:ascii="Times New Roman" w:hAnsi="Times New Roman"/>
          <w:b/>
          <w:bCs/>
          <w:i/>
          <w:iCs/>
        </w:rPr>
        <w:t>és a felülvizsgálat</w:t>
      </w:r>
      <w:r w:rsidR="00763059" w:rsidRPr="00763059">
        <w:rPr>
          <w:rFonts w:ascii="Times New Roman" w:hAnsi="Times New Roman"/>
          <w:b/>
          <w:bCs/>
          <w:i/>
          <w:iCs/>
        </w:rPr>
        <w:t xml:space="preserve"> manuális módon történik-e, </w:t>
      </w:r>
      <w:r>
        <w:rPr>
          <w:rFonts w:ascii="Times New Roman" w:hAnsi="Times New Roman"/>
          <w:b/>
          <w:bCs/>
          <w:i/>
          <w:iCs/>
        </w:rPr>
        <w:t>és a szakmai vezetői végzi el</w:t>
      </w:r>
      <w:r w:rsidR="00763059" w:rsidRPr="00763059">
        <w:rPr>
          <w:rFonts w:ascii="Times New Roman" w:hAnsi="Times New Roman"/>
          <w:b/>
          <w:bCs/>
          <w:i/>
          <w:iCs/>
        </w:rPr>
        <w:t>.</w:t>
      </w:r>
    </w:p>
    <w:p w14:paraId="2C6503DC" w14:textId="77777777" w:rsidR="00D30CAD" w:rsidRPr="00BF08B1" w:rsidRDefault="00D30CAD" w:rsidP="005324AD">
      <w:pPr>
        <w:rPr>
          <w:rFonts w:ascii="Times New Roman" w:hAnsi="Times New Roman"/>
          <w:color w:val="000000" w:themeColor="text1"/>
          <w:szCs w:val="24"/>
        </w:rPr>
      </w:pPr>
    </w:p>
    <w:p w14:paraId="381F5AFB" w14:textId="77777777" w:rsidR="00BC167F" w:rsidRPr="00BF08B1" w:rsidRDefault="0008455A" w:rsidP="00F64C0C">
      <w:pPr>
        <w:pStyle w:val="Cmsor1"/>
        <w:rPr>
          <w:sz w:val="24"/>
          <w:szCs w:val="24"/>
        </w:rPr>
      </w:pPr>
      <w:bookmarkStart w:id="171" w:name="_Toc488313384"/>
      <w:bookmarkStart w:id="172" w:name="_Toc489867183"/>
      <w:r w:rsidRPr="00BF08B1">
        <w:rPr>
          <w:sz w:val="24"/>
          <w:szCs w:val="24"/>
        </w:rPr>
        <w:t>V</w:t>
      </w:r>
      <w:r w:rsidR="00A76EFC" w:rsidRPr="00BF08B1">
        <w:rPr>
          <w:sz w:val="24"/>
          <w:szCs w:val="24"/>
        </w:rPr>
        <w:t>I. BEJELENTÉSI KÖTELEZETTSÉG</w:t>
      </w:r>
      <w:bookmarkEnd w:id="95"/>
      <w:bookmarkEnd w:id="96"/>
      <w:bookmarkEnd w:id="97"/>
      <w:bookmarkEnd w:id="171"/>
      <w:bookmarkEnd w:id="172"/>
    </w:p>
    <w:p w14:paraId="25F22FEB" w14:textId="77777777" w:rsidR="00BC167F" w:rsidRPr="00BF08B1" w:rsidRDefault="00BC167F" w:rsidP="006E39BD">
      <w:pPr>
        <w:tabs>
          <w:tab w:val="left" w:pos="851"/>
          <w:tab w:val="left" w:pos="993"/>
        </w:tabs>
        <w:autoSpaceDE w:val="0"/>
        <w:autoSpaceDN w:val="0"/>
        <w:adjustRightInd w:val="0"/>
        <w:ind w:left="567" w:right="84"/>
        <w:rPr>
          <w:rFonts w:ascii="Times New Roman" w:hAnsi="Times New Roman"/>
          <w:b/>
          <w:szCs w:val="24"/>
        </w:rPr>
      </w:pPr>
    </w:p>
    <w:p w14:paraId="572510F4" w14:textId="77777777" w:rsidR="0018117E" w:rsidRPr="00BF08B1" w:rsidRDefault="0018117E" w:rsidP="0018117E">
      <w:pPr>
        <w:autoSpaceDE w:val="0"/>
        <w:autoSpaceDN w:val="0"/>
        <w:adjustRightInd w:val="0"/>
        <w:rPr>
          <w:rFonts w:ascii="Times New Roman" w:hAnsi="Times New Roman"/>
          <w:szCs w:val="24"/>
        </w:rPr>
      </w:pPr>
      <w:r w:rsidRPr="00BF08B1">
        <w:rPr>
          <w:rFonts w:ascii="Times New Roman" w:hAnsi="Times New Roman"/>
          <w:szCs w:val="24"/>
        </w:rPr>
        <w:t>A</w:t>
      </w:r>
      <w:r w:rsidR="00236A89" w:rsidRPr="00BF08B1">
        <w:rPr>
          <w:rFonts w:ascii="Times New Roman" w:hAnsi="Times New Roman"/>
          <w:szCs w:val="24"/>
        </w:rPr>
        <w:t>z alkalmazottak</w:t>
      </w:r>
      <w:r w:rsidR="00A65D7C" w:rsidRPr="00BF08B1">
        <w:rPr>
          <w:rFonts w:ascii="Times New Roman" w:hAnsi="Times New Roman"/>
          <w:szCs w:val="24"/>
        </w:rPr>
        <w:t xml:space="preserve"> a </w:t>
      </w:r>
    </w:p>
    <w:p w14:paraId="44083E87" w14:textId="77777777" w:rsidR="0018117E" w:rsidRPr="00BF08B1" w:rsidRDefault="0018117E" w:rsidP="00B7557E">
      <w:pPr>
        <w:numPr>
          <w:ilvl w:val="1"/>
          <w:numId w:val="19"/>
        </w:numPr>
        <w:autoSpaceDE w:val="0"/>
        <w:autoSpaceDN w:val="0"/>
        <w:adjustRightInd w:val="0"/>
        <w:ind w:left="1276" w:hanging="567"/>
        <w:rPr>
          <w:rFonts w:ascii="Times New Roman" w:hAnsi="Times New Roman"/>
          <w:szCs w:val="24"/>
        </w:rPr>
      </w:pPr>
      <w:r w:rsidRPr="00BF08B1">
        <w:rPr>
          <w:rFonts w:ascii="Times New Roman" w:hAnsi="Times New Roman"/>
          <w:szCs w:val="24"/>
        </w:rPr>
        <w:t>pénzmosásra,</w:t>
      </w:r>
    </w:p>
    <w:p w14:paraId="0B538B60" w14:textId="77777777" w:rsidR="0018117E" w:rsidRPr="00BF08B1" w:rsidRDefault="0018117E" w:rsidP="00B7557E">
      <w:pPr>
        <w:numPr>
          <w:ilvl w:val="1"/>
          <w:numId w:val="19"/>
        </w:numPr>
        <w:autoSpaceDE w:val="0"/>
        <w:autoSpaceDN w:val="0"/>
        <w:adjustRightInd w:val="0"/>
        <w:ind w:left="1276" w:hanging="567"/>
        <w:rPr>
          <w:rFonts w:ascii="Times New Roman" w:hAnsi="Times New Roman"/>
          <w:szCs w:val="24"/>
        </w:rPr>
      </w:pPr>
      <w:r w:rsidRPr="00BF08B1">
        <w:rPr>
          <w:rFonts w:ascii="Times New Roman" w:hAnsi="Times New Roman"/>
          <w:szCs w:val="24"/>
        </w:rPr>
        <w:t>terrorizmus finanszírozására, vagy</w:t>
      </w:r>
    </w:p>
    <w:p w14:paraId="1F169C8C" w14:textId="77777777" w:rsidR="0018117E" w:rsidRPr="00BF08B1" w:rsidRDefault="0018117E" w:rsidP="00B7557E">
      <w:pPr>
        <w:numPr>
          <w:ilvl w:val="1"/>
          <w:numId w:val="19"/>
        </w:numPr>
        <w:autoSpaceDE w:val="0"/>
        <w:autoSpaceDN w:val="0"/>
        <w:adjustRightInd w:val="0"/>
        <w:ind w:left="1276" w:hanging="567"/>
        <w:rPr>
          <w:rFonts w:ascii="Times New Roman" w:hAnsi="Times New Roman"/>
          <w:szCs w:val="24"/>
        </w:rPr>
      </w:pPr>
      <w:r w:rsidRPr="00BF08B1">
        <w:rPr>
          <w:rFonts w:ascii="Times New Roman" w:hAnsi="Times New Roman"/>
          <w:szCs w:val="24"/>
        </w:rPr>
        <w:t>dolog büntetendő cselekményből való származására</w:t>
      </w:r>
    </w:p>
    <w:p w14:paraId="4295A875" w14:textId="4DB5BF44" w:rsidR="00313761" w:rsidRPr="00BF08B1" w:rsidRDefault="0018117E" w:rsidP="0018117E">
      <w:pPr>
        <w:autoSpaceDE w:val="0"/>
        <w:autoSpaceDN w:val="0"/>
        <w:adjustRightInd w:val="0"/>
        <w:rPr>
          <w:rFonts w:ascii="Times New Roman" w:hAnsi="Times New Roman"/>
          <w:b/>
          <w:szCs w:val="24"/>
        </w:rPr>
      </w:pPr>
      <w:r w:rsidRPr="00BF08B1">
        <w:rPr>
          <w:rFonts w:ascii="Times New Roman" w:hAnsi="Times New Roman"/>
          <w:szCs w:val="24"/>
        </w:rPr>
        <w:t>utaló adat, tény, körülmény felmerülése esetén köteles</w:t>
      </w:r>
      <w:r w:rsidR="000F03F1" w:rsidRPr="00BF08B1">
        <w:rPr>
          <w:rFonts w:ascii="Times New Roman" w:hAnsi="Times New Roman"/>
          <w:szCs w:val="24"/>
        </w:rPr>
        <w:t>ek</w:t>
      </w:r>
      <w:r w:rsidRPr="00BF08B1">
        <w:rPr>
          <w:rFonts w:ascii="Times New Roman" w:hAnsi="Times New Roman"/>
          <w:szCs w:val="24"/>
        </w:rPr>
        <w:t xml:space="preserve"> a </w:t>
      </w:r>
      <w:r w:rsidR="00A65D7C" w:rsidRPr="00BF08B1">
        <w:rPr>
          <w:rFonts w:ascii="Times New Roman" w:hAnsi="Times New Roman"/>
          <w:szCs w:val="24"/>
        </w:rPr>
        <w:t xml:space="preserve">kijelölt </w:t>
      </w:r>
      <w:r w:rsidRPr="00BF08B1">
        <w:rPr>
          <w:rFonts w:ascii="Times New Roman" w:hAnsi="Times New Roman"/>
          <w:szCs w:val="24"/>
        </w:rPr>
        <w:t>személynek haladéktalanul bejelentést tenni</w:t>
      </w:r>
      <w:r w:rsidR="001F7C47" w:rsidRPr="00BF08B1">
        <w:rPr>
          <w:rFonts w:ascii="Times New Roman" w:hAnsi="Times New Roman"/>
          <w:szCs w:val="24"/>
        </w:rPr>
        <w:t xml:space="preserve"> </w:t>
      </w:r>
      <w:r w:rsidR="00AE5E50" w:rsidRPr="00BF08B1">
        <w:rPr>
          <w:rFonts w:ascii="Times New Roman" w:hAnsi="Times New Roman"/>
          <w:szCs w:val="24"/>
        </w:rPr>
        <w:t>(</w:t>
      </w:r>
      <w:r w:rsidR="007D27A6" w:rsidRPr="00BF08B1">
        <w:rPr>
          <w:rFonts w:ascii="Times New Roman" w:hAnsi="Times New Roman"/>
          <w:szCs w:val="24"/>
        </w:rPr>
        <w:t>6</w:t>
      </w:r>
      <w:r w:rsidR="00410438" w:rsidRPr="00BF08B1">
        <w:rPr>
          <w:rFonts w:ascii="Times New Roman" w:hAnsi="Times New Roman"/>
          <w:szCs w:val="24"/>
        </w:rPr>
        <w:t xml:space="preserve">. számú melléklet: </w:t>
      </w:r>
      <w:r w:rsidR="00AE5E50" w:rsidRPr="00BF08B1">
        <w:rPr>
          <w:rFonts w:ascii="Times New Roman" w:hAnsi="Times New Roman"/>
          <w:szCs w:val="24"/>
        </w:rPr>
        <w:t>Bejelentés pénzmosás és terrorizmus finanszírozására utaló adat, tény vagy körülmény felmerülésére</w:t>
      </w:r>
      <w:r w:rsidR="00AE5E50" w:rsidRPr="00BF08B1" w:rsidDel="00C5524F">
        <w:rPr>
          <w:rFonts w:ascii="Times New Roman" w:hAnsi="Times New Roman"/>
          <w:szCs w:val="24"/>
        </w:rPr>
        <w:t xml:space="preserve"> </w:t>
      </w:r>
      <w:r w:rsidR="00AE5E50" w:rsidRPr="00BF08B1">
        <w:rPr>
          <w:rFonts w:ascii="Times New Roman" w:hAnsi="Times New Roman"/>
          <w:szCs w:val="24"/>
        </w:rPr>
        <w:t>utaló információról)</w:t>
      </w:r>
      <w:r w:rsidR="0060022F" w:rsidRPr="00BF08B1">
        <w:rPr>
          <w:rFonts w:ascii="Times New Roman" w:hAnsi="Times New Roman"/>
          <w:b/>
          <w:szCs w:val="24"/>
        </w:rPr>
        <w:t>.</w:t>
      </w:r>
      <w:r w:rsidR="003C1631" w:rsidRPr="00BF08B1">
        <w:rPr>
          <w:rFonts w:ascii="Times New Roman" w:hAnsi="Times New Roman"/>
          <w:b/>
          <w:szCs w:val="24"/>
        </w:rPr>
        <w:t xml:space="preserve"> </w:t>
      </w:r>
    </w:p>
    <w:p w14:paraId="64724EBE" w14:textId="77777777" w:rsidR="00313761" w:rsidRPr="00BF08B1" w:rsidRDefault="00313761" w:rsidP="0018117E">
      <w:pPr>
        <w:autoSpaceDE w:val="0"/>
        <w:autoSpaceDN w:val="0"/>
        <w:adjustRightInd w:val="0"/>
        <w:rPr>
          <w:rFonts w:ascii="Times New Roman" w:hAnsi="Times New Roman"/>
          <w:szCs w:val="24"/>
        </w:rPr>
      </w:pPr>
    </w:p>
    <w:p w14:paraId="6839267C" w14:textId="60E49963" w:rsidR="00313761" w:rsidRPr="00BF08B1" w:rsidRDefault="00230D48" w:rsidP="00313761">
      <w:pPr>
        <w:pStyle w:val="gb-alap"/>
        <w:rPr>
          <w:rFonts w:ascii="Times New Roman" w:hAnsi="Times New Roman"/>
          <w:sz w:val="24"/>
          <w:szCs w:val="24"/>
        </w:rPr>
      </w:pPr>
      <w:r w:rsidRPr="00BF08B1">
        <w:rPr>
          <w:rFonts w:ascii="Times New Roman" w:hAnsi="Times New Roman"/>
          <w:sz w:val="24"/>
          <w:szCs w:val="24"/>
        </w:rPr>
        <w:t>A Szolgáltatónál</w:t>
      </w:r>
      <w:r w:rsidR="00313761" w:rsidRPr="00BF08B1">
        <w:rPr>
          <w:rFonts w:ascii="Times New Roman" w:hAnsi="Times New Roman"/>
          <w:iCs/>
          <w:sz w:val="24"/>
          <w:szCs w:val="24"/>
        </w:rPr>
        <w:t xml:space="preserve"> </w:t>
      </w:r>
      <w:r w:rsidR="00313761" w:rsidRPr="00BF08B1">
        <w:rPr>
          <w:rFonts w:ascii="Times New Roman" w:hAnsi="Times New Roman"/>
          <w:sz w:val="24"/>
          <w:szCs w:val="24"/>
        </w:rPr>
        <w:t xml:space="preserve">a kijelölt feladata a bejelentések haladéktalan továbbítása a </w:t>
      </w:r>
      <w:r w:rsidR="00313761" w:rsidRPr="00BF08B1">
        <w:rPr>
          <w:rFonts w:ascii="Times New Roman" w:hAnsi="Times New Roman"/>
          <w:kern w:val="32"/>
          <w:sz w:val="24"/>
          <w:szCs w:val="24"/>
        </w:rPr>
        <w:t>FIU</w:t>
      </w:r>
      <w:r w:rsidR="00313761" w:rsidRPr="00BF08B1">
        <w:rPr>
          <w:rFonts w:ascii="Times New Roman" w:hAnsi="Times New Roman"/>
          <w:sz w:val="24"/>
          <w:szCs w:val="24"/>
        </w:rPr>
        <w:t xml:space="preserve"> felé.</w:t>
      </w:r>
    </w:p>
    <w:p w14:paraId="73866472" w14:textId="5486C193" w:rsidR="00313761" w:rsidRPr="00BF08B1" w:rsidRDefault="00313761" w:rsidP="00313761">
      <w:pPr>
        <w:pStyle w:val="gb-alap"/>
        <w:rPr>
          <w:rFonts w:ascii="Times New Roman" w:hAnsi="Times New Roman"/>
          <w:sz w:val="24"/>
          <w:szCs w:val="24"/>
        </w:rPr>
      </w:pPr>
      <w:r w:rsidRPr="00BF08B1">
        <w:rPr>
          <w:rFonts w:ascii="Times New Roman" w:hAnsi="Times New Roman"/>
          <w:sz w:val="24"/>
          <w:szCs w:val="24"/>
        </w:rPr>
        <w:t xml:space="preserve">A bejelentési kötelezettség belső eljárási rendjében a kijelölt személy </w:t>
      </w:r>
      <w:r w:rsidR="00824565" w:rsidRPr="00BF08B1">
        <w:rPr>
          <w:rFonts w:ascii="Times New Roman" w:hAnsi="Times New Roman"/>
          <w:sz w:val="24"/>
          <w:szCs w:val="24"/>
        </w:rPr>
        <w:t>a Szolgáltató</w:t>
      </w:r>
      <w:r w:rsidRPr="00BF08B1">
        <w:rPr>
          <w:rFonts w:ascii="Times New Roman" w:hAnsi="Times New Roman"/>
          <w:sz w:val="24"/>
          <w:szCs w:val="24"/>
        </w:rPr>
        <w:t xml:space="preserve"> alkalmazottja számára a munkaidő alatt állandóan rendelkezésre áll, és a bejelentést haladéktalanul továbbítja a FIU-nak.</w:t>
      </w:r>
    </w:p>
    <w:p w14:paraId="54A40FE0" w14:textId="77777777" w:rsidR="00C27397" w:rsidRPr="00BF08B1" w:rsidRDefault="00C27397" w:rsidP="0018117E">
      <w:pPr>
        <w:autoSpaceDE w:val="0"/>
        <w:autoSpaceDN w:val="0"/>
        <w:adjustRightInd w:val="0"/>
        <w:rPr>
          <w:rFonts w:ascii="Times New Roman" w:hAnsi="Times New Roman"/>
          <w:szCs w:val="24"/>
        </w:rPr>
      </w:pPr>
      <w:r w:rsidRPr="00BF08B1">
        <w:rPr>
          <w:rFonts w:ascii="Times New Roman" w:hAnsi="Times New Roman"/>
          <w:szCs w:val="24"/>
        </w:rPr>
        <w:t>A kijelölt személy részére történő bejelentésnek minden esetben tartalmaznia kell az ügyfél-átvilágítás során rögzített adatokat, így az ügyfél és a tényleges tulajdonos adatait, üzleti kapcsolat esetén a szerződés típusát, tárgyát és időtartamát, ügyleti megbízás esetén a megbízás tárgyát és összegét, valamint esetlegesen a teljesítés helyét, idejét, módját és a pénzmosásra vagy terrorizmus finanszírozásra utaló adatok ismertetését, körülmények leírását, valamint a pénzmosás vagy a terrorizmus finanszírozására utaló adat, tény vagy körülmény részletes ismertetését alátámasztó dokumentumokat.</w:t>
      </w:r>
    </w:p>
    <w:p w14:paraId="75A01742" w14:textId="19C81F49" w:rsidR="00C27397" w:rsidRPr="00BF08B1" w:rsidRDefault="00C27397" w:rsidP="00C27397">
      <w:pPr>
        <w:pStyle w:val="gb-alap"/>
        <w:rPr>
          <w:rFonts w:ascii="Times New Roman" w:hAnsi="Times New Roman"/>
          <w:sz w:val="24"/>
          <w:szCs w:val="24"/>
        </w:rPr>
      </w:pPr>
      <w:r w:rsidRPr="00BF08B1">
        <w:rPr>
          <w:rFonts w:ascii="Times New Roman" w:hAnsi="Times New Roman"/>
          <w:sz w:val="24"/>
          <w:szCs w:val="24"/>
        </w:rPr>
        <w:t xml:space="preserve">A bejelentő az észrevételéről a kijelölt személyen kívül senki mást nem tájékoztathat. Nem tájékoztathatja erről saját felettesét sem addig, amíg </w:t>
      </w:r>
      <w:r w:rsidR="008742F3" w:rsidRPr="00BF08B1">
        <w:rPr>
          <w:rFonts w:ascii="Times New Roman" w:hAnsi="Times New Roman"/>
          <w:sz w:val="24"/>
          <w:szCs w:val="24"/>
        </w:rPr>
        <w:t>a Szolgáltató</w:t>
      </w:r>
      <w:r w:rsidRPr="00BF08B1">
        <w:rPr>
          <w:rFonts w:ascii="Times New Roman" w:hAnsi="Times New Roman"/>
          <w:sz w:val="24"/>
          <w:szCs w:val="24"/>
        </w:rPr>
        <w:t xml:space="preserve"> részéről bejelentett tranzakciót a FIU ki nem vizsgálta.</w:t>
      </w:r>
    </w:p>
    <w:p w14:paraId="241889D3" w14:textId="2102706F" w:rsidR="0018117E" w:rsidRPr="00BF08B1" w:rsidRDefault="0018117E" w:rsidP="0018117E">
      <w:pPr>
        <w:autoSpaceDE w:val="0"/>
        <w:autoSpaceDN w:val="0"/>
        <w:adjustRightInd w:val="0"/>
        <w:rPr>
          <w:rFonts w:ascii="Times New Roman" w:hAnsi="Times New Roman"/>
          <w:szCs w:val="24"/>
        </w:rPr>
      </w:pPr>
      <w:r w:rsidRPr="00BF08B1">
        <w:rPr>
          <w:rFonts w:ascii="Times New Roman" w:hAnsi="Times New Roman"/>
          <w:szCs w:val="24"/>
        </w:rPr>
        <w:t xml:space="preserve">A </w:t>
      </w:r>
      <w:r w:rsidR="00A65D7C" w:rsidRPr="00BF08B1">
        <w:rPr>
          <w:rFonts w:ascii="Times New Roman" w:hAnsi="Times New Roman"/>
          <w:szCs w:val="24"/>
        </w:rPr>
        <w:t xml:space="preserve">bejelentést </w:t>
      </w:r>
      <w:r w:rsidRPr="00BF08B1">
        <w:rPr>
          <w:rFonts w:ascii="Times New Roman" w:hAnsi="Times New Roman"/>
          <w:szCs w:val="24"/>
        </w:rPr>
        <w:t>a végrehajtott vagy végrehajtandó ügylet és az ügyfél által kezdeményezett, de végre nem hajtott ügylet esetében</w:t>
      </w:r>
      <w:r w:rsidR="00A65D7C" w:rsidRPr="00BF08B1">
        <w:rPr>
          <w:rFonts w:ascii="Times New Roman" w:hAnsi="Times New Roman"/>
          <w:szCs w:val="24"/>
        </w:rPr>
        <w:t xml:space="preserve"> és akkor </w:t>
      </w:r>
      <w:r w:rsidRPr="00BF08B1">
        <w:rPr>
          <w:rFonts w:ascii="Times New Roman" w:hAnsi="Times New Roman"/>
          <w:szCs w:val="24"/>
        </w:rPr>
        <w:t>is k</w:t>
      </w:r>
      <w:r w:rsidR="000F03F1" w:rsidRPr="00BF08B1">
        <w:rPr>
          <w:rFonts w:ascii="Times New Roman" w:hAnsi="Times New Roman"/>
          <w:szCs w:val="24"/>
        </w:rPr>
        <w:t>ell</w:t>
      </w:r>
      <w:r w:rsidRPr="00BF08B1">
        <w:rPr>
          <w:rFonts w:ascii="Times New Roman" w:hAnsi="Times New Roman"/>
          <w:szCs w:val="24"/>
        </w:rPr>
        <w:t xml:space="preserve"> vizsgálni</w:t>
      </w:r>
      <w:r w:rsidR="00A65D7C" w:rsidRPr="00BF08B1">
        <w:rPr>
          <w:rFonts w:ascii="Times New Roman" w:hAnsi="Times New Roman"/>
          <w:szCs w:val="24"/>
        </w:rPr>
        <w:t xml:space="preserve">, ha az ügyfél-átvilágítási intézkedések </w:t>
      </w:r>
      <w:r w:rsidR="003F164A" w:rsidRPr="00BF08B1">
        <w:rPr>
          <w:rFonts w:ascii="Times New Roman" w:hAnsi="Times New Roman"/>
          <w:szCs w:val="24"/>
        </w:rPr>
        <w:t xml:space="preserve">végrehajtása meghiúsult. </w:t>
      </w:r>
    </w:p>
    <w:p w14:paraId="5C6C3699" w14:textId="77777777" w:rsidR="00A76EFC" w:rsidRPr="00BF08B1" w:rsidRDefault="00A76EFC" w:rsidP="00A76EFC">
      <w:pPr>
        <w:tabs>
          <w:tab w:val="left" w:pos="851"/>
          <w:tab w:val="left" w:pos="993"/>
        </w:tabs>
        <w:autoSpaceDE w:val="0"/>
        <w:autoSpaceDN w:val="0"/>
        <w:adjustRightInd w:val="0"/>
        <w:ind w:right="84"/>
        <w:rPr>
          <w:rFonts w:ascii="Times New Roman" w:hAnsi="Times New Roman"/>
          <w:szCs w:val="24"/>
        </w:rPr>
      </w:pPr>
    </w:p>
    <w:p w14:paraId="3E776858" w14:textId="77777777" w:rsidR="00A65D7C" w:rsidRPr="00BF08B1" w:rsidRDefault="00A65D7C" w:rsidP="00A65D7C">
      <w:pPr>
        <w:autoSpaceDE w:val="0"/>
        <w:autoSpaceDN w:val="0"/>
        <w:adjustRightInd w:val="0"/>
        <w:rPr>
          <w:rFonts w:ascii="Times New Roman" w:hAnsi="Times New Roman"/>
          <w:szCs w:val="24"/>
        </w:rPr>
      </w:pPr>
      <w:r w:rsidRPr="00BF08B1">
        <w:rPr>
          <w:rFonts w:ascii="Times New Roman" w:hAnsi="Times New Roman"/>
          <w:szCs w:val="24"/>
        </w:rPr>
        <w:t xml:space="preserve">A bejelentés </w:t>
      </w:r>
      <w:r w:rsidR="00657C22" w:rsidRPr="00BF08B1">
        <w:rPr>
          <w:rFonts w:ascii="Times New Roman" w:hAnsi="Times New Roman"/>
          <w:szCs w:val="24"/>
        </w:rPr>
        <w:t>FIU</w:t>
      </w:r>
      <w:r w:rsidRPr="00BF08B1">
        <w:rPr>
          <w:rFonts w:ascii="Times New Roman" w:hAnsi="Times New Roman"/>
          <w:szCs w:val="24"/>
        </w:rPr>
        <w:t xml:space="preserve"> részére történő továbbításáig nem teljesíthet</w:t>
      </w:r>
      <w:r w:rsidR="000F03F1" w:rsidRPr="00BF08B1">
        <w:rPr>
          <w:rFonts w:ascii="Times New Roman" w:hAnsi="Times New Roman"/>
          <w:szCs w:val="24"/>
        </w:rPr>
        <w:t>ő</w:t>
      </w:r>
      <w:r w:rsidRPr="00BF08B1">
        <w:rPr>
          <w:rFonts w:ascii="Times New Roman" w:hAnsi="Times New Roman"/>
          <w:szCs w:val="24"/>
        </w:rPr>
        <w:t xml:space="preserve"> az ügylet.</w:t>
      </w:r>
      <w:r w:rsidR="00CB5A94" w:rsidRPr="00BF08B1">
        <w:rPr>
          <w:rFonts w:ascii="Times New Roman" w:hAnsi="Times New Roman"/>
          <w:szCs w:val="24"/>
        </w:rPr>
        <w:t xml:space="preserve"> </w:t>
      </w:r>
      <w:r w:rsidRPr="00BF08B1">
        <w:rPr>
          <w:rFonts w:ascii="Times New Roman" w:hAnsi="Times New Roman"/>
          <w:szCs w:val="24"/>
        </w:rPr>
        <w:t>Amennyiben az ügylet nem teljesítése nem lehetséges, vagy a bejelentésnek az ügylet végrehajtását megelőző teljesítése a kedvezményezett nyomon követését veszélyeztetné, a kijelölt személy az ügylet végrehajtása után továbbítja a bejelentést.</w:t>
      </w:r>
    </w:p>
    <w:p w14:paraId="05EACCDE" w14:textId="77777777" w:rsidR="00A65D7C" w:rsidRPr="00BF08B1" w:rsidRDefault="00A65D7C" w:rsidP="00A76EFC">
      <w:pPr>
        <w:tabs>
          <w:tab w:val="left" w:pos="851"/>
          <w:tab w:val="left" w:pos="993"/>
        </w:tabs>
        <w:autoSpaceDE w:val="0"/>
        <w:autoSpaceDN w:val="0"/>
        <w:adjustRightInd w:val="0"/>
        <w:ind w:right="84"/>
        <w:rPr>
          <w:rFonts w:ascii="Times New Roman" w:hAnsi="Times New Roman"/>
          <w:szCs w:val="24"/>
        </w:rPr>
      </w:pPr>
    </w:p>
    <w:p w14:paraId="1BC20C69" w14:textId="77777777" w:rsidR="00604B96" w:rsidRPr="00BF08B1" w:rsidRDefault="0008455A" w:rsidP="00F64C0C">
      <w:pPr>
        <w:pStyle w:val="Cmsor2"/>
        <w:ind w:left="0"/>
        <w:rPr>
          <w:b/>
          <w:szCs w:val="24"/>
        </w:rPr>
      </w:pPr>
      <w:bookmarkStart w:id="173" w:name="_Toc487033636"/>
      <w:bookmarkStart w:id="174" w:name="_Toc487034297"/>
      <w:bookmarkStart w:id="175" w:name="_Toc487034711"/>
      <w:bookmarkStart w:id="176" w:name="_Toc488313385"/>
      <w:bookmarkStart w:id="177" w:name="_Toc489867184"/>
      <w:r w:rsidRPr="00BF08B1">
        <w:rPr>
          <w:b/>
          <w:szCs w:val="24"/>
        </w:rPr>
        <w:t>V</w:t>
      </w:r>
      <w:r w:rsidR="00604B96" w:rsidRPr="00BF08B1">
        <w:rPr>
          <w:b/>
          <w:szCs w:val="24"/>
        </w:rPr>
        <w:t>I.</w:t>
      </w:r>
      <w:r w:rsidRPr="00BF08B1">
        <w:rPr>
          <w:b/>
          <w:szCs w:val="24"/>
        </w:rPr>
        <w:t>1</w:t>
      </w:r>
      <w:r w:rsidR="00604B96" w:rsidRPr="00BF08B1">
        <w:rPr>
          <w:b/>
          <w:szCs w:val="24"/>
        </w:rPr>
        <w:t>. A bejelentés tartalma és megtételéhez kapcsolódó szabályok</w:t>
      </w:r>
      <w:bookmarkEnd w:id="173"/>
      <w:bookmarkEnd w:id="174"/>
      <w:bookmarkEnd w:id="175"/>
      <w:bookmarkEnd w:id="176"/>
      <w:bookmarkEnd w:id="177"/>
    </w:p>
    <w:p w14:paraId="7E62CE9D" w14:textId="77777777" w:rsidR="00604B96" w:rsidRPr="00BF08B1" w:rsidRDefault="00604B96" w:rsidP="00604B96">
      <w:pPr>
        <w:tabs>
          <w:tab w:val="left" w:pos="851"/>
          <w:tab w:val="left" w:pos="993"/>
        </w:tabs>
        <w:autoSpaceDE w:val="0"/>
        <w:autoSpaceDN w:val="0"/>
        <w:adjustRightInd w:val="0"/>
        <w:ind w:right="84"/>
        <w:rPr>
          <w:rFonts w:ascii="Times New Roman" w:hAnsi="Times New Roman"/>
          <w:szCs w:val="24"/>
        </w:rPr>
      </w:pPr>
      <w:r w:rsidRPr="00BF08B1">
        <w:rPr>
          <w:rFonts w:ascii="Times New Roman" w:hAnsi="Times New Roman"/>
          <w:szCs w:val="24"/>
        </w:rPr>
        <w:tab/>
      </w:r>
    </w:p>
    <w:p w14:paraId="2F9D5F43" w14:textId="44BBA608" w:rsidR="00604B96" w:rsidRPr="00BF08B1" w:rsidRDefault="008742F3" w:rsidP="00516809">
      <w:pPr>
        <w:numPr>
          <w:ilvl w:val="3"/>
          <w:numId w:val="24"/>
        </w:numPr>
        <w:tabs>
          <w:tab w:val="left" w:pos="1276"/>
        </w:tabs>
        <w:autoSpaceDE w:val="0"/>
        <w:autoSpaceDN w:val="0"/>
        <w:adjustRightInd w:val="0"/>
        <w:ind w:left="1276" w:right="84" w:hanging="567"/>
        <w:rPr>
          <w:rFonts w:ascii="Times New Roman" w:hAnsi="Times New Roman"/>
          <w:szCs w:val="24"/>
        </w:rPr>
      </w:pPr>
      <w:r w:rsidRPr="00BF08B1">
        <w:rPr>
          <w:rFonts w:ascii="Times New Roman" w:hAnsi="Times New Roman"/>
          <w:szCs w:val="24"/>
        </w:rPr>
        <w:t>a Szolgáltató</w:t>
      </w:r>
      <w:r w:rsidR="00932DA8" w:rsidRPr="00BF08B1">
        <w:rPr>
          <w:rFonts w:ascii="Times New Roman" w:hAnsi="Times New Roman"/>
          <w:iCs/>
          <w:szCs w:val="24"/>
        </w:rPr>
        <w:t xml:space="preserve"> </w:t>
      </w:r>
      <w:r w:rsidR="00604B96" w:rsidRPr="00BF08B1">
        <w:rPr>
          <w:rFonts w:ascii="Times New Roman" w:hAnsi="Times New Roman"/>
          <w:szCs w:val="24"/>
        </w:rPr>
        <w:t>neve, adatai, kijelölt személy neve, munkahelyi címe, telefonszáma,</w:t>
      </w:r>
    </w:p>
    <w:p w14:paraId="435C5B7D" w14:textId="77777777" w:rsidR="00604B96" w:rsidRPr="00BF08B1" w:rsidRDefault="00604B96" w:rsidP="00516809">
      <w:pPr>
        <w:numPr>
          <w:ilvl w:val="3"/>
          <w:numId w:val="24"/>
        </w:numPr>
        <w:tabs>
          <w:tab w:val="left" w:pos="1276"/>
        </w:tabs>
        <w:autoSpaceDE w:val="0"/>
        <w:autoSpaceDN w:val="0"/>
        <w:adjustRightInd w:val="0"/>
        <w:ind w:left="1276" w:right="84" w:hanging="567"/>
        <w:rPr>
          <w:rFonts w:ascii="Times New Roman" w:hAnsi="Times New Roman"/>
          <w:szCs w:val="24"/>
        </w:rPr>
      </w:pPr>
      <w:r w:rsidRPr="00BF08B1">
        <w:rPr>
          <w:rFonts w:ascii="Times New Roman" w:hAnsi="Times New Roman"/>
          <w:szCs w:val="24"/>
        </w:rPr>
        <w:t xml:space="preserve">az ügyfél azonosító adatai, </w:t>
      </w:r>
    </w:p>
    <w:p w14:paraId="492EB58F" w14:textId="77777777" w:rsidR="00604B96" w:rsidRPr="00BF08B1" w:rsidRDefault="00604B96" w:rsidP="00516809">
      <w:pPr>
        <w:numPr>
          <w:ilvl w:val="3"/>
          <w:numId w:val="24"/>
        </w:numPr>
        <w:tabs>
          <w:tab w:val="left" w:pos="1276"/>
        </w:tabs>
        <w:autoSpaceDE w:val="0"/>
        <w:autoSpaceDN w:val="0"/>
        <w:adjustRightInd w:val="0"/>
        <w:ind w:left="1276" w:right="84" w:hanging="567"/>
        <w:rPr>
          <w:rFonts w:ascii="Times New Roman" w:hAnsi="Times New Roman"/>
          <w:szCs w:val="24"/>
        </w:rPr>
      </w:pPr>
      <w:r w:rsidRPr="00BF08B1">
        <w:rPr>
          <w:rFonts w:ascii="Times New Roman" w:hAnsi="Times New Roman"/>
          <w:szCs w:val="24"/>
        </w:rPr>
        <w:t xml:space="preserve">a </w:t>
      </w:r>
      <w:r w:rsidR="0008455A" w:rsidRPr="00BF08B1">
        <w:rPr>
          <w:rFonts w:ascii="Times New Roman" w:hAnsi="Times New Roman"/>
          <w:szCs w:val="24"/>
        </w:rPr>
        <w:t xml:space="preserve">bejelentés alapjául szolgáló </w:t>
      </w:r>
      <w:r w:rsidRPr="00BF08B1">
        <w:rPr>
          <w:rFonts w:ascii="Times New Roman" w:hAnsi="Times New Roman"/>
          <w:szCs w:val="24"/>
        </w:rPr>
        <w:t>adat, tény, vagy körülmény leírása,</w:t>
      </w:r>
    </w:p>
    <w:p w14:paraId="1FF7FF0D" w14:textId="50DC7FD9" w:rsidR="00604B96" w:rsidRPr="00BF08B1" w:rsidRDefault="008742F3" w:rsidP="00516809">
      <w:pPr>
        <w:numPr>
          <w:ilvl w:val="3"/>
          <w:numId w:val="24"/>
        </w:numPr>
        <w:tabs>
          <w:tab w:val="left" w:pos="1276"/>
        </w:tabs>
        <w:autoSpaceDE w:val="0"/>
        <w:autoSpaceDN w:val="0"/>
        <w:adjustRightInd w:val="0"/>
        <w:ind w:left="1276" w:right="84" w:hanging="567"/>
        <w:rPr>
          <w:rFonts w:ascii="Times New Roman" w:hAnsi="Times New Roman"/>
          <w:szCs w:val="24"/>
        </w:rPr>
      </w:pPr>
      <w:r w:rsidRPr="00BF08B1">
        <w:rPr>
          <w:rFonts w:ascii="Times New Roman" w:hAnsi="Times New Roman"/>
          <w:szCs w:val="24"/>
        </w:rPr>
        <w:t>a Szolgáltató</w:t>
      </w:r>
      <w:r w:rsidR="00932DA8" w:rsidRPr="00BF08B1">
        <w:rPr>
          <w:rFonts w:ascii="Times New Roman" w:hAnsi="Times New Roman"/>
          <w:iCs/>
          <w:szCs w:val="24"/>
        </w:rPr>
        <w:t xml:space="preserve"> </w:t>
      </w:r>
      <w:r w:rsidR="00604B96" w:rsidRPr="00BF08B1">
        <w:rPr>
          <w:rFonts w:ascii="Times New Roman" w:hAnsi="Times New Roman"/>
          <w:szCs w:val="24"/>
        </w:rPr>
        <w:t>által tett intézkedések,</w:t>
      </w:r>
    </w:p>
    <w:p w14:paraId="08004FDF" w14:textId="77777777" w:rsidR="00604B96" w:rsidRPr="00BF08B1" w:rsidRDefault="00604B96" w:rsidP="00516809">
      <w:pPr>
        <w:numPr>
          <w:ilvl w:val="3"/>
          <w:numId w:val="24"/>
        </w:numPr>
        <w:tabs>
          <w:tab w:val="left" w:pos="1276"/>
        </w:tabs>
        <w:autoSpaceDE w:val="0"/>
        <w:autoSpaceDN w:val="0"/>
        <w:adjustRightInd w:val="0"/>
        <w:ind w:left="1276" w:right="84" w:hanging="567"/>
        <w:rPr>
          <w:rFonts w:ascii="Times New Roman" w:hAnsi="Times New Roman"/>
          <w:szCs w:val="24"/>
        </w:rPr>
      </w:pPr>
      <w:r w:rsidRPr="00BF08B1">
        <w:rPr>
          <w:rFonts w:ascii="Times New Roman" w:hAnsi="Times New Roman"/>
          <w:szCs w:val="24"/>
        </w:rPr>
        <w:t>a bejelentés kelte.</w:t>
      </w:r>
    </w:p>
    <w:p w14:paraId="0F04CFB1" w14:textId="77777777" w:rsidR="00604B96" w:rsidRPr="00BF08B1" w:rsidRDefault="00604B96" w:rsidP="00604B96">
      <w:pPr>
        <w:tabs>
          <w:tab w:val="left" w:pos="851"/>
          <w:tab w:val="left" w:pos="993"/>
        </w:tabs>
        <w:autoSpaceDE w:val="0"/>
        <w:autoSpaceDN w:val="0"/>
        <w:adjustRightInd w:val="0"/>
        <w:ind w:right="84"/>
        <w:rPr>
          <w:rFonts w:ascii="Times New Roman" w:hAnsi="Times New Roman"/>
          <w:szCs w:val="24"/>
        </w:rPr>
      </w:pPr>
      <w:r w:rsidRPr="00BF08B1">
        <w:rPr>
          <w:rFonts w:ascii="Times New Roman" w:hAnsi="Times New Roman"/>
          <w:szCs w:val="24"/>
        </w:rPr>
        <w:tab/>
      </w:r>
    </w:p>
    <w:p w14:paraId="46A07D30" w14:textId="77777777" w:rsidR="00604B96" w:rsidRPr="00BF08B1" w:rsidRDefault="00604B96" w:rsidP="00604B96">
      <w:pPr>
        <w:tabs>
          <w:tab w:val="left" w:pos="851"/>
          <w:tab w:val="left" w:pos="993"/>
        </w:tabs>
        <w:autoSpaceDE w:val="0"/>
        <w:autoSpaceDN w:val="0"/>
        <w:adjustRightInd w:val="0"/>
        <w:ind w:right="84"/>
        <w:rPr>
          <w:rFonts w:ascii="Times New Roman" w:hAnsi="Times New Roman"/>
          <w:szCs w:val="24"/>
        </w:rPr>
      </w:pPr>
      <w:r w:rsidRPr="00BF08B1">
        <w:rPr>
          <w:rFonts w:ascii="Times New Roman" w:hAnsi="Times New Roman"/>
          <w:szCs w:val="24"/>
        </w:rPr>
        <w:t>A bejelentéshez mellékelni kell a rendelkezésre álló, pénzmosásra és a terrorizmus finanszírozására utaló adat, tény, körülmény meglétét alátámasztó, rendelkezésre álló dokumentumokat.</w:t>
      </w:r>
    </w:p>
    <w:p w14:paraId="15EF63A5" w14:textId="77777777" w:rsidR="00604B96" w:rsidRPr="00BF08B1" w:rsidRDefault="00604B96" w:rsidP="00604B96">
      <w:pPr>
        <w:tabs>
          <w:tab w:val="left" w:pos="851"/>
          <w:tab w:val="left" w:pos="993"/>
        </w:tabs>
        <w:autoSpaceDE w:val="0"/>
        <w:autoSpaceDN w:val="0"/>
        <w:adjustRightInd w:val="0"/>
        <w:ind w:right="84"/>
        <w:rPr>
          <w:rFonts w:ascii="Times New Roman" w:hAnsi="Times New Roman"/>
          <w:szCs w:val="24"/>
        </w:rPr>
      </w:pPr>
    </w:p>
    <w:p w14:paraId="1BCE762D" w14:textId="77777777" w:rsidR="00604B96" w:rsidRPr="00BF08B1" w:rsidRDefault="00604B96" w:rsidP="00604B96">
      <w:pPr>
        <w:tabs>
          <w:tab w:val="left" w:pos="851"/>
          <w:tab w:val="left" w:pos="993"/>
        </w:tabs>
        <w:autoSpaceDE w:val="0"/>
        <w:autoSpaceDN w:val="0"/>
        <w:adjustRightInd w:val="0"/>
        <w:ind w:right="84"/>
        <w:rPr>
          <w:rFonts w:ascii="Times New Roman" w:hAnsi="Times New Roman"/>
          <w:szCs w:val="24"/>
        </w:rPr>
      </w:pPr>
      <w:r w:rsidRPr="00BF08B1">
        <w:rPr>
          <w:rFonts w:ascii="Times New Roman" w:hAnsi="Times New Roman"/>
          <w:szCs w:val="24"/>
        </w:rPr>
        <w:t xml:space="preserve">A bejelentési adatlap kitöltéséért, valamint annak a kijelölt személy részére való megküldéséért </w:t>
      </w:r>
      <w:r w:rsidR="00236A89" w:rsidRPr="00BF08B1">
        <w:rPr>
          <w:rFonts w:ascii="Times New Roman" w:hAnsi="Times New Roman"/>
          <w:szCs w:val="24"/>
        </w:rPr>
        <w:t>a bejelentő alkalmaz</w:t>
      </w:r>
      <w:r w:rsidRPr="00BF08B1">
        <w:rPr>
          <w:rFonts w:ascii="Times New Roman" w:hAnsi="Times New Roman"/>
          <w:szCs w:val="24"/>
        </w:rPr>
        <w:t>ott</w:t>
      </w:r>
      <w:r w:rsidR="00236A89" w:rsidRPr="00BF08B1">
        <w:rPr>
          <w:rFonts w:ascii="Times New Roman" w:hAnsi="Times New Roman"/>
          <w:szCs w:val="24"/>
        </w:rPr>
        <w:t xml:space="preserve"> </w:t>
      </w:r>
      <w:r w:rsidRPr="00BF08B1">
        <w:rPr>
          <w:rFonts w:ascii="Times New Roman" w:hAnsi="Times New Roman"/>
          <w:szCs w:val="24"/>
        </w:rPr>
        <w:t xml:space="preserve">felel. </w:t>
      </w:r>
    </w:p>
    <w:p w14:paraId="5A986FE4" w14:textId="77777777" w:rsidR="00604B96" w:rsidRPr="00BF08B1" w:rsidRDefault="00604B96" w:rsidP="00604B96">
      <w:pPr>
        <w:tabs>
          <w:tab w:val="left" w:pos="851"/>
          <w:tab w:val="left" w:pos="993"/>
        </w:tabs>
        <w:autoSpaceDE w:val="0"/>
        <w:autoSpaceDN w:val="0"/>
        <w:adjustRightInd w:val="0"/>
        <w:ind w:right="84"/>
        <w:rPr>
          <w:rFonts w:ascii="Times New Roman" w:hAnsi="Times New Roman"/>
          <w:szCs w:val="24"/>
        </w:rPr>
      </w:pPr>
      <w:r w:rsidRPr="00BF08B1">
        <w:rPr>
          <w:rFonts w:ascii="Times New Roman" w:hAnsi="Times New Roman"/>
          <w:szCs w:val="24"/>
        </w:rPr>
        <w:tab/>
      </w:r>
    </w:p>
    <w:p w14:paraId="25096BFA" w14:textId="1E395C08" w:rsidR="00604B96" w:rsidRPr="00BF08B1" w:rsidRDefault="00604B96" w:rsidP="00604B96">
      <w:pPr>
        <w:tabs>
          <w:tab w:val="left" w:pos="851"/>
          <w:tab w:val="left" w:pos="993"/>
        </w:tabs>
        <w:autoSpaceDE w:val="0"/>
        <w:autoSpaceDN w:val="0"/>
        <w:adjustRightInd w:val="0"/>
        <w:ind w:right="84"/>
        <w:rPr>
          <w:rFonts w:ascii="Times New Roman" w:hAnsi="Times New Roman"/>
          <w:szCs w:val="24"/>
        </w:rPr>
      </w:pPr>
      <w:r w:rsidRPr="00BF08B1">
        <w:rPr>
          <w:rFonts w:ascii="Times New Roman" w:hAnsi="Times New Roman"/>
          <w:szCs w:val="24"/>
        </w:rPr>
        <w:t>A bejelentéseket a</w:t>
      </w:r>
      <w:r w:rsidR="009E2D69" w:rsidRPr="00BF08B1">
        <w:rPr>
          <w:rFonts w:ascii="Times New Roman" w:hAnsi="Times New Roman"/>
          <w:szCs w:val="24"/>
        </w:rPr>
        <w:t>z FIU</w:t>
      </w:r>
      <w:r w:rsidRPr="00BF08B1">
        <w:rPr>
          <w:rFonts w:ascii="Times New Roman" w:hAnsi="Times New Roman"/>
          <w:szCs w:val="24"/>
        </w:rPr>
        <w:t xml:space="preserve"> részére kell teljesíteni, amely elérhetőségét e szabályzat </w:t>
      </w:r>
      <w:r w:rsidR="00AE5E50" w:rsidRPr="00BF08B1">
        <w:rPr>
          <w:rFonts w:ascii="Times New Roman" w:hAnsi="Times New Roman"/>
          <w:szCs w:val="24"/>
        </w:rPr>
        <w:t>(</w:t>
      </w:r>
      <w:r w:rsidR="007D27A6" w:rsidRPr="00BF08B1">
        <w:rPr>
          <w:rFonts w:ascii="Times New Roman" w:hAnsi="Times New Roman"/>
          <w:szCs w:val="24"/>
        </w:rPr>
        <w:t>6/1</w:t>
      </w:r>
      <w:r w:rsidR="00932DA8" w:rsidRPr="00BF08B1">
        <w:rPr>
          <w:rFonts w:ascii="Times New Roman" w:hAnsi="Times New Roman"/>
          <w:szCs w:val="24"/>
        </w:rPr>
        <w:t xml:space="preserve">. számú melléklet: </w:t>
      </w:r>
      <w:r w:rsidR="00AE5E50" w:rsidRPr="00BF08B1">
        <w:rPr>
          <w:rFonts w:ascii="Times New Roman" w:hAnsi="Times New Roman"/>
          <w:szCs w:val="24"/>
        </w:rPr>
        <w:t>Az FIU elérhetőségei)</w:t>
      </w:r>
      <w:r w:rsidR="00AE5E50" w:rsidRPr="00BF08B1">
        <w:rPr>
          <w:rFonts w:ascii="Times New Roman" w:hAnsi="Times New Roman"/>
          <w:b/>
          <w:szCs w:val="24"/>
        </w:rPr>
        <w:t xml:space="preserve"> </w:t>
      </w:r>
      <w:r w:rsidRPr="00BF08B1">
        <w:rPr>
          <w:rFonts w:ascii="Times New Roman" w:hAnsi="Times New Roman"/>
          <w:szCs w:val="24"/>
        </w:rPr>
        <w:t xml:space="preserve">tartalmazza. </w:t>
      </w:r>
    </w:p>
    <w:p w14:paraId="758009BE" w14:textId="77777777" w:rsidR="00604B96" w:rsidRPr="00BF08B1" w:rsidRDefault="00604B96" w:rsidP="00604B96">
      <w:pPr>
        <w:tabs>
          <w:tab w:val="left" w:pos="851"/>
          <w:tab w:val="left" w:pos="993"/>
        </w:tabs>
        <w:autoSpaceDE w:val="0"/>
        <w:autoSpaceDN w:val="0"/>
        <w:adjustRightInd w:val="0"/>
        <w:ind w:right="84"/>
        <w:rPr>
          <w:rFonts w:ascii="Times New Roman" w:hAnsi="Times New Roman"/>
          <w:szCs w:val="24"/>
        </w:rPr>
      </w:pPr>
      <w:r w:rsidRPr="00BF08B1">
        <w:rPr>
          <w:rFonts w:ascii="Times New Roman" w:hAnsi="Times New Roman"/>
          <w:szCs w:val="24"/>
        </w:rPr>
        <w:tab/>
      </w:r>
    </w:p>
    <w:p w14:paraId="4C02B981" w14:textId="77777777" w:rsidR="00604B96" w:rsidRPr="00BF08B1" w:rsidRDefault="00604B96" w:rsidP="00604B96">
      <w:pPr>
        <w:tabs>
          <w:tab w:val="left" w:pos="851"/>
          <w:tab w:val="left" w:pos="993"/>
        </w:tabs>
        <w:autoSpaceDE w:val="0"/>
        <w:autoSpaceDN w:val="0"/>
        <w:adjustRightInd w:val="0"/>
        <w:ind w:right="84"/>
        <w:rPr>
          <w:rFonts w:ascii="Times New Roman" w:hAnsi="Times New Roman"/>
          <w:szCs w:val="24"/>
        </w:rPr>
      </w:pPr>
      <w:r w:rsidRPr="00BF08B1">
        <w:rPr>
          <w:rFonts w:ascii="Times New Roman" w:hAnsi="Times New Roman"/>
          <w:szCs w:val="24"/>
        </w:rPr>
        <w:t>A</w:t>
      </w:r>
      <w:r w:rsidR="009E2D69" w:rsidRPr="00BF08B1">
        <w:rPr>
          <w:rFonts w:ascii="Times New Roman" w:hAnsi="Times New Roman"/>
          <w:szCs w:val="24"/>
        </w:rPr>
        <w:t>z FIU</w:t>
      </w:r>
      <w:r w:rsidRPr="00BF08B1">
        <w:rPr>
          <w:rFonts w:ascii="Times New Roman" w:hAnsi="Times New Roman"/>
          <w:szCs w:val="24"/>
        </w:rPr>
        <w:t xml:space="preserve"> </w:t>
      </w:r>
      <w:r w:rsidR="001860BC" w:rsidRPr="00BF08B1">
        <w:rPr>
          <w:rFonts w:ascii="Times New Roman" w:hAnsi="Times New Roman"/>
          <w:szCs w:val="24"/>
        </w:rPr>
        <w:t xml:space="preserve">kérheti </w:t>
      </w:r>
      <w:r w:rsidRPr="00BF08B1">
        <w:rPr>
          <w:rFonts w:ascii="Times New Roman" w:hAnsi="Times New Roman"/>
          <w:szCs w:val="24"/>
        </w:rPr>
        <w:t xml:space="preserve">a pénzmosás és a terrorizmus finanszírozására utaló adat, tény, körülmény </w:t>
      </w:r>
      <w:r w:rsidR="001860BC" w:rsidRPr="00BF08B1">
        <w:rPr>
          <w:rFonts w:ascii="Times New Roman" w:hAnsi="Times New Roman"/>
          <w:szCs w:val="24"/>
        </w:rPr>
        <w:t>k</w:t>
      </w:r>
      <w:r w:rsidRPr="00BF08B1">
        <w:rPr>
          <w:rFonts w:ascii="Times New Roman" w:hAnsi="Times New Roman"/>
          <w:szCs w:val="24"/>
        </w:rPr>
        <w:t>iegészítését</w:t>
      </w:r>
      <w:r w:rsidR="001860BC" w:rsidRPr="00BF08B1">
        <w:rPr>
          <w:rFonts w:ascii="Times New Roman" w:hAnsi="Times New Roman"/>
          <w:szCs w:val="24"/>
        </w:rPr>
        <w:t>, mely m</w:t>
      </w:r>
      <w:r w:rsidRPr="00BF08B1">
        <w:rPr>
          <w:rFonts w:ascii="Times New Roman" w:hAnsi="Times New Roman"/>
          <w:szCs w:val="24"/>
        </w:rPr>
        <w:t>egkeresést teljesíteni</w:t>
      </w:r>
      <w:r w:rsidR="001860BC" w:rsidRPr="00BF08B1">
        <w:rPr>
          <w:rFonts w:ascii="Times New Roman" w:hAnsi="Times New Roman"/>
          <w:szCs w:val="24"/>
        </w:rPr>
        <w:t xml:space="preserve"> kell</w:t>
      </w:r>
      <w:r w:rsidRPr="00BF08B1">
        <w:rPr>
          <w:rFonts w:ascii="Times New Roman" w:hAnsi="Times New Roman"/>
          <w:szCs w:val="24"/>
        </w:rPr>
        <w:t>.</w:t>
      </w:r>
    </w:p>
    <w:p w14:paraId="1F9370E4" w14:textId="77777777" w:rsidR="00A76EFC" w:rsidRPr="00BF08B1" w:rsidRDefault="00A76EFC" w:rsidP="006E39BD">
      <w:pPr>
        <w:tabs>
          <w:tab w:val="left" w:pos="851"/>
          <w:tab w:val="left" w:pos="993"/>
        </w:tabs>
        <w:autoSpaceDE w:val="0"/>
        <w:autoSpaceDN w:val="0"/>
        <w:adjustRightInd w:val="0"/>
        <w:ind w:left="567" w:right="84"/>
        <w:rPr>
          <w:rFonts w:ascii="Times New Roman" w:hAnsi="Times New Roman"/>
          <w:szCs w:val="24"/>
        </w:rPr>
      </w:pPr>
    </w:p>
    <w:p w14:paraId="28DE85F6" w14:textId="77777777" w:rsidR="00A76EFC" w:rsidRPr="00BF08B1" w:rsidRDefault="00CC1774" w:rsidP="00F64C0C">
      <w:pPr>
        <w:pStyle w:val="Cmsor3"/>
        <w:ind w:left="0" w:firstLine="0"/>
        <w:rPr>
          <w:i w:val="0"/>
          <w:szCs w:val="24"/>
          <w:u w:val="single"/>
        </w:rPr>
      </w:pPr>
      <w:bookmarkStart w:id="178" w:name="_Toc487033638"/>
      <w:bookmarkStart w:id="179" w:name="_Toc487034299"/>
      <w:bookmarkStart w:id="180" w:name="_Toc487034713"/>
      <w:bookmarkStart w:id="181" w:name="_Toc488313386"/>
      <w:bookmarkStart w:id="182" w:name="_Toc489867185"/>
      <w:r w:rsidRPr="00BF08B1">
        <w:rPr>
          <w:i w:val="0"/>
          <w:szCs w:val="24"/>
          <w:u w:val="single"/>
        </w:rPr>
        <w:t>VI</w:t>
      </w:r>
      <w:r w:rsidR="00A76EFC" w:rsidRPr="00BF08B1">
        <w:rPr>
          <w:i w:val="0"/>
          <w:szCs w:val="24"/>
          <w:u w:val="single"/>
        </w:rPr>
        <w:t>.</w:t>
      </w:r>
      <w:r w:rsidRPr="00BF08B1">
        <w:rPr>
          <w:i w:val="0"/>
          <w:szCs w:val="24"/>
          <w:u w:val="single"/>
        </w:rPr>
        <w:t>1</w:t>
      </w:r>
      <w:r w:rsidR="00A76EFC" w:rsidRPr="00BF08B1">
        <w:rPr>
          <w:i w:val="0"/>
          <w:szCs w:val="24"/>
          <w:u w:val="single"/>
        </w:rPr>
        <w:t>.</w:t>
      </w:r>
      <w:r w:rsidR="00D32AB3" w:rsidRPr="00BF08B1">
        <w:rPr>
          <w:i w:val="0"/>
          <w:szCs w:val="24"/>
          <w:u w:val="single"/>
        </w:rPr>
        <w:t>1</w:t>
      </w:r>
      <w:r w:rsidR="00A76EFC" w:rsidRPr="00BF08B1">
        <w:rPr>
          <w:i w:val="0"/>
          <w:szCs w:val="24"/>
          <w:u w:val="single"/>
        </w:rPr>
        <w:t>. Ügylet felfüggesztése</w:t>
      </w:r>
      <w:bookmarkEnd w:id="178"/>
      <w:bookmarkEnd w:id="179"/>
      <w:bookmarkEnd w:id="180"/>
      <w:bookmarkEnd w:id="181"/>
      <w:bookmarkEnd w:id="182"/>
    </w:p>
    <w:p w14:paraId="7BC5F1E0" w14:textId="77777777" w:rsidR="00A76EFC" w:rsidRPr="00BF08B1" w:rsidRDefault="00A76EFC" w:rsidP="00A76EFC">
      <w:pPr>
        <w:tabs>
          <w:tab w:val="left" w:pos="851"/>
          <w:tab w:val="left" w:pos="993"/>
        </w:tabs>
        <w:autoSpaceDE w:val="0"/>
        <w:autoSpaceDN w:val="0"/>
        <w:adjustRightInd w:val="0"/>
        <w:ind w:right="84"/>
        <w:rPr>
          <w:rFonts w:ascii="Times New Roman" w:hAnsi="Times New Roman"/>
          <w:szCs w:val="24"/>
        </w:rPr>
      </w:pPr>
    </w:p>
    <w:p w14:paraId="39EED4DB" w14:textId="5333E6E3" w:rsidR="00C27397" w:rsidRPr="00BF08B1" w:rsidRDefault="009E2D69" w:rsidP="00C27397">
      <w:pPr>
        <w:numPr>
          <w:ilvl w:val="12"/>
          <w:numId w:val="0"/>
        </w:numPr>
        <w:ind w:right="84"/>
        <w:rPr>
          <w:rFonts w:ascii="Times New Roman" w:hAnsi="Times New Roman"/>
          <w:szCs w:val="24"/>
        </w:rPr>
      </w:pPr>
      <w:r w:rsidRPr="00BF08B1">
        <w:rPr>
          <w:rFonts w:ascii="Times New Roman" w:hAnsi="Times New Roman"/>
          <w:iCs/>
          <w:szCs w:val="24"/>
        </w:rPr>
        <w:t xml:space="preserve">Az ügylet felfüggesztése annak érdekében történik, hogy </w:t>
      </w:r>
      <w:r w:rsidR="001F7C47" w:rsidRPr="00BF08B1">
        <w:rPr>
          <w:rFonts w:ascii="Times New Roman" w:hAnsi="Times New Roman"/>
          <w:iCs/>
          <w:szCs w:val="24"/>
        </w:rPr>
        <w:t xml:space="preserve">pénzmosásra, vagy terrorizmus finanszírozására utaló adattal, ténnyel vagy körülménnyel összefüggő ügylet felmerülése esetén </w:t>
      </w:r>
      <w:r w:rsidRPr="00BF08B1">
        <w:rPr>
          <w:rFonts w:ascii="Times New Roman" w:hAnsi="Times New Roman"/>
          <w:iCs/>
          <w:szCs w:val="24"/>
        </w:rPr>
        <w:t xml:space="preserve">az FIU </w:t>
      </w:r>
      <w:r w:rsidR="001F7C47" w:rsidRPr="00BF08B1">
        <w:rPr>
          <w:rFonts w:ascii="Times New Roman" w:hAnsi="Times New Roman"/>
          <w:iCs/>
          <w:szCs w:val="24"/>
        </w:rPr>
        <w:t>azonnali intézkedése</w:t>
      </w:r>
      <w:r w:rsidR="00C27397" w:rsidRPr="00BF08B1">
        <w:rPr>
          <w:rFonts w:ascii="Times New Roman" w:hAnsi="Times New Roman"/>
          <w:iCs/>
          <w:szCs w:val="24"/>
        </w:rPr>
        <w:t xml:space="preserve">ket tehessen. Ebben az esetben </w:t>
      </w:r>
      <w:r w:rsidR="00C27397" w:rsidRPr="00BF08B1">
        <w:rPr>
          <w:rFonts w:ascii="Times New Roman" w:hAnsi="Times New Roman"/>
          <w:szCs w:val="24"/>
        </w:rPr>
        <w:t>a kijelölt személy haladéktalanul köteles bejelentést tenni az FIU részére. A bejelentés megtétele során a kijelölt személy, vagy akadályoztatása esetén az általa megjelölt személy telefonon tájékoztathatja az FIU-t a felfüggesztés alapjául szolgáló adatról, tényről vagy körülményről, hogy egyeztethessenek az ügyfél részére adandó tájékoztatásról, valamint, hogy az FIU szükség esetén instrukciókat adhasson a felfüggesztés végrehajtásával kapcsolatban. Amennyiben az FIU nem ad instrukciókat az ügyfél tájékoztatására, úgy elsődlegesen technikai hibára lehet hivatkozni.  A tájékoztatás semmilyen körülmények között nem utalhat az ügylet felfüggesztésének tényére és a felfüggesztés indokára.</w:t>
      </w:r>
    </w:p>
    <w:p w14:paraId="02F3DC13" w14:textId="5A98FB55" w:rsidR="00303AA6" w:rsidRPr="00BF08B1" w:rsidRDefault="00303AA6" w:rsidP="00C27397">
      <w:pPr>
        <w:numPr>
          <w:ilvl w:val="12"/>
          <w:numId w:val="0"/>
        </w:numPr>
        <w:ind w:right="84"/>
        <w:rPr>
          <w:rFonts w:ascii="Times New Roman" w:hAnsi="Times New Roman"/>
          <w:i/>
          <w:szCs w:val="24"/>
        </w:rPr>
      </w:pPr>
    </w:p>
    <w:p w14:paraId="604E7049" w14:textId="77777777" w:rsidR="009E2D69" w:rsidRPr="00BF08B1" w:rsidRDefault="009E2D69" w:rsidP="009E2D69">
      <w:pPr>
        <w:tabs>
          <w:tab w:val="left" w:pos="851"/>
          <w:tab w:val="left" w:pos="993"/>
        </w:tabs>
        <w:autoSpaceDE w:val="0"/>
        <w:autoSpaceDN w:val="0"/>
        <w:adjustRightInd w:val="0"/>
        <w:ind w:right="84"/>
        <w:rPr>
          <w:rFonts w:ascii="Times New Roman" w:hAnsi="Times New Roman"/>
          <w:szCs w:val="24"/>
        </w:rPr>
      </w:pPr>
      <w:r w:rsidRPr="00BF08B1">
        <w:rPr>
          <w:rFonts w:ascii="Times New Roman" w:hAnsi="Times New Roman"/>
          <w:szCs w:val="24"/>
        </w:rPr>
        <w:t>Az ügylet felfüggesztése az ügyfél által igénybe vett szolgáltatást érintő, az ügyfél vagyonát csökkentő valamennyi ügylet felfüggesztésével is teljesíthető, ebben az esetben a bejelentésében erre fel kell hívni az FIU figyelmét.</w:t>
      </w:r>
    </w:p>
    <w:p w14:paraId="3C3680E1" w14:textId="77777777" w:rsidR="009E2D69" w:rsidRPr="00BF08B1" w:rsidRDefault="009E2D69" w:rsidP="009E2D69">
      <w:pPr>
        <w:tabs>
          <w:tab w:val="left" w:pos="851"/>
          <w:tab w:val="left" w:pos="993"/>
        </w:tabs>
        <w:autoSpaceDE w:val="0"/>
        <w:autoSpaceDN w:val="0"/>
        <w:adjustRightInd w:val="0"/>
        <w:ind w:right="84"/>
        <w:rPr>
          <w:rFonts w:ascii="Times New Roman" w:hAnsi="Times New Roman"/>
          <w:szCs w:val="24"/>
        </w:rPr>
      </w:pPr>
    </w:p>
    <w:p w14:paraId="11FB18D9" w14:textId="77777777" w:rsidR="009E2D69" w:rsidRPr="00BF08B1" w:rsidRDefault="009E2D69" w:rsidP="009E2D69">
      <w:pPr>
        <w:pStyle w:val="BodyText21"/>
        <w:ind w:right="84"/>
        <w:rPr>
          <w:szCs w:val="24"/>
        </w:rPr>
      </w:pPr>
      <w:r w:rsidRPr="00BF08B1">
        <w:rPr>
          <w:szCs w:val="24"/>
        </w:rPr>
        <w:t>A felfüggesztett ügyleti megbízást teljesíteni kell, ha az FIU</w:t>
      </w:r>
      <w:r w:rsidRPr="00BF08B1">
        <w:rPr>
          <w:iCs/>
          <w:szCs w:val="24"/>
        </w:rPr>
        <w:t xml:space="preserve"> értesítése alapján </w:t>
      </w:r>
      <w:r w:rsidRPr="00BF08B1">
        <w:rPr>
          <w:szCs w:val="24"/>
        </w:rPr>
        <w:t xml:space="preserve">az ügyleti megbízás a felfüggesztési idő alatt teljesíthető, vagy ha az ügylet felfüggesztését követően 4 munkanap az FIU értesítése nélkül eltelt. </w:t>
      </w:r>
    </w:p>
    <w:p w14:paraId="68F4FFE4" w14:textId="77777777" w:rsidR="009E2D69" w:rsidRPr="00BF08B1" w:rsidRDefault="009E2D69" w:rsidP="009E2D69">
      <w:pPr>
        <w:tabs>
          <w:tab w:val="left" w:pos="851"/>
          <w:tab w:val="left" w:pos="993"/>
        </w:tabs>
        <w:autoSpaceDE w:val="0"/>
        <w:autoSpaceDN w:val="0"/>
        <w:adjustRightInd w:val="0"/>
        <w:ind w:right="84"/>
        <w:rPr>
          <w:rFonts w:ascii="Times New Roman" w:hAnsi="Times New Roman"/>
          <w:szCs w:val="24"/>
        </w:rPr>
      </w:pPr>
    </w:p>
    <w:p w14:paraId="1A09BD79" w14:textId="77777777" w:rsidR="009E2D69" w:rsidRPr="00BF08B1" w:rsidRDefault="009E2D69" w:rsidP="009E2D69">
      <w:pPr>
        <w:tabs>
          <w:tab w:val="left" w:pos="851"/>
          <w:tab w:val="left" w:pos="993"/>
        </w:tabs>
        <w:autoSpaceDE w:val="0"/>
        <w:autoSpaceDN w:val="0"/>
        <w:adjustRightInd w:val="0"/>
        <w:ind w:right="84"/>
        <w:rPr>
          <w:rFonts w:ascii="Times New Roman" w:hAnsi="Times New Roman"/>
          <w:szCs w:val="24"/>
        </w:rPr>
      </w:pPr>
      <w:r w:rsidRPr="00BF08B1">
        <w:rPr>
          <w:rFonts w:ascii="Times New Roman" w:hAnsi="Times New Roman"/>
          <w:szCs w:val="24"/>
        </w:rPr>
        <w:t xml:space="preserve">Az ügyletek végrehajtását fel kell függeszteni, ha az FIU </w:t>
      </w:r>
      <w:r w:rsidR="00032A02" w:rsidRPr="00BF08B1">
        <w:rPr>
          <w:rFonts w:ascii="Times New Roman" w:hAnsi="Times New Roman"/>
          <w:szCs w:val="24"/>
        </w:rPr>
        <w:t xml:space="preserve">írásban értesítést küld </w:t>
      </w:r>
      <w:r w:rsidRPr="00BF08B1">
        <w:rPr>
          <w:rFonts w:ascii="Times New Roman" w:hAnsi="Times New Roman"/>
          <w:szCs w:val="24"/>
        </w:rPr>
        <w:t>az ügylettel kapcsolatban vagy a</w:t>
      </w:r>
      <w:r w:rsidR="00032A02" w:rsidRPr="00BF08B1">
        <w:rPr>
          <w:rFonts w:ascii="Times New Roman" w:hAnsi="Times New Roman"/>
          <w:szCs w:val="24"/>
        </w:rPr>
        <w:t xml:space="preserve">z </w:t>
      </w:r>
      <w:r w:rsidRPr="00BF08B1">
        <w:rPr>
          <w:rFonts w:ascii="Times New Roman" w:hAnsi="Times New Roman"/>
          <w:szCs w:val="24"/>
        </w:rPr>
        <w:t>ügyf</w:t>
      </w:r>
      <w:r w:rsidR="00032A02" w:rsidRPr="00BF08B1">
        <w:rPr>
          <w:rFonts w:ascii="Times New Roman" w:hAnsi="Times New Roman"/>
          <w:szCs w:val="24"/>
        </w:rPr>
        <w:t>éllel</w:t>
      </w:r>
      <w:r w:rsidRPr="00BF08B1">
        <w:rPr>
          <w:rFonts w:ascii="Times New Roman" w:hAnsi="Times New Roman"/>
          <w:szCs w:val="24"/>
        </w:rPr>
        <w:t xml:space="preserve"> összefüggésben bejelentés alapjául szolgáló adatról, tényről, körülményről.</w:t>
      </w:r>
    </w:p>
    <w:p w14:paraId="02B6972A" w14:textId="3AEBE5DF" w:rsidR="009E2D69" w:rsidRPr="00BF08B1" w:rsidRDefault="009E2D69" w:rsidP="009E2D69">
      <w:pPr>
        <w:tabs>
          <w:tab w:val="left" w:pos="851"/>
          <w:tab w:val="left" w:pos="993"/>
        </w:tabs>
        <w:autoSpaceDE w:val="0"/>
        <w:autoSpaceDN w:val="0"/>
        <w:adjustRightInd w:val="0"/>
        <w:ind w:right="84"/>
        <w:rPr>
          <w:rFonts w:ascii="Times New Roman" w:hAnsi="Times New Roman"/>
          <w:szCs w:val="24"/>
        </w:rPr>
      </w:pPr>
      <w:r w:rsidRPr="00BF08B1">
        <w:rPr>
          <w:rFonts w:ascii="Times New Roman" w:hAnsi="Times New Roman"/>
          <w:szCs w:val="24"/>
        </w:rPr>
        <w:t>A</w:t>
      </w:r>
      <w:r w:rsidR="00032A02" w:rsidRPr="00BF08B1">
        <w:rPr>
          <w:rFonts w:ascii="Times New Roman" w:hAnsi="Times New Roman"/>
          <w:szCs w:val="24"/>
        </w:rPr>
        <w:t>z FIU</w:t>
      </w:r>
      <w:r w:rsidRPr="00BF08B1">
        <w:rPr>
          <w:rFonts w:ascii="Times New Roman" w:hAnsi="Times New Roman"/>
          <w:szCs w:val="24"/>
        </w:rPr>
        <w:t xml:space="preserve"> jogosult a vizsgálatát egy alkalommal további </w:t>
      </w:r>
      <w:r w:rsidR="00032A02" w:rsidRPr="00BF08B1">
        <w:rPr>
          <w:rFonts w:ascii="Times New Roman" w:hAnsi="Times New Roman"/>
          <w:szCs w:val="24"/>
        </w:rPr>
        <w:t>3</w:t>
      </w:r>
      <w:r w:rsidRPr="00BF08B1">
        <w:rPr>
          <w:rFonts w:ascii="Times New Roman" w:hAnsi="Times New Roman"/>
          <w:szCs w:val="24"/>
        </w:rPr>
        <w:t xml:space="preserve"> munkanappal meghosszabbítani</w:t>
      </w:r>
      <w:r w:rsidR="00D32AB3" w:rsidRPr="00BF08B1">
        <w:rPr>
          <w:rFonts w:ascii="Times New Roman" w:hAnsi="Times New Roman"/>
          <w:szCs w:val="24"/>
        </w:rPr>
        <w:t xml:space="preserve">, ebben az esetben erről értesíti </w:t>
      </w:r>
      <w:r w:rsidR="008742F3" w:rsidRPr="00BF08B1">
        <w:rPr>
          <w:rFonts w:ascii="Times New Roman" w:hAnsi="Times New Roman"/>
          <w:szCs w:val="24"/>
        </w:rPr>
        <w:t>a Szolgáltató</w:t>
      </w:r>
      <w:r w:rsidR="00D32AB3" w:rsidRPr="00BF08B1">
        <w:rPr>
          <w:rFonts w:ascii="Times New Roman" w:hAnsi="Times New Roman"/>
          <w:szCs w:val="24"/>
        </w:rPr>
        <w:t xml:space="preserve">t. </w:t>
      </w:r>
    </w:p>
    <w:p w14:paraId="31D1CF52" w14:textId="77777777" w:rsidR="0052601A" w:rsidRPr="00BF08B1" w:rsidRDefault="0052601A" w:rsidP="009E2D69">
      <w:pPr>
        <w:tabs>
          <w:tab w:val="left" w:pos="851"/>
          <w:tab w:val="left" w:pos="993"/>
        </w:tabs>
        <w:autoSpaceDE w:val="0"/>
        <w:autoSpaceDN w:val="0"/>
        <w:adjustRightInd w:val="0"/>
        <w:ind w:right="84"/>
        <w:rPr>
          <w:rFonts w:ascii="Times New Roman" w:hAnsi="Times New Roman"/>
          <w:szCs w:val="24"/>
        </w:rPr>
      </w:pPr>
    </w:p>
    <w:p w14:paraId="590B44F2" w14:textId="77777777" w:rsidR="009E2D69" w:rsidRPr="00BF08B1" w:rsidRDefault="009E2D69" w:rsidP="009E2D69">
      <w:pPr>
        <w:tabs>
          <w:tab w:val="left" w:pos="851"/>
          <w:tab w:val="left" w:pos="993"/>
        </w:tabs>
        <w:autoSpaceDE w:val="0"/>
        <w:autoSpaceDN w:val="0"/>
        <w:adjustRightInd w:val="0"/>
        <w:ind w:right="84"/>
        <w:rPr>
          <w:rFonts w:ascii="Times New Roman" w:hAnsi="Times New Roman"/>
          <w:szCs w:val="24"/>
        </w:rPr>
      </w:pPr>
      <w:r w:rsidRPr="00BF08B1">
        <w:rPr>
          <w:rFonts w:ascii="Times New Roman" w:hAnsi="Times New Roman"/>
          <w:szCs w:val="24"/>
        </w:rPr>
        <w:t>A</w:t>
      </w:r>
      <w:r w:rsidR="00032A02" w:rsidRPr="00BF08B1">
        <w:rPr>
          <w:rFonts w:ascii="Times New Roman" w:hAnsi="Times New Roman"/>
          <w:szCs w:val="24"/>
        </w:rPr>
        <w:t xml:space="preserve">z FIU </w:t>
      </w:r>
      <w:r w:rsidRPr="00BF08B1">
        <w:rPr>
          <w:rFonts w:ascii="Times New Roman" w:hAnsi="Times New Roman"/>
          <w:szCs w:val="24"/>
        </w:rPr>
        <w:t>4 munkanapon belül írásban értesít</w:t>
      </w:r>
      <w:r w:rsidR="00032A02" w:rsidRPr="00BF08B1">
        <w:rPr>
          <w:rFonts w:ascii="Times New Roman" w:hAnsi="Times New Roman"/>
          <w:szCs w:val="24"/>
        </w:rPr>
        <w:t>ést küld</w:t>
      </w:r>
      <w:r w:rsidRPr="00BF08B1">
        <w:rPr>
          <w:rFonts w:ascii="Times New Roman" w:hAnsi="Times New Roman"/>
          <w:szCs w:val="24"/>
        </w:rPr>
        <w:t>, ha</w:t>
      </w:r>
    </w:p>
    <w:p w14:paraId="2060E5B0" w14:textId="77777777" w:rsidR="009E2D69" w:rsidRPr="00BF08B1" w:rsidRDefault="009E2D69" w:rsidP="00E371A0">
      <w:pPr>
        <w:numPr>
          <w:ilvl w:val="2"/>
          <w:numId w:val="32"/>
        </w:numPr>
        <w:tabs>
          <w:tab w:val="left" w:pos="1276"/>
        </w:tabs>
        <w:autoSpaceDE w:val="0"/>
        <w:autoSpaceDN w:val="0"/>
        <w:adjustRightInd w:val="0"/>
        <w:ind w:left="1418" w:right="84" w:hanging="709"/>
        <w:rPr>
          <w:rFonts w:ascii="Times New Roman" w:hAnsi="Times New Roman"/>
          <w:szCs w:val="24"/>
        </w:rPr>
      </w:pPr>
      <w:r w:rsidRPr="00BF08B1">
        <w:rPr>
          <w:rFonts w:ascii="Times New Roman" w:hAnsi="Times New Roman"/>
          <w:szCs w:val="24"/>
        </w:rPr>
        <w:t>a vizsgálatot meghosszabbítja,</w:t>
      </w:r>
    </w:p>
    <w:p w14:paraId="40584862" w14:textId="77777777" w:rsidR="009E2D69" w:rsidRPr="00BF08B1" w:rsidRDefault="00032A02" w:rsidP="00E371A0">
      <w:pPr>
        <w:numPr>
          <w:ilvl w:val="2"/>
          <w:numId w:val="32"/>
        </w:numPr>
        <w:tabs>
          <w:tab w:val="left" w:pos="1276"/>
        </w:tabs>
        <w:autoSpaceDE w:val="0"/>
        <w:autoSpaceDN w:val="0"/>
        <w:adjustRightInd w:val="0"/>
        <w:ind w:left="1418" w:right="84" w:hanging="709"/>
        <w:rPr>
          <w:rFonts w:ascii="Times New Roman" w:hAnsi="Times New Roman"/>
          <w:szCs w:val="24"/>
        </w:rPr>
      </w:pPr>
      <w:r w:rsidRPr="00BF08B1">
        <w:rPr>
          <w:rFonts w:ascii="Times New Roman" w:hAnsi="Times New Roman"/>
          <w:szCs w:val="24"/>
        </w:rPr>
        <w:t xml:space="preserve">az ügylet az FIU </w:t>
      </w:r>
      <w:r w:rsidR="009E2D69" w:rsidRPr="00BF08B1">
        <w:rPr>
          <w:rFonts w:ascii="Times New Roman" w:hAnsi="Times New Roman"/>
          <w:szCs w:val="24"/>
        </w:rPr>
        <w:t>vizsgálata befejezése előtt is teljesíthető.</w:t>
      </w:r>
    </w:p>
    <w:p w14:paraId="15DDC154" w14:textId="77777777" w:rsidR="00D32AB3" w:rsidRPr="00BF08B1" w:rsidRDefault="00D32AB3" w:rsidP="00D32AB3">
      <w:pPr>
        <w:ind w:right="84"/>
        <w:rPr>
          <w:rFonts w:ascii="Times New Roman" w:hAnsi="Times New Roman"/>
          <w:iCs/>
          <w:szCs w:val="24"/>
        </w:rPr>
      </w:pPr>
    </w:p>
    <w:p w14:paraId="1783FC6B" w14:textId="77777777" w:rsidR="00A76EFC" w:rsidRPr="00BF08B1" w:rsidRDefault="00936D3D" w:rsidP="00F64C0C">
      <w:pPr>
        <w:pStyle w:val="Cmsor3"/>
        <w:ind w:left="0" w:firstLine="0"/>
        <w:rPr>
          <w:i w:val="0"/>
          <w:szCs w:val="24"/>
          <w:u w:val="single"/>
        </w:rPr>
      </w:pPr>
      <w:bookmarkStart w:id="183" w:name="_Toc487033639"/>
      <w:bookmarkStart w:id="184" w:name="_Toc487034300"/>
      <w:bookmarkStart w:id="185" w:name="_Toc487034714"/>
      <w:bookmarkStart w:id="186" w:name="_Toc488313387"/>
      <w:bookmarkStart w:id="187" w:name="_Toc489867186"/>
      <w:r w:rsidRPr="00BF08B1">
        <w:rPr>
          <w:i w:val="0"/>
          <w:szCs w:val="24"/>
          <w:u w:val="single"/>
        </w:rPr>
        <w:t>V</w:t>
      </w:r>
      <w:r w:rsidR="00A76EFC" w:rsidRPr="00BF08B1">
        <w:rPr>
          <w:i w:val="0"/>
          <w:szCs w:val="24"/>
          <w:u w:val="single"/>
        </w:rPr>
        <w:t>I.</w:t>
      </w:r>
      <w:r w:rsidRPr="00BF08B1">
        <w:rPr>
          <w:i w:val="0"/>
          <w:szCs w:val="24"/>
          <w:u w:val="single"/>
        </w:rPr>
        <w:t>1</w:t>
      </w:r>
      <w:r w:rsidR="00A76EFC" w:rsidRPr="00BF08B1">
        <w:rPr>
          <w:i w:val="0"/>
          <w:szCs w:val="24"/>
          <w:u w:val="single"/>
        </w:rPr>
        <w:t>.</w:t>
      </w:r>
      <w:r w:rsidR="00D32AB3" w:rsidRPr="00BF08B1">
        <w:rPr>
          <w:i w:val="0"/>
          <w:szCs w:val="24"/>
          <w:u w:val="single"/>
        </w:rPr>
        <w:t>2.</w:t>
      </w:r>
      <w:r w:rsidR="00A76EFC" w:rsidRPr="00BF08B1">
        <w:rPr>
          <w:i w:val="0"/>
          <w:szCs w:val="24"/>
          <w:u w:val="single"/>
        </w:rPr>
        <w:t xml:space="preserve"> Mentesség</w:t>
      </w:r>
      <w:bookmarkEnd w:id="183"/>
      <w:bookmarkEnd w:id="184"/>
      <w:bookmarkEnd w:id="185"/>
      <w:bookmarkEnd w:id="186"/>
      <w:bookmarkEnd w:id="187"/>
    </w:p>
    <w:p w14:paraId="3D7765DE" w14:textId="77777777" w:rsidR="00A76EFC" w:rsidRPr="00BF08B1" w:rsidRDefault="00A76EFC" w:rsidP="006E39BD">
      <w:pPr>
        <w:tabs>
          <w:tab w:val="left" w:pos="851"/>
          <w:tab w:val="left" w:pos="993"/>
        </w:tabs>
        <w:autoSpaceDE w:val="0"/>
        <w:autoSpaceDN w:val="0"/>
        <w:adjustRightInd w:val="0"/>
        <w:ind w:left="567" w:right="84"/>
        <w:rPr>
          <w:rFonts w:ascii="Times New Roman" w:hAnsi="Times New Roman"/>
          <w:szCs w:val="24"/>
        </w:rPr>
      </w:pPr>
    </w:p>
    <w:p w14:paraId="288BDD0D" w14:textId="5172ABEA" w:rsidR="00CB5A94" w:rsidRPr="00BF08B1" w:rsidRDefault="00CB5A94" w:rsidP="00CB5A94">
      <w:pPr>
        <w:autoSpaceDE w:val="0"/>
        <w:autoSpaceDN w:val="0"/>
        <w:adjustRightInd w:val="0"/>
        <w:rPr>
          <w:rFonts w:ascii="Times New Roman" w:hAnsi="Times New Roman"/>
          <w:szCs w:val="24"/>
        </w:rPr>
      </w:pPr>
      <w:r w:rsidRPr="00BF08B1">
        <w:rPr>
          <w:rFonts w:ascii="Times New Roman" w:hAnsi="Times New Roman"/>
          <w:szCs w:val="24"/>
        </w:rPr>
        <w:t xml:space="preserve">A bejelentő személyt, valamint </w:t>
      </w:r>
      <w:r w:rsidR="008742F3" w:rsidRPr="00BF08B1">
        <w:rPr>
          <w:rFonts w:ascii="Times New Roman" w:hAnsi="Times New Roman"/>
          <w:szCs w:val="24"/>
        </w:rPr>
        <w:t>a Szolgáltató</w:t>
      </w:r>
      <w:r w:rsidR="00932DA8" w:rsidRPr="00BF08B1">
        <w:rPr>
          <w:rFonts w:ascii="Times New Roman" w:hAnsi="Times New Roman"/>
          <w:iCs/>
          <w:szCs w:val="24"/>
        </w:rPr>
        <w:t xml:space="preserve"> </w:t>
      </w:r>
      <w:r w:rsidRPr="00BF08B1">
        <w:rPr>
          <w:rFonts w:ascii="Times New Roman" w:hAnsi="Times New Roman"/>
          <w:szCs w:val="24"/>
        </w:rPr>
        <w:t xml:space="preserve">- jóhiszeműség esetén – nem terheli </w:t>
      </w:r>
      <w:r w:rsidR="006E74E5" w:rsidRPr="00BF08B1">
        <w:rPr>
          <w:rFonts w:ascii="Times New Roman" w:hAnsi="Times New Roman"/>
          <w:szCs w:val="24"/>
        </w:rPr>
        <w:t xml:space="preserve">polgári jogi vagy büntetőjogi felelősség akkor sem, ha </w:t>
      </w:r>
      <w:r w:rsidRPr="00BF08B1">
        <w:rPr>
          <w:rFonts w:ascii="Times New Roman" w:hAnsi="Times New Roman"/>
          <w:szCs w:val="24"/>
        </w:rPr>
        <w:t>a bejelentés megtétele utóbb megalapozatlannak bizonyul</w:t>
      </w:r>
      <w:r w:rsidR="006E74E5" w:rsidRPr="00BF08B1">
        <w:rPr>
          <w:rFonts w:ascii="Times New Roman" w:hAnsi="Times New Roman"/>
          <w:szCs w:val="24"/>
        </w:rPr>
        <w:t xml:space="preserve">, vagy a felfüggesztett ügylet utólag teljesíthető. </w:t>
      </w:r>
      <w:r w:rsidR="00D32AB3" w:rsidRPr="00BF08B1">
        <w:rPr>
          <w:rFonts w:ascii="Times New Roman" w:hAnsi="Times New Roman"/>
          <w:szCs w:val="24"/>
        </w:rPr>
        <w:t>A bejelentés megtétele nem eredményezi jogszabály vagy szerződés által adatközlés vonatkozásában előírt korlátozás megszegését.</w:t>
      </w:r>
    </w:p>
    <w:p w14:paraId="18AC08AD" w14:textId="77777777" w:rsidR="00A76EFC" w:rsidRPr="00BF08B1" w:rsidRDefault="00A76EFC" w:rsidP="00CB5A94">
      <w:pPr>
        <w:tabs>
          <w:tab w:val="left" w:pos="851"/>
          <w:tab w:val="left" w:pos="993"/>
        </w:tabs>
        <w:autoSpaceDE w:val="0"/>
        <w:autoSpaceDN w:val="0"/>
        <w:adjustRightInd w:val="0"/>
        <w:ind w:right="84"/>
        <w:rPr>
          <w:rFonts w:ascii="Times New Roman" w:hAnsi="Times New Roman"/>
          <w:szCs w:val="24"/>
        </w:rPr>
      </w:pPr>
    </w:p>
    <w:p w14:paraId="1AD59D3B" w14:textId="77777777" w:rsidR="00A76EFC" w:rsidRPr="00BF08B1" w:rsidRDefault="00936D3D" w:rsidP="00F64C0C">
      <w:pPr>
        <w:pStyle w:val="Cmsor2"/>
        <w:ind w:left="0"/>
        <w:rPr>
          <w:b/>
          <w:szCs w:val="24"/>
        </w:rPr>
      </w:pPr>
      <w:bookmarkStart w:id="188" w:name="_Toc487033640"/>
      <w:bookmarkStart w:id="189" w:name="_Toc487034301"/>
      <w:bookmarkStart w:id="190" w:name="_Toc487034715"/>
      <w:bookmarkStart w:id="191" w:name="_Toc488313388"/>
      <w:bookmarkStart w:id="192" w:name="_Toc489867187"/>
      <w:r w:rsidRPr="00BF08B1">
        <w:rPr>
          <w:b/>
          <w:szCs w:val="24"/>
        </w:rPr>
        <w:t>V</w:t>
      </w:r>
      <w:r w:rsidR="00A76EFC" w:rsidRPr="00BF08B1">
        <w:rPr>
          <w:b/>
          <w:szCs w:val="24"/>
        </w:rPr>
        <w:t>I.</w:t>
      </w:r>
      <w:r w:rsidRPr="00BF08B1">
        <w:rPr>
          <w:b/>
          <w:szCs w:val="24"/>
        </w:rPr>
        <w:t>2</w:t>
      </w:r>
      <w:r w:rsidR="00A76EFC" w:rsidRPr="00BF08B1">
        <w:rPr>
          <w:b/>
          <w:szCs w:val="24"/>
        </w:rPr>
        <w:t>. A felfedés tilalma</w:t>
      </w:r>
      <w:bookmarkEnd w:id="188"/>
      <w:bookmarkEnd w:id="189"/>
      <w:bookmarkEnd w:id="190"/>
      <w:bookmarkEnd w:id="191"/>
      <w:bookmarkEnd w:id="192"/>
    </w:p>
    <w:p w14:paraId="0FFDA5BF" w14:textId="77777777" w:rsidR="00A76EFC" w:rsidRPr="00BF08B1" w:rsidRDefault="00A76EFC" w:rsidP="006E39BD">
      <w:pPr>
        <w:tabs>
          <w:tab w:val="left" w:pos="851"/>
          <w:tab w:val="left" w:pos="993"/>
        </w:tabs>
        <w:autoSpaceDE w:val="0"/>
        <w:autoSpaceDN w:val="0"/>
        <w:adjustRightInd w:val="0"/>
        <w:ind w:left="567" w:right="84"/>
        <w:rPr>
          <w:rFonts w:ascii="Times New Roman" w:hAnsi="Times New Roman"/>
          <w:szCs w:val="24"/>
        </w:rPr>
      </w:pPr>
    </w:p>
    <w:p w14:paraId="10CC448A" w14:textId="77777777" w:rsidR="00A671BC" w:rsidRPr="00BF08B1" w:rsidRDefault="000E3AE7" w:rsidP="000E3AE7">
      <w:pPr>
        <w:autoSpaceDE w:val="0"/>
        <w:autoSpaceDN w:val="0"/>
        <w:adjustRightInd w:val="0"/>
        <w:ind w:right="84"/>
        <w:rPr>
          <w:rFonts w:ascii="Times New Roman" w:hAnsi="Times New Roman"/>
          <w:szCs w:val="24"/>
        </w:rPr>
      </w:pPr>
      <w:r w:rsidRPr="00BF08B1">
        <w:rPr>
          <w:rFonts w:ascii="Times New Roman" w:hAnsi="Times New Roman"/>
          <w:szCs w:val="24"/>
        </w:rPr>
        <w:t>Az ügyfélnek, illetve harmadik személynek, szervezetnek nem adható tájékoztatás</w:t>
      </w:r>
    </w:p>
    <w:p w14:paraId="076E25CC" w14:textId="77777777" w:rsidR="00A671BC" w:rsidRPr="00BF08B1" w:rsidRDefault="00A671BC" w:rsidP="00516809">
      <w:pPr>
        <w:numPr>
          <w:ilvl w:val="0"/>
          <w:numId w:val="23"/>
        </w:numPr>
        <w:autoSpaceDE w:val="0"/>
        <w:autoSpaceDN w:val="0"/>
        <w:adjustRightInd w:val="0"/>
        <w:ind w:left="1276" w:right="84" w:hanging="567"/>
        <w:rPr>
          <w:rFonts w:ascii="Times New Roman" w:hAnsi="Times New Roman"/>
          <w:szCs w:val="24"/>
        </w:rPr>
      </w:pPr>
      <w:r w:rsidRPr="00BF08B1">
        <w:rPr>
          <w:rFonts w:ascii="Times New Roman" w:hAnsi="Times New Roman"/>
          <w:szCs w:val="24"/>
        </w:rPr>
        <w:t>a</w:t>
      </w:r>
      <w:r w:rsidR="000E3AE7" w:rsidRPr="00BF08B1">
        <w:rPr>
          <w:rFonts w:ascii="Times New Roman" w:hAnsi="Times New Roman"/>
          <w:szCs w:val="24"/>
        </w:rPr>
        <w:t xml:space="preserve"> </w:t>
      </w:r>
      <w:r w:rsidRPr="00BF08B1">
        <w:rPr>
          <w:rFonts w:ascii="Times New Roman" w:hAnsi="Times New Roman"/>
          <w:szCs w:val="24"/>
        </w:rPr>
        <w:t xml:space="preserve">bejelentésről, az adatszolgáltatás megkeresés alapján való teljesítéséről, annak tartalmáról, </w:t>
      </w:r>
    </w:p>
    <w:p w14:paraId="27ACB769" w14:textId="77777777" w:rsidR="00A671BC" w:rsidRPr="00BF08B1" w:rsidRDefault="00A671BC" w:rsidP="00516809">
      <w:pPr>
        <w:numPr>
          <w:ilvl w:val="0"/>
          <w:numId w:val="23"/>
        </w:numPr>
        <w:autoSpaceDE w:val="0"/>
        <w:autoSpaceDN w:val="0"/>
        <w:adjustRightInd w:val="0"/>
        <w:ind w:left="1276" w:right="84" w:hanging="567"/>
        <w:rPr>
          <w:rFonts w:ascii="Times New Roman" w:hAnsi="Times New Roman"/>
          <w:szCs w:val="24"/>
        </w:rPr>
      </w:pPr>
      <w:r w:rsidRPr="00BF08B1">
        <w:rPr>
          <w:rFonts w:ascii="Times New Roman" w:hAnsi="Times New Roman"/>
          <w:szCs w:val="24"/>
        </w:rPr>
        <w:t xml:space="preserve">az ügylet felfüggesztéséről, </w:t>
      </w:r>
    </w:p>
    <w:p w14:paraId="280508BE" w14:textId="77777777" w:rsidR="00A671BC" w:rsidRPr="00BF08B1" w:rsidRDefault="00A671BC" w:rsidP="00516809">
      <w:pPr>
        <w:numPr>
          <w:ilvl w:val="0"/>
          <w:numId w:val="23"/>
        </w:numPr>
        <w:autoSpaceDE w:val="0"/>
        <w:autoSpaceDN w:val="0"/>
        <w:adjustRightInd w:val="0"/>
        <w:ind w:left="1276" w:right="84" w:hanging="567"/>
        <w:rPr>
          <w:rFonts w:ascii="Times New Roman" w:hAnsi="Times New Roman"/>
          <w:szCs w:val="24"/>
        </w:rPr>
      </w:pPr>
      <w:r w:rsidRPr="00BF08B1">
        <w:rPr>
          <w:rFonts w:ascii="Times New Roman" w:hAnsi="Times New Roman"/>
          <w:szCs w:val="24"/>
        </w:rPr>
        <w:t xml:space="preserve">a bejelentő személyéről, illetve </w:t>
      </w:r>
    </w:p>
    <w:p w14:paraId="642D3371" w14:textId="77777777" w:rsidR="00A671BC" w:rsidRPr="00BF08B1" w:rsidRDefault="00A671BC" w:rsidP="00516809">
      <w:pPr>
        <w:numPr>
          <w:ilvl w:val="0"/>
          <w:numId w:val="23"/>
        </w:numPr>
        <w:autoSpaceDE w:val="0"/>
        <w:autoSpaceDN w:val="0"/>
        <w:adjustRightInd w:val="0"/>
        <w:ind w:left="1276" w:right="84" w:hanging="567"/>
        <w:rPr>
          <w:rFonts w:ascii="Times New Roman" w:hAnsi="Times New Roman"/>
          <w:szCs w:val="24"/>
        </w:rPr>
      </w:pPr>
      <w:r w:rsidRPr="00BF08B1">
        <w:rPr>
          <w:rFonts w:ascii="Times New Roman" w:hAnsi="Times New Roman"/>
          <w:szCs w:val="24"/>
        </w:rPr>
        <w:t xml:space="preserve">arról, hogy az ügyféllel szemben indult-e büntetőeljárás </w:t>
      </w:r>
    </w:p>
    <w:p w14:paraId="351B6EC3" w14:textId="77777777" w:rsidR="00A671BC" w:rsidRPr="00BF08B1" w:rsidRDefault="00A671BC" w:rsidP="00A671BC">
      <w:pPr>
        <w:autoSpaceDE w:val="0"/>
        <w:autoSpaceDN w:val="0"/>
        <w:adjustRightInd w:val="0"/>
        <w:ind w:left="567" w:right="84"/>
        <w:rPr>
          <w:rFonts w:ascii="Times New Roman" w:hAnsi="Times New Roman"/>
          <w:szCs w:val="24"/>
        </w:rPr>
      </w:pPr>
    </w:p>
    <w:p w14:paraId="7874FA37" w14:textId="77777777" w:rsidR="00A671BC" w:rsidRPr="00BF08B1" w:rsidRDefault="000E3AE7" w:rsidP="00A671BC">
      <w:pPr>
        <w:autoSpaceDE w:val="0"/>
        <w:autoSpaceDN w:val="0"/>
        <w:adjustRightInd w:val="0"/>
        <w:ind w:right="84"/>
        <w:rPr>
          <w:rFonts w:ascii="Times New Roman" w:hAnsi="Times New Roman"/>
          <w:szCs w:val="24"/>
        </w:rPr>
      </w:pPr>
      <w:r w:rsidRPr="00BF08B1">
        <w:rPr>
          <w:rFonts w:ascii="Times New Roman" w:hAnsi="Times New Roman"/>
          <w:szCs w:val="24"/>
        </w:rPr>
        <w:t xml:space="preserve">A </w:t>
      </w:r>
      <w:r w:rsidR="00A671BC" w:rsidRPr="00BF08B1">
        <w:rPr>
          <w:rFonts w:ascii="Times New Roman" w:hAnsi="Times New Roman"/>
          <w:szCs w:val="24"/>
        </w:rPr>
        <w:t xml:space="preserve">bejelentés megtörténte, annak tartalma és a bejelentő személye titokban </w:t>
      </w:r>
      <w:r w:rsidRPr="00BF08B1">
        <w:rPr>
          <w:rFonts w:ascii="Times New Roman" w:hAnsi="Times New Roman"/>
          <w:szCs w:val="24"/>
        </w:rPr>
        <w:t xml:space="preserve">kell, hogy </w:t>
      </w:r>
      <w:r w:rsidR="00A671BC" w:rsidRPr="00BF08B1">
        <w:rPr>
          <w:rFonts w:ascii="Times New Roman" w:hAnsi="Times New Roman"/>
          <w:szCs w:val="24"/>
        </w:rPr>
        <w:t>maradjon.</w:t>
      </w:r>
    </w:p>
    <w:p w14:paraId="3AB005D8" w14:textId="77777777" w:rsidR="00A671BC" w:rsidRPr="00BF08B1" w:rsidRDefault="00A671BC" w:rsidP="00A671BC">
      <w:pPr>
        <w:autoSpaceDE w:val="0"/>
        <w:autoSpaceDN w:val="0"/>
        <w:adjustRightInd w:val="0"/>
        <w:rPr>
          <w:rFonts w:ascii="Times New Roman" w:hAnsi="Times New Roman"/>
          <w:bCs/>
          <w:szCs w:val="24"/>
        </w:rPr>
      </w:pPr>
      <w:r w:rsidRPr="00BF08B1">
        <w:rPr>
          <w:rFonts w:ascii="Times New Roman" w:hAnsi="Times New Roman"/>
          <w:bCs/>
          <w:szCs w:val="24"/>
        </w:rPr>
        <w:t>Nem terjed ki ez a tiltás az MNB bejelentő általi tájékoztatására,</w:t>
      </w:r>
      <w:r w:rsidRPr="00BF08B1">
        <w:rPr>
          <w:rFonts w:ascii="Times New Roman" w:hAnsi="Times New Roman"/>
          <w:szCs w:val="24"/>
        </w:rPr>
        <w:t xml:space="preserve"> </w:t>
      </w:r>
      <w:r w:rsidR="00303AA6" w:rsidRPr="00BF08B1">
        <w:rPr>
          <w:rFonts w:ascii="Times New Roman" w:hAnsi="Times New Roman"/>
          <w:szCs w:val="24"/>
        </w:rPr>
        <w:t xml:space="preserve">és </w:t>
      </w:r>
      <w:r w:rsidRPr="00BF08B1">
        <w:rPr>
          <w:rFonts w:ascii="Times New Roman" w:hAnsi="Times New Roman"/>
          <w:bCs/>
          <w:szCs w:val="24"/>
        </w:rPr>
        <w:t>a</w:t>
      </w:r>
      <w:r w:rsidR="00303AA6" w:rsidRPr="00BF08B1">
        <w:rPr>
          <w:rFonts w:ascii="Times New Roman" w:hAnsi="Times New Roman"/>
          <w:bCs/>
          <w:szCs w:val="24"/>
        </w:rPr>
        <w:t>z FIU</w:t>
      </w:r>
      <w:r w:rsidRPr="00BF08B1">
        <w:rPr>
          <w:rFonts w:ascii="Times New Roman" w:hAnsi="Times New Roman"/>
          <w:bCs/>
          <w:szCs w:val="24"/>
        </w:rPr>
        <w:t xml:space="preserve"> megkeresése alapján történő információ-továbbításra, ha az a jogszabályban meghatározott feladata ellátása érdekében kér információt.</w:t>
      </w:r>
    </w:p>
    <w:p w14:paraId="0DDCFEAC" w14:textId="77777777" w:rsidR="001323DD" w:rsidRPr="00BF08B1" w:rsidRDefault="001323DD" w:rsidP="00A671BC">
      <w:pPr>
        <w:autoSpaceDE w:val="0"/>
        <w:autoSpaceDN w:val="0"/>
        <w:adjustRightInd w:val="0"/>
        <w:rPr>
          <w:rFonts w:ascii="Times New Roman" w:hAnsi="Times New Roman"/>
          <w:bCs/>
          <w:szCs w:val="24"/>
        </w:rPr>
      </w:pPr>
    </w:p>
    <w:p w14:paraId="3A22726D" w14:textId="77777777" w:rsidR="00BF5644" w:rsidRPr="00BF08B1" w:rsidRDefault="00D32AB3" w:rsidP="00BF5644">
      <w:pPr>
        <w:pStyle w:val="Cmsor1"/>
        <w:rPr>
          <w:sz w:val="24"/>
          <w:szCs w:val="24"/>
        </w:rPr>
      </w:pPr>
      <w:bookmarkStart w:id="193" w:name="_Toc487033642"/>
      <w:bookmarkStart w:id="194" w:name="_Toc487034303"/>
      <w:bookmarkStart w:id="195" w:name="_Toc487034717"/>
      <w:bookmarkStart w:id="196" w:name="_Toc488313389"/>
      <w:bookmarkStart w:id="197" w:name="_Toc489867188"/>
      <w:r w:rsidRPr="00BF08B1">
        <w:rPr>
          <w:sz w:val="24"/>
          <w:szCs w:val="24"/>
        </w:rPr>
        <w:t>VII.</w:t>
      </w:r>
      <w:r w:rsidR="00BF5644" w:rsidRPr="00BF08B1">
        <w:rPr>
          <w:sz w:val="24"/>
          <w:szCs w:val="24"/>
        </w:rPr>
        <w:t xml:space="preserve"> BELSŐ ELLENŐRZŐ ÉS INFORMÁCIÓS RENDSZER</w:t>
      </w:r>
      <w:bookmarkEnd w:id="193"/>
      <w:bookmarkEnd w:id="194"/>
      <w:bookmarkEnd w:id="195"/>
      <w:bookmarkEnd w:id="196"/>
      <w:bookmarkEnd w:id="197"/>
    </w:p>
    <w:p w14:paraId="568CA56D" w14:textId="77777777" w:rsidR="00BF5644" w:rsidRPr="00BF08B1" w:rsidRDefault="00BF5644" w:rsidP="00BF5644">
      <w:pPr>
        <w:tabs>
          <w:tab w:val="left" w:pos="851"/>
          <w:tab w:val="left" w:pos="993"/>
        </w:tabs>
        <w:autoSpaceDE w:val="0"/>
        <w:autoSpaceDN w:val="0"/>
        <w:adjustRightInd w:val="0"/>
        <w:ind w:right="84"/>
        <w:jc w:val="left"/>
        <w:rPr>
          <w:rFonts w:ascii="Times New Roman" w:hAnsi="Times New Roman"/>
          <w:szCs w:val="24"/>
        </w:rPr>
      </w:pPr>
    </w:p>
    <w:p w14:paraId="3FFD6A7C" w14:textId="46B035D5" w:rsidR="00AB4F28" w:rsidRPr="00BF08B1" w:rsidRDefault="008742F3" w:rsidP="00C27397">
      <w:pPr>
        <w:rPr>
          <w:rFonts w:ascii="Times New Roman" w:hAnsi="Times New Roman"/>
          <w:szCs w:val="24"/>
        </w:rPr>
      </w:pPr>
      <w:r w:rsidRPr="00BF08B1">
        <w:rPr>
          <w:rFonts w:ascii="Times New Roman" w:hAnsi="Times New Roman"/>
          <w:szCs w:val="24"/>
        </w:rPr>
        <w:t>A Szolgáltató</w:t>
      </w:r>
      <w:r w:rsidR="00C27397" w:rsidRPr="00BF08B1">
        <w:rPr>
          <w:rFonts w:ascii="Times New Roman" w:hAnsi="Times New Roman"/>
          <w:iCs/>
          <w:szCs w:val="24"/>
        </w:rPr>
        <w:t xml:space="preserve"> </w:t>
      </w:r>
      <w:r w:rsidR="00AB4F28" w:rsidRPr="00BF08B1">
        <w:rPr>
          <w:rFonts w:ascii="Times New Roman" w:hAnsi="Times New Roman"/>
          <w:szCs w:val="24"/>
        </w:rPr>
        <w:t xml:space="preserve">a pénzmosást vagy a terrorizmus finanszírozását lehetővé tevő, illetve megvalósító üzleti kapcsolat, ügylet megakadályozása érdekében az ügyfél-átvilágítást, a bejelentés teljesítését és a nyilvántartás vezetését elősegítő belső ellenőrző és információs rendszert működtet. </w:t>
      </w:r>
    </w:p>
    <w:p w14:paraId="77EAFDC5" w14:textId="77777777" w:rsidR="00AB4F28" w:rsidRPr="00BF08B1" w:rsidRDefault="00AB4F28" w:rsidP="00AB4F28">
      <w:pPr>
        <w:tabs>
          <w:tab w:val="left" w:pos="851"/>
          <w:tab w:val="left" w:pos="993"/>
        </w:tabs>
        <w:autoSpaceDE w:val="0"/>
        <w:autoSpaceDN w:val="0"/>
        <w:adjustRightInd w:val="0"/>
        <w:ind w:right="84"/>
        <w:rPr>
          <w:rFonts w:ascii="Times New Roman" w:hAnsi="Times New Roman"/>
          <w:szCs w:val="24"/>
        </w:rPr>
      </w:pPr>
    </w:p>
    <w:p w14:paraId="0D166FE5" w14:textId="24598914" w:rsidR="00AB4F28" w:rsidRPr="00BF08B1" w:rsidRDefault="008742F3" w:rsidP="00AB4F28">
      <w:pPr>
        <w:tabs>
          <w:tab w:val="left" w:pos="851"/>
          <w:tab w:val="left" w:pos="993"/>
        </w:tabs>
        <w:autoSpaceDE w:val="0"/>
        <w:autoSpaceDN w:val="0"/>
        <w:adjustRightInd w:val="0"/>
        <w:ind w:right="84"/>
        <w:rPr>
          <w:rFonts w:ascii="Times New Roman" w:hAnsi="Times New Roman"/>
          <w:szCs w:val="24"/>
        </w:rPr>
      </w:pPr>
      <w:r w:rsidRPr="00BF08B1">
        <w:rPr>
          <w:rFonts w:ascii="Times New Roman" w:hAnsi="Times New Roman"/>
          <w:szCs w:val="24"/>
        </w:rPr>
        <w:t>A Szolgálató</w:t>
      </w:r>
      <w:r w:rsidR="00C27397" w:rsidRPr="00BF08B1">
        <w:rPr>
          <w:rFonts w:ascii="Times New Roman" w:hAnsi="Times New Roman"/>
          <w:iCs/>
          <w:szCs w:val="24"/>
        </w:rPr>
        <w:t xml:space="preserve"> </w:t>
      </w:r>
      <w:r w:rsidR="00AB4F28" w:rsidRPr="00BF08B1">
        <w:rPr>
          <w:rFonts w:ascii="Times New Roman" w:hAnsi="Times New Roman"/>
          <w:szCs w:val="24"/>
        </w:rPr>
        <w:t xml:space="preserve"> – tekintettel korlátozott működési körére – olyan szűrőrendszert működtet, mely során az észlelő személy </w:t>
      </w:r>
      <w:r w:rsidR="00B45D0C" w:rsidRPr="00BF08B1">
        <w:rPr>
          <w:rFonts w:ascii="Times New Roman" w:hAnsi="Times New Roman"/>
          <w:szCs w:val="24"/>
        </w:rPr>
        <w:t xml:space="preserve">kötelezően </w:t>
      </w:r>
      <w:r w:rsidR="00AB4F28" w:rsidRPr="00BF08B1">
        <w:rPr>
          <w:rFonts w:ascii="Times New Roman" w:hAnsi="Times New Roman"/>
          <w:szCs w:val="24"/>
        </w:rPr>
        <w:t>az alábbi esetekről tájékoztatja a kijelölt személyt:</w:t>
      </w:r>
    </w:p>
    <w:p w14:paraId="30CF6B73" w14:textId="17F4E764" w:rsidR="00AB4F28" w:rsidRPr="00BF08B1" w:rsidRDefault="00C27397" w:rsidP="00E371A0">
      <w:pPr>
        <w:numPr>
          <w:ilvl w:val="0"/>
          <w:numId w:val="48"/>
        </w:numPr>
        <w:tabs>
          <w:tab w:val="left" w:pos="1276"/>
        </w:tabs>
        <w:autoSpaceDE w:val="0"/>
        <w:autoSpaceDN w:val="0"/>
        <w:adjustRightInd w:val="0"/>
        <w:ind w:left="1276" w:right="84" w:hanging="567"/>
        <w:rPr>
          <w:rFonts w:ascii="Times New Roman" w:hAnsi="Times New Roman"/>
          <w:szCs w:val="24"/>
        </w:rPr>
      </w:pPr>
      <w:r w:rsidRPr="00BF08B1">
        <w:rPr>
          <w:rFonts w:ascii="Times New Roman" w:hAnsi="Times New Roman"/>
          <w:szCs w:val="24"/>
        </w:rPr>
        <w:t>a</w:t>
      </w:r>
      <w:r w:rsidR="00AB4F28" w:rsidRPr="00BF08B1">
        <w:rPr>
          <w:rFonts w:ascii="Times New Roman" w:hAnsi="Times New Roman"/>
          <w:szCs w:val="24"/>
        </w:rPr>
        <w:t xml:space="preserve">z adatlapok felvétele során kiemelt közszereplő, valamint külföldi személy érintettsége merül fel. </w:t>
      </w:r>
    </w:p>
    <w:p w14:paraId="2059EAA7" w14:textId="77777777" w:rsidR="00AB4F28" w:rsidRPr="00BF08B1" w:rsidRDefault="00AB4F28" w:rsidP="00E371A0">
      <w:pPr>
        <w:numPr>
          <w:ilvl w:val="0"/>
          <w:numId w:val="48"/>
        </w:numPr>
        <w:tabs>
          <w:tab w:val="left" w:pos="1276"/>
        </w:tabs>
        <w:autoSpaceDE w:val="0"/>
        <w:autoSpaceDN w:val="0"/>
        <w:adjustRightInd w:val="0"/>
        <w:ind w:left="1276" w:right="84" w:hanging="567"/>
        <w:rPr>
          <w:rFonts w:ascii="Times New Roman" w:hAnsi="Times New Roman"/>
          <w:szCs w:val="24"/>
        </w:rPr>
      </w:pPr>
      <w:r w:rsidRPr="00BF08B1">
        <w:rPr>
          <w:rFonts w:ascii="Times New Roman" w:hAnsi="Times New Roman"/>
          <w:szCs w:val="24"/>
        </w:rPr>
        <w:t>amennyiben az ügyfél, a rendelkezésre jogosult, a képviselő vagy a meghatalmazott nem jelent meg személyesen az azonosítás és a személyazonosság igazoló ellenőrzése céljából;</w:t>
      </w:r>
    </w:p>
    <w:p w14:paraId="348BD446" w14:textId="77777777" w:rsidR="00AB4F28" w:rsidRPr="00BF08B1" w:rsidRDefault="00AB4F28" w:rsidP="00E371A0">
      <w:pPr>
        <w:numPr>
          <w:ilvl w:val="0"/>
          <w:numId w:val="48"/>
        </w:numPr>
        <w:tabs>
          <w:tab w:val="left" w:pos="1276"/>
        </w:tabs>
        <w:autoSpaceDE w:val="0"/>
        <w:autoSpaceDN w:val="0"/>
        <w:adjustRightInd w:val="0"/>
        <w:ind w:left="1276" w:right="84" w:hanging="567"/>
        <w:rPr>
          <w:rFonts w:ascii="Times New Roman" w:hAnsi="Times New Roman"/>
          <w:szCs w:val="24"/>
        </w:rPr>
      </w:pPr>
      <w:r w:rsidRPr="00BF08B1">
        <w:rPr>
          <w:rFonts w:ascii="Times New Roman" w:hAnsi="Times New Roman"/>
          <w:szCs w:val="24"/>
        </w:rPr>
        <w:t>amennyiben az ügyfél stratégiai hiányosságokkal rendelkező, kiemelt kockázatot jelentő harmadik országból származik;</w:t>
      </w:r>
    </w:p>
    <w:p w14:paraId="735B3F78" w14:textId="77777777" w:rsidR="00AB4F28" w:rsidRPr="00BF08B1" w:rsidRDefault="00AB4F28" w:rsidP="00E371A0">
      <w:pPr>
        <w:numPr>
          <w:ilvl w:val="0"/>
          <w:numId w:val="48"/>
        </w:numPr>
        <w:tabs>
          <w:tab w:val="left" w:pos="1276"/>
        </w:tabs>
        <w:autoSpaceDE w:val="0"/>
        <w:autoSpaceDN w:val="0"/>
        <w:adjustRightInd w:val="0"/>
        <w:ind w:left="1276" w:right="84" w:hanging="567"/>
        <w:rPr>
          <w:rFonts w:ascii="Times New Roman" w:hAnsi="Times New Roman"/>
          <w:szCs w:val="24"/>
        </w:rPr>
      </w:pPr>
      <w:r w:rsidRPr="00BF08B1">
        <w:rPr>
          <w:rFonts w:ascii="Times New Roman" w:hAnsi="Times New Roman"/>
          <w:szCs w:val="24"/>
        </w:rPr>
        <w:t>az ügyfél nem állami vagy önkormányzati tulajdonban lévő nonprofit gazdasági társaság;</w:t>
      </w:r>
    </w:p>
    <w:p w14:paraId="0E9EC7B9" w14:textId="77777777" w:rsidR="00AB4F28" w:rsidRPr="00BF08B1" w:rsidRDefault="00AB4F28" w:rsidP="00E371A0">
      <w:pPr>
        <w:numPr>
          <w:ilvl w:val="0"/>
          <w:numId w:val="48"/>
        </w:numPr>
        <w:tabs>
          <w:tab w:val="left" w:pos="1276"/>
        </w:tabs>
        <w:autoSpaceDE w:val="0"/>
        <w:autoSpaceDN w:val="0"/>
        <w:adjustRightInd w:val="0"/>
        <w:ind w:left="1276" w:right="84" w:hanging="567"/>
        <w:rPr>
          <w:rFonts w:ascii="Times New Roman" w:hAnsi="Times New Roman"/>
          <w:szCs w:val="24"/>
        </w:rPr>
      </w:pPr>
      <w:r w:rsidRPr="00BF08B1">
        <w:rPr>
          <w:rFonts w:ascii="Times New Roman" w:hAnsi="Times New Roman"/>
          <w:szCs w:val="24"/>
        </w:rPr>
        <w:t>az ügyfél tényleges tulajdonosa stratégiai hiányosságokkal rendelkező, kiemelt kockázatot jelentő harmadik országban földrajzi területen rendelkezik lakcímmel;</w:t>
      </w:r>
    </w:p>
    <w:p w14:paraId="7C60B1AF" w14:textId="77777777" w:rsidR="00AB4F28" w:rsidRPr="00BF08B1" w:rsidRDefault="00AB4F28" w:rsidP="00E371A0">
      <w:pPr>
        <w:numPr>
          <w:ilvl w:val="0"/>
          <w:numId w:val="48"/>
        </w:numPr>
        <w:tabs>
          <w:tab w:val="left" w:pos="1276"/>
        </w:tabs>
        <w:autoSpaceDE w:val="0"/>
        <w:autoSpaceDN w:val="0"/>
        <w:adjustRightInd w:val="0"/>
        <w:ind w:left="1276" w:right="84" w:hanging="567"/>
        <w:rPr>
          <w:rFonts w:ascii="Times New Roman" w:hAnsi="Times New Roman"/>
          <w:szCs w:val="24"/>
        </w:rPr>
      </w:pPr>
      <w:r w:rsidRPr="00BF08B1">
        <w:rPr>
          <w:rFonts w:ascii="Times New Roman" w:hAnsi="Times New Roman"/>
          <w:szCs w:val="24"/>
        </w:rPr>
        <w:t>az ügyfél olyan társaság, amelynek bemutatóra szóló részvénye van vagy amelynek részvényesét részvényesi meghatalmazott képviseli,</w:t>
      </w:r>
    </w:p>
    <w:p w14:paraId="248D9098" w14:textId="77777777" w:rsidR="00AB4F28" w:rsidRPr="00BF08B1" w:rsidRDefault="00AB4F28" w:rsidP="00E371A0">
      <w:pPr>
        <w:numPr>
          <w:ilvl w:val="0"/>
          <w:numId w:val="48"/>
        </w:numPr>
        <w:tabs>
          <w:tab w:val="left" w:pos="1276"/>
        </w:tabs>
        <w:autoSpaceDE w:val="0"/>
        <w:autoSpaceDN w:val="0"/>
        <w:adjustRightInd w:val="0"/>
        <w:ind w:left="1276" w:right="84" w:hanging="567"/>
        <w:rPr>
          <w:rFonts w:ascii="Times New Roman" w:hAnsi="Times New Roman"/>
          <w:szCs w:val="24"/>
        </w:rPr>
      </w:pPr>
      <w:r w:rsidRPr="00BF08B1">
        <w:rPr>
          <w:rFonts w:ascii="Times New Roman" w:hAnsi="Times New Roman"/>
          <w:szCs w:val="24"/>
        </w:rPr>
        <w:t>amennyiben az ügyfél olyan társaság, amelynek tulajdonosi szerkezete a társaság üzleti tevékenységének jellegéhez képest szokatlannak vagy túlzottan összetettnek tűnik;</w:t>
      </w:r>
    </w:p>
    <w:p w14:paraId="38603DE8" w14:textId="74B778DD" w:rsidR="00AB4F28" w:rsidRPr="00BF08B1" w:rsidRDefault="00C27397" w:rsidP="00E371A0">
      <w:pPr>
        <w:numPr>
          <w:ilvl w:val="0"/>
          <w:numId w:val="48"/>
        </w:numPr>
        <w:tabs>
          <w:tab w:val="left" w:pos="1276"/>
        </w:tabs>
        <w:autoSpaceDE w:val="0"/>
        <w:autoSpaceDN w:val="0"/>
        <w:adjustRightInd w:val="0"/>
        <w:ind w:left="1276" w:right="84" w:hanging="567"/>
        <w:rPr>
          <w:rFonts w:ascii="Times New Roman" w:hAnsi="Times New Roman"/>
          <w:szCs w:val="24"/>
        </w:rPr>
      </w:pPr>
      <w:r w:rsidRPr="00BF08B1">
        <w:rPr>
          <w:rFonts w:ascii="Times New Roman" w:hAnsi="Times New Roman"/>
          <w:szCs w:val="24"/>
        </w:rPr>
        <w:t>az ügyfél</w:t>
      </w:r>
      <w:r w:rsidR="00AB4F28" w:rsidRPr="00BF08B1">
        <w:rPr>
          <w:rFonts w:ascii="Times New Roman" w:hAnsi="Times New Roman"/>
          <w:szCs w:val="24"/>
        </w:rPr>
        <w:t xml:space="preserve"> kétséges nyilatkozatot tett a pénzeszközök forrásáról.</w:t>
      </w:r>
    </w:p>
    <w:p w14:paraId="5F33CAB7" w14:textId="34B9D639" w:rsidR="00AB4F28" w:rsidRPr="00BF08B1" w:rsidRDefault="00C27397" w:rsidP="00E371A0">
      <w:pPr>
        <w:numPr>
          <w:ilvl w:val="0"/>
          <w:numId w:val="48"/>
        </w:numPr>
        <w:tabs>
          <w:tab w:val="left" w:pos="1276"/>
        </w:tabs>
        <w:autoSpaceDE w:val="0"/>
        <w:autoSpaceDN w:val="0"/>
        <w:adjustRightInd w:val="0"/>
        <w:ind w:left="1276" w:right="84" w:hanging="567"/>
        <w:rPr>
          <w:rFonts w:ascii="Times New Roman" w:hAnsi="Times New Roman"/>
          <w:szCs w:val="24"/>
        </w:rPr>
      </w:pPr>
      <w:r w:rsidRPr="00BF08B1">
        <w:rPr>
          <w:rFonts w:ascii="Times New Roman" w:hAnsi="Times New Roman"/>
          <w:szCs w:val="24"/>
        </w:rPr>
        <w:t>a</w:t>
      </w:r>
      <w:r w:rsidR="00AB4F28" w:rsidRPr="00BF08B1">
        <w:rPr>
          <w:rFonts w:ascii="Times New Roman" w:hAnsi="Times New Roman"/>
          <w:szCs w:val="24"/>
        </w:rPr>
        <w:t xml:space="preserve"> monitoring tevékenység során felmerült egyéb gyanúra okot adó információ.</w:t>
      </w:r>
    </w:p>
    <w:p w14:paraId="60F4BBB9" w14:textId="77777777" w:rsidR="00AB4F28" w:rsidRPr="00BF08B1" w:rsidRDefault="00AB4F28" w:rsidP="00E371A0">
      <w:pPr>
        <w:numPr>
          <w:ilvl w:val="0"/>
          <w:numId w:val="48"/>
        </w:numPr>
        <w:tabs>
          <w:tab w:val="left" w:pos="1276"/>
        </w:tabs>
        <w:autoSpaceDE w:val="0"/>
        <w:autoSpaceDN w:val="0"/>
        <w:adjustRightInd w:val="0"/>
        <w:ind w:left="1276" w:right="84" w:hanging="567"/>
        <w:rPr>
          <w:rFonts w:ascii="Times New Roman" w:hAnsi="Times New Roman"/>
          <w:szCs w:val="24"/>
        </w:rPr>
      </w:pPr>
      <w:r w:rsidRPr="00BF08B1">
        <w:rPr>
          <w:rFonts w:ascii="Times New Roman" w:hAnsi="Times New Roman"/>
          <w:szCs w:val="24"/>
        </w:rPr>
        <w:t>Egyéb, pénzmosásra és terrorizmus finanszírozására utaló, szokatlan ügylet.</w:t>
      </w:r>
    </w:p>
    <w:p w14:paraId="27D2A1F8" w14:textId="77777777" w:rsidR="00AB4F28" w:rsidRPr="00BF08B1" w:rsidRDefault="00AB4F28" w:rsidP="00AB4F28">
      <w:pPr>
        <w:tabs>
          <w:tab w:val="left" w:pos="1276"/>
        </w:tabs>
        <w:autoSpaceDE w:val="0"/>
        <w:autoSpaceDN w:val="0"/>
        <w:adjustRightInd w:val="0"/>
        <w:ind w:right="84"/>
        <w:rPr>
          <w:rFonts w:ascii="Times New Roman" w:hAnsi="Times New Roman"/>
          <w:szCs w:val="24"/>
        </w:rPr>
      </w:pPr>
    </w:p>
    <w:p w14:paraId="569C60F0" w14:textId="77777777" w:rsidR="00AB4F28" w:rsidRPr="00BF08B1" w:rsidRDefault="00AB4F28" w:rsidP="00AB4F28">
      <w:pPr>
        <w:tabs>
          <w:tab w:val="left" w:pos="1276"/>
        </w:tabs>
        <w:autoSpaceDE w:val="0"/>
        <w:autoSpaceDN w:val="0"/>
        <w:adjustRightInd w:val="0"/>
        <w:ind w:right="84"/>
        <w:rPr>
          <w:rFonts w:ascii="Times New Roman" w:hAnsi="Times New Roman"/>
          <w:szCs w:val="24"/>
        </w:rPr>
      </w:pPr>
      <w:r w:rsidRPr="00BF08B1">
        <w:rPr>
          <w:rFonts w:ascii="Times New Roman" w:hAnsi="Times New Roman"/>
          <w:szCs w:val="24"/>
        </w:rPr>
        <w:t xml:space="preserve">Az alábbi ügylettípusokra kötelezően történik a szűrés: </w:t>
      </w:r>
    </w:p>
    <w:p w14:paraId="09E7A33F" w14:textId="77777777" w:rsidR="00C27397" w:rsidRPr="00BF08B1" w:rsidRDefault="00C27397" w:rsidP="00C27397">
      <w:pPr>
        <w:pStyle w:val="gb-felsorolsalap"/>
        <w:tabs>
          <w:tab w:val="num" w:pos="1494"/>
        </w:tabs>
        <w:spacing w:line="240" w:lineRule="exact"/>
        <w:ind w:left="1494" w:hanging="360"/>
        <w:rPr>
          <w:rFonts w:ascii="Times New Roman" w:hAnsi="Times New Roman"/>
          <w:sz w:val="24"/>
          <w:szCs w:val="24"/>
        </w:rPr>
      </w:pPr>
      <w:r w:rsidRPr="00BF08B1">
        <w:rPr>
          <w:rFonts w:ascii="Times New Roman" w:hAnsi="Times New Roman"/>
          <w:sz w:val="24"/>
          <w:szCs w:val="24"/>
        </w:rPr>
        <w:t>a rendkívüli (eseti) befizetés összege,</w:t>
      </w:r>
    </w:p>
    <w:p w14:paraId="166E6DCC" w14:textId="77777777" w:rsidR="00C27397" w:rsidRPr="00BF08B1" w:rsidRDefault="00C27397" w:rsidP="00C27397">
      <w:pPr>
        <w:pStyle w:val="gb-felsorolsalap"/>
        <w:tabs>
          <w:tab w:val="num" w:pos="1494"/>
        </w:tabs>
        <w:spacing w:line="240" w:lineRule="exact"/>
        <w:ind w:left="1494" w:hanging="360"/>
        <w:rPr>
          <w:rFonts w:ascii="Times New Roman" w:hAnsi="Times New Roman"/>
          <w:sz w:val="24"/>
          <w:szCs w:val="24"/>
        </w:rPr>
      </w:pPr>
      <w:r w:rsidRPr="00BF08B1">
        <w:rPr>
          <w:rFonts w:ascii="Times New Roman" w:hAnsi="Times New Roman"/>
          <w:sz w:val="24"/>
          <w:szCs w:val="24"/>
        </w:rPr>
        <w:t>a szerződéskötés, visszavásárlás szokatlansága,</w:t>
      </w:r>
    </w:p>
    <w:p w14:paraId="2576F0A5" w14:textId="77777777" w:rsidR="00C27397" w:rsidRPr="00BF08B1" w:rsidRDefault="00C27397" w:rsidP="00C27397">
      <w:pPr>
        <w:pStyle w:val="gb-felsorolsalap"/>
        <w:tabs>
          <w:tab w:val="num" w:pos="1494"/>
        </w:tabs>
        <w:spacing w:line="240" w:lineRule="exact"/>
        <w:ind w:left="1494" w:hanging="360"/>
        <w:rPr>
          <w:rFonts w:ascii="Times New Roman" w:hAnsi="Times New Roman"/>
          <w:sz w:val="24"/>
          <w:szCs w:val="24"/>
        </w:rPr>
      </w:pPr>
      <w:r w:rsidRPr="00BF08B1">
        <w:rPr>
          <w:rFonts w:ascii="Times New Roman" w:hAnsi="Times New Roman"/>
          <w:sz w:val="24"/>
          <w:szCs w:val="24"/>
        </w:rPr>
        <w:t>a befizetések gyakorisága, nagysága,</w:t>
      </w:r>
    </w:p>
    <w:p w14:paraId="5EFAB2FF" w14:textId="77777777" w:rsidR="00C27397" w:rsidRPr="00BF08B1" w:rsidRDefault="00C27397" w:rsidP="00C27397">
      <w:pPr>
        <w:pStyle w:val="gb-felsorolsalap"/>
        <w:tabs>
          <w:tab w:val="num" w:pos="1494"/>
        </w:tabs>
        <w:spacing w:line="240" w:lineRule="exact"/>
        <w:ind w:left="1494" w:hanging="360"/>
        <w:rPr>
          <w:rFonts w:ascii="Times New Roman" w:hAnsi="Times New Roman"/>
          <w:sz w:val="24"/>
          <w:szCs w:val="24"/>
        </w:rPr>
      </w:pPr>
      <w:r w:rsidRPr="00BF08B1">
        <w:rPr>
          <w:rFonts w:ascii="Times New Roman" w:hAnsi="Times New Roman"/>
          <w:sz w:val="24"/>
          <w:szCs w:val="24"/>
        </w:rPr>
        <w:t>az Európai Unió, az ENSZ, továbbá más országok hatóságainak Magyarországon hivatalosan közzétett nemzetközi listái és egyéb „gyanúokok”.</w:t>
      </w:r>
    </w:p>
    <w:p w14:paraId="6E6C4DA1" w14:textId="77777777" w:rsidR="00AB4F28" w:rsidRPr="00BF08B1" w:rsidRDefault="00AB4F28" w:rsidP="00AB4F28">
      <w:pPr>
        <w:rPr>
          <w:rFonts w:ascii="Times New Roman" w:hAnsi="Times New Roman"/>
          <w:szCs w:val="24"/>
        </w:rPr>
      </w:pPr>
    </w:p>
    <w:p w14:paraId="67A25FAF" w14:textId="77777777" w:rsidR="00B45D0C" w:rsidRPr="00BF08B1" w:rsidRDefault="008742F3" w:rsidP="00AB4F28">
      <w:pPr>
        <w:rPr>
          <w:rFonts w:ascii="Times New Roman" w:hAnsi="Times New Roman"/>
          <w:szCs w:val="24"/>
        </w:rPr>
      </w:pPr>
      <w:r w:rsidRPr="00BF08B1">
        <w:rPr>
          <w:rFonts w:ascii="Times New Roman" w:hAnsi="Times New Roman"/>
          <w:szCs w:val="24"/>
        </w:rPr>
        <w:t>A Szolgálató</w:t>
      </w:r>
      <w:r w:rsidR="00AB4F28" w:rsidRPr="00BF08B1">
        <w:rPr>
          <w:rFonts w:ascii="Times New Roman" w:hAnsi="Times New Roman"/>
          <w:szCs w:val="24"/>
        </w:rPr>
        <w:t xml:space="preserve"> a pénzmosás és terrorizmus finanszírozása szempontjából a szűrést folyamatosan</w:t>
      </w:r>
      <w:r w:rsidR="00B45D0C" w:rsidRPr="00BF08B1">
        <w:rPr>
          <w:rFonts w:ascii="Times New Roman" w:hAnsi="Times New Roman"/>
          <w:szCs w:val="24"/>
        </w:rPr>
        <w:t>, minden ügyfele vonatkozásában el</w:t>
      </w:r>
      <w:r w:rsidR="00AB4F28" w:rsidRPr="00BF08B1">
        <w:rPr>
          <w:rFonts w:ascii="Times New Roman" w:hAnsi="Times New Roman"/>
          <w:szCs w:val="24"/>
        </w:rPr>
        <w:t>végzi.</w:t>
      </w:r>
    </w:p>
    <w:p w14:paraId="3DB020F0" w14:textId="77777777" w:rsidR="00B45D0C" w:rsidRPr="00BF08B1" w:rsidRDefault="00B45D0C" w:rsidP="00AB4F28">
      <w:pPr>
        <w:rPr>
          <w:rFonts w:ascii="Times New Roman" w:hAnsi="Times New Roman"/>
          <w:szCs w:val="24"/>
        </w:rPr>
      </w:pPr>
    </w:p>
    <w:p w14:paraId="5CF45291" w14:textId="3DBFD19B" w:rsidR="00B45D0C" w:rsidRPr="00BF08B1" w:rsidRDefault="00B45D0C" w:rsidP="00AB4F28">
      <w:pPr>
        <w:rPr>
          <w:rFonts w:ascii="Times New Roman" w:hAnsi="Times New Roman"/>
          <w:szCs w:val="24"/>
        </w:rPr>
      </w:pPr>
      <w:r w:rsidRPr="00BF08B1">
        <w:rPr>
          <w:rFonts w:ascii="Times New Roman" w:hAnsi="Times New Roman"/>
          <w:szCs w:val="24"/>
        </w:rPr>
        <w:t xml:space="preserve">A Szolgáltató tehát </w:t>
      </w:r>
      <w:r w:rsidR="002501A1" w:rsidRPr="00BF08B1">
        <w:rPr>
          <w:rFonts w:ascii="Times New Roman" w:hAnsi="Times New Roman"/>
          <w:szCs w:val="24"/>
        </w:rPr>
        <w:t>Szolgáltató</w:t>
      </w:r>
      <w:r w:rsidRPr="00BF08B1">
        <w:rPr>
          <w:rFonts w:ascii="Times New Roman" w:hAnsi="Times New Roman"/>
          <w:szCs w:val="24"/>
        </w:rPr>
        <w:t>i megbízás elfogadása, aláírása előtt elvégzi a fenti szűrést.</w:t>
      </w:r>
    </w:p>
    <w:p w14:paraId="12699734" w14:textId="4644EAE6" w:rsidR="00B45D0C" w:rsidRPr="00BF08B1" w:rsidRDefault="00AB4F28" w:rsidP="00AB4F28">
      <w:pPr>
        <w:rPr>
          <w:rFonts w:ascii="Times New Roman" w:hAnsi="Times New Roman"/>
          <w:szCs w:val="24"/>
        </w:rPr>
      </w:pPr>
      <w:r w:rsidRPr="00BF08B1">
        <w:rPr>
          <w:rFonts w:ascii="Times New Roman" w:hAnsi="Times New Roman"/>
          <w:szCs w:val="24"/>
        </w:rPr>
        <w:t xml:space="preserve"> </w:t>
      </w:r>
    </w:p>
    <w:p w14:paraId="4BEB13D9" w14:textId="220E1C8A" w:rsidR="00AB4F28" w:rsidRPr="00BF08B1" w:rsidRDefault="00AB4F28" w:rsidP="00AB4F28">
      <w:pPr>
        <w:rPr>
          <w:rFonts w:ascii="Times New Roman" w:hAnsi="Times New Roman"/>
          <w:szCs w:val="24"/>
        </w:rPr>
      </w:pPr>
      <w:r w:rsidRPr="00BF08B1">
        <w:rPr>
          <w:rFonts w:ascii="Times New Roman" w:hAnsi="Times New Roman"/>
          <w:szCs w:val="24"/>
        </w:rPr>
        <w:t xml:space="preserve">A kiszűrt ügyfél, illetve ügylet pénzmosás és terrorizmus finanszírozása szempontjából történő elemzését és értékelését haladéktalanul el kell elvégezni. </w:t>
      </w:r>
    </w:p>
    <w:p w14:paraId="14653723" w14:textId="77777777" w:rsidR="00AB4F28" w:rsidRPr="00BF08B1" w:rsidRDefault="00AB4F28" w:rsidP="00AB4F28">
      <w:pPr>
        <w:ind w:firstLine="567"/>
        <w:rPr>
          <w:rFonts w:ascii="Times New Roman" w:hAnsi="Times New Roman"/>
          <w:szCs w:val="24"/>
        </w:rPr>
      </w:pPr>
    </w:p>
    <w:p w14:paraId="0A010240" w14:textId="3ECFD426" w:rsidR="00AB4F28" w:rsidRPr="00BF08B1" w:rsidRDefault="00AB4F28" w:rsidP="00AB4F28">
      <w:pPr>
        <w:tabs>
          <w:tab w:val="left" w:pos="851"/>
          <w:tab w:val="left" w:pos="993"/>
        </w:tabs>
        <w:autoSpaceDE w:val="0"/>
        <w:autoSpaceDN w:val="0"/>
        <w:adjustRightInd w:val="0"/>
        <w:ind w:right="84"/>
        <w:rPr>
          <w:rFonts w:ascii="Times New Roman" w:hAnsi="Times New Roman"/>
          <w:szCs w:val="24"/>
        </w:rPr>
      </w:pPr>
      <w:r w:rsidRPr="00BF08B1">
        <w:rPr>
          <w:rFonts w:ascii="Times New Roman" w:hAnsi="Times New Roman"/>
          <w:szCs w:val="24"/>
        </w:rPr>
        <w:t>A rendszer biztosítja,</w:t>
      </w:r>
      <w:r w:rsidR="00C27397" w:rsidRPr="00BF08B1">
        <w:rPr>
          <w:rFonts w:ascii="Times New Roman" w:hAnsi="Times New Roman"/>
          <w:szCs w:val="24"/>
        </w:rPr>
        <w:t xml:space="preserve"> hogy </w:t>
      </w:r>
      <w:r w:rsidR="008742F3" w:rsidRPr="00BF08B1">
        <w:rPr>
          <w:rFonts w:ascii="Times New Roman" w:hAnsi="Times New Roman"/>
          <w:szCs w:val="24"/>
        </w:rPr>
        <w:t>a Szolgálató</w:t>
      </w:r>
      <w:r w:rsidR="00C27397" w:rsidRPr="00BF08B1">
        <w:rPr>
          <w:rFonts w:ascii="Times New Roman" w:hAnsi="Times New Roman"/>
          <w:iCs/>
          <w:szCs w:val="24"/>
        </w:rPr>
        <w:t xml:space="preserve"> </w:t>
      </w:r>
      <w:r w:rsidRPr="00BF08B1">
        <w:rPr>
          <w:rFonts w:ascii="Times New Roman" w:hAnsi="Times New Roman"/>
          <w:szCs w:val="24"/>
        </w:rPr>
        <w:t xml:space="preserve">teljeskörűen és gyorsan teljesíthesse az FIU-tól, az MNB-től vagy bűnüldöző szervektől érkező megkereséseket. </w:t>
      </w:r>
    </w:p>
    <w:p w14:paraId="63BFFE21" w14:textId="77777777" w:rsidR="00AB4F28" w:rsidRPr="00BF08B1" w:rsidRDefault="00AB4F28" w:rsidP="00AB4F28">
      <w:pPr>
        <w:tabs>
          <w:tab w:val="left" w:pos="851"/>
          <w:tab w:val="left" w:pos="993"/>
        </w:tabs>
        <w:autoSpaceDE w:val="0"/>
        <w:autoSpaceDN w:val="0"/>
        <w:adjustRightInd w:val="0"/>
        <w:ind w:right="84"/>
        <w:rPr>
          <w:rFonts w:ascii="Times New Roman" w:hAnsi="Times New Roman"/>
          <w:szCs w:val="24"/>
        </w:rPr>
      </w:pPr>
    </w:p>
    <w:p w14:paraId="5785309F" w14:textId="460A8CA6" w:rsidR="00AB4F28" w:rsidRPr="00BF08B1" w:rsidRDefault="008742F3" w:rsidP="00AB4F28">
      <w:pPr>
        <w:rPr>
          <w:rFonts w:ascii="Times New Roman" w:hAnsi="Times New Roman"/>
          <w:szCs w:val="24"/>
        </w:rPr>
      </w:pPr>
      <w:r w:rsidRPr="00BF08B1">
        <w:rPr>
          <w:rFonts w:ascii="Times New Roman" w:hAnsi="Times New Roman"/>
          <w:szCs w:val="24"/>
        </w:rPr>
        <w:t>A Szolgálató</w:t>
      </w:r>
      <w:r w:rsidR="00C27397" w:rsidRPr="00BF08B1">
        <w:rPr>
          <w:rFonts w:ascii="Times New Roman" w:hAnsi="Times New Roman"/>
          <w:iCs/>
          <w:szCs w:val="24"/>
        </w:rPr>
        <w:t xml:space="preserve"> </w:t>
      </w:r>
      <w:r w:rsidR="00AB4F28" w:rsidRPr="00BF08B1">
        <w:rPr>
          <w:rFonts w:ascii="Times New Roman" w:hAnsi="Times New Roman"/>
          <w:szCs w:val="24"/>
        </w:rPr>
        <w:t>biztosítja, hogy a belső ellenőrző és információs rendszer képes legyen az üzleti kapcsolat</w:t>
      </w:r>
    </w:p>
    <w:p w14:paraId="2BA72E89" w14:textId="77777777" w:rsidR="00AB4F28" w:rsidRPr="00BF08B1" w:rsidRDefault="00AB4F28" w:rsidP="00E371A0">
      <w:pPr>
        <w:pStyle w:val="Listaszerbekezds"/>
        <w:numPr>
          <w:ilvl w:val="0"/>
          <w:numId w:val="49"/>
        </w:numPr>
        <w:tabs>
          <w:tab w:val="left" w:pos="1276"/>
        </w:tabs>
        <w:spacing w:after="0" w:line="240" w:lineRule="auto"/>
        <w:ind w:left="1276" w:hanging="567"/>
        <w:jc w:val="both"/>
        <w:rPr>
          <w:rFonts w:ascii="Times New Roman" w:hAnsi="Times New Roman"/>
          <w:sz w:val="24"/>
          <w:szCs w:val="24"/>
        </w:rPr>
      </w:pPr>
      <w:r w:rsidRPr="00BF08B1">
        <w:rPr>
          <w:rFonts w:ascii="Times New Roman" w:hAnsi="Times New Roman"/>
          <w:sz w:val="24"/>
          <w:szCs w:val="24"/>
        </w:rPr>
        <w:t>személyes adat,</w:t>
      </w:r>
    </w:p>
    <w:p w14:paraId="47B11164" w14:textId="77777777" w:rsidR="00AB4F28" w:rsidRPr="00BF08B1" w:rsidRDefault="00AB4F28" w:rsidP="00E371A0">
      <w:pPr>
        <w:pStyle w:val="Listaszerbekezds"/>
        <w:numPr>
          <w:ilvl w:val="0"/>
          <w:numId w:val="49"/>
        </w:numPr>
        <w:tabs>
          <w:tab w:val="left" w:pos="1276"/>
        </w:tabs>
        <w:spacing w:after="0" w:line="240" w:lineRule="auto"/>
        <w:ind w:left="1276" w:hanging="567"/>
        <w:jc w:val="both"/>
        <w:rPr>
          <w:rFonts w:ascii="Times New Roman" w:hAnsi="Times New Roman"/>
          <w:sz w:val="24"/>
          <w:szCs w:val="24"/>
        </w:rPr>
      </w:pPr>
      <w:r w:rsidRPr="00BF08B1">
        <w:rPr>
          <w:rFonts w:ascii="Times New Roman" w:hAnsi="Times New Roman"/>
          <w:sz w:val="24"/>
          <w:szCs w:val="24"/>
        </w:rPr>
        <w:t>számlaszám,</w:t>
      </w:r>
    </w:p>
    <w:p w14:paraId="6EF4F813" w14:textId="77777777" w:rsidR="00AB4F28" w:rsidRPr="00BF08B1" w:rsidRDefault="00AB4F28" w:rsidP="00E371A0">
      <w:pPr>
        <w:pStyle w:val="Listaszerbekezds"/>
        <w:numPr>
          <w:ilvl w:val="0"/>
          <w:numId w:val="49"/>
        </w:numPr>
        <w:tabs>
          <w:tab w:val="left" w:pos="1276"/>
        </w:tabs>
        <w:spacing w:after="0" w:line="240" w:lineRule="auto"/>
        <w:ind w:left="1276" w:hanging="567"/>
        <w:jc w:val="both"/>
        <w:rPr>
          <w:rFonts w:ascii="Times New Roman" w:hAnsi="Times New Roman"/>
          <w:sz w:val="24"/>
          <w:szCs w:val="24"/>
        </w:rPr>
      </w:pPr>
      <w:r w:rsidRPr="00BF08B1">
        <w:rPr>
          <w:rFonts w:ascii="Times New Roman" w:hAnsi="Times New Roman"/>
          <w:sz w:val="24"/>
          <w:szCs w:val="24"/>
        </w:rPr>
        <w:t>ügyfélszám,</w:t>
      </w:r>
    </w:p>
    <w:p w14:paraId="46DDED6F" w14:textId="77777777" w:rsidR="00AB4F28" w:rsidRPr="00BF08B1" w:rsidRDefault="00AB4F28" w:rsidP="00E371A0">
      <w:pPr>
        <w:pStyle w:val="Listaszerbekezds"/>
        <w:numPr>
          <w:ilvl w:val="0"/>
          <w:numId w:val="49"/>
        </w:numPr>
        <w:tabs>
          <w:tab w:val="left" w:pos="1276"/>
        </w:tabs>
        <w:spacing w:after="0" w:line="240" w:lineRule="auto"/>
        <w:ind w:left="1276" w:hanging="567"/>
        <w:jc w:val="both"/>
        <w:rPr>
          <w:rFonts w:ascii="Times New Roman" w:hAnsi="Times New Roman"/>
          <w:sz w:val="24"/>
          <w:szCs w:val="24"/>
        </w:rPr>
      </w:pPr>
      <w:r w:rsidRPr="00BF08B1">
        <w:rPr>
          <w:rFonts w:ascii="Times New Roman" w:hAnsi="Times New Roman"/>
          <w:sz w:val="24"/>
          <w:szCs w:val="24"/>
        </w:rPr>
        <w:t>ügylettípus, vagy</w:t>
      </w:r>
    </w:p>
    <w:p w14:paraId="4AEA90F8" w14:textId="77777777" w:rsidR="00AB4F28" w:rsidRPr="00BF08B1" w:rsidRDefault="00AB4F28" w:rsidP="00E371A0">
      <w:pPr>
        <w:pStyle w:val="Listaszerbekezds"/>
        <w:numPr>
          <w:ilvl w:val="0"/>
          <w:numId w:val="49"/>
        </w:numPr>
        <w:tabs>
          <w:tab w:val="left" w:pos="1276"/>
        </w:tabs>
        <w:spacing w:after="0" w:line="240" w:lineRule="auto"/>
        <w:ind w:left="1276" w:hanging="567"/>
        <w:jc w:val="both"/>
        <w:rPr>
          <w:rFonts w:ascii="Times New Roman" w:hAnsi="Times New Roman"/>
          <w:sz w:val="24"/>
          <w:szCs w:val="24"/>
        </w:rPr>
      </w:pPr>
      <w:r w:rsidRPr="00BF08B1">
        <w:rPr>
          <w:rFonts w:ascii="Times New Roman" w:hAnsi="Times New Roman"/>
          <w:sz w:val="24"/>
          <w:szCs w:val="24"/>
        </w:rPr>
        <w:t>összeghatár</w:t>
      </w:r>
    </w:p>
    <w:p w14:paraId="23C8452D" w14:textId="77777777" w:rsidR="00AB4F28" w:rsidRPr="00BF08B1" w:rsidRDefault="00AB4F28" w:rsidP="00AB4F28">
      <w:pPr>
        <w:tabs>
          <w:tab w:val="left" w:pos="851"/>
          <w:tab w:val="left" w:pos="993"/>
        </w:tabs>
        <w:autoSpaceDE w:val="0"/>
        <w:autoSpaceDN w:val="0"/>
        <w:adjustRightInd w:val="0"/>
        <w:ind w:right="84"/>
        <w:rPr>
          <w:rFonts w:ascii="Times New Roman" w:hAnsi="Times New Roman"/>
          <w:szCs w:val="24"/>
        </w:rPr>
      </w:pPr>
      <w:r w:rsidRPr="00BF08B1">
        <w:rPr>
          <w:rFonts w:ascii="Times New Roman" w:hAnsi="Times New Roman"/>
          <w:szCs w:val="24"/>
        </w:rPr>
        <w:t>alapján történő leválogatására.</w:t>
      </w:r>
    </w:p>
    <w:p w14:paraId="551282F9" w14:textId="77777777" w:rsidR="00AB4F28" w:rsidRPr="00BF08B1" w:rsidRDefault="00AB4F28" w:rsidP="00AB4F28">
      <w:pPr>
        <w:tabs>
          <w:tab w:val="left" w:pos="851"/>
          <w:tab w:val="left" w:pos="993"/>
        </w:tabs>
        <w:autoSpaceDE w:val="0"/>
        <w:autoSpaceDN w:val="0"/>
        <w:adjustRightInd w:val="0"/>
        <w:ind w:right="84"/>
        <w:rPr>
          <w:rFonts w:ascii="Times New Roman" w:hAnsi="Times New Roman"/>
          <w:szCs w:val="24"/>
        </w:rPr>
      </w:pPr>
    </w:p>
    <w:p w14:paraId="65631E0B" w14:textId="77777777" w:rsidR="00D32AB3" w:rsidRPr="00BF08B1" w:rsidRDefault="00D32AB3" w:rsidP="00BF5644">
      <w:pPr>
        <w:tabs>
          <w:tab w:val="left" w:pos="851"/>
          <w:tab w:val="left" w:pos="993"/>
        </w:tabs>
        <w:autoSpaceDE w:val="0"/>
        <w:autoSpaceDN w:val="0"/>
        <w:adjustRightInd w:val="0"/>
        <w:ind w:right="84"/>
        <w:rPr>
          <w:rFonts w:ascii="Times New Roman" w:hAnsi="Times New Roman"/>
          <w:b/>
          <w:szCs w:val="24"/>
        </w:rPr>
      </w:pPr>
    </w:p>
    <w:p w14:paraId="26847C9D" w14:textId="77777777" w:rsidR="00D32AB3" w:rsidRPr="00BF08B1" w:rsidRDefault="00D32AB3" w:rsidP="00D32AB3">
      <w:pPr>
        <w:pStyle w:val="Cmsor2"/>
        <w:ind w:left="0"/>
        <w:jc w:val="left"/>
        <w:rPr>
          <w:b/>
          <w:szCs w:val="24"/>
        </w:rPr>
      </w:pPr>
      <w:bookmarkStart w:id="198" w:name="_Toc488224068"/>
      <w:bookmarkStart w:id="199" w:name="_Toc488313390"/>
      <w:bookmarkStart w:id="200" w:name="_Toc489867189"/>
      <w:r w:rsidRPr="00BF08B1">
        <w:rPr>
          <w:b/>
          <w:szCs w:val="24"/>
        </w:rPr>
        <w:t>VII.1. Visszaélés-bejelentő rendszer</w:t>
      </w:r>
      <w:bookmarkEnd w:id="198"/>
      <w:bookmarkEnd w:id="199"/>
      <w:bookmarkEnd w:id="200"/>
    </w:p>
    <w:p w14:paraId="43AD6D19" w14:textId="77777777" w:rsidR="00D32AB3" w:rsidRPr="00BF08B1" w:rsidRDefault="00D32AB3" w:rsidP="00BF5644">
      <w:pPr>
        <w:tabs>
          <w:tab w:val="left" w:pos="851"/>
          <w:tab w:val="left" w:pos="993"/>
        </w:tabs>
        <w:autoSpaceDE w:val="0"/>
        <w:autoSpaceDN w:val="0"/>
        <w:adjustRightInd w:val="0"/>
        <w:ind w:right="84"/>
        <w:rPr>
          <w:rFonts w:ascii="Times New Roman" w:hAnsi="Times New Roman"/>
          <w:b/>
          <w:szCs w:val="24"/>
        </w:rPr>
      </w:pPr>
    </w:p>
    <w:p w14:paraId="5D146D0D" w14:textId="1BECD823" w:rsidR="00AB4F28" w:rsidRPr="00BF08B1" w:rsidRDefault="00B45D0C" w:rsidP="00AB4F28">
      <w:pPr>
        <w:tabs>
          <w:tab w:val="left" w:pos="851"/>
          <w:tab w:val="left" w:pos="993"/>
        </w:tabs>
        <w:autoSpaceDE w:val="0"/>
        <w:autoSpaceDN w:val="0"/>
        <w:adjustRightInd w:val="0"/>
        <w:ind w:right="84"/>
        <w:rPr>
          <w:rFonts w:ascii="Times New Roman" w:hAnsi="Times New Roman"/>
          <w:szCs w:val="24"/>
        </w:rPr>
      </w:pPr>
      <w:r w:rsidRPr="00BF08B1">
        <w:rPr>
          <w:rFonts w:ascii="Times New Roman" w:hAnsi="Times New Roman"/>
          <w:szCs w:val="24"/>
        </w:rPr>
        <w:t>A Szolgálató</w:t>
      </w:r>
      <w:r w:rsidR="00C27397" w:rsidRPr="00BF08B1">
        <w:rPr>
          <w:rFonts w:ascii="Times New Roman" w:hAnsi="Times New Roman"/>
          <w:iCs/>
          <w:szCs w:val="24"/>
        </w:rPr>
        <w:t xml:space="preserve"> </w:t>
      </w:r>
      <w:r w:rsidR="00AB4F28" w:rsidRPr="00BF08B1">
        <w:rPr>
          <w:rFonts w:ascii="Times New Roman" w:hAnsi="Times New Roman"/>
          <w:szCs w:val="24"/>
        </w:rPr>
        <w:t xml:space="preserve">biztosítja, hogy alkalmazottja a Pmt. rendelkezéseinek </w:t>
      </w:r>
      <w:r w:rsidRPr="00BF08B1">
        <w:rPr>
          <w:rFonts w:ascii="Times New Roman" w:hAnsi="Times New Roman"/>
          <w:szCs w:val="24"/>
        </w:rPr>
        <w:t>a Szolgáltató</w:t>
      </w:r>
      <w:r w:rsidR="00C27397" w:rsidRPr="00BF08B1">
        <w:rPr>
          <w:rFonts w:ascii="Times New Roman" w:hAnsi="Times New Roman"/>
          <w:iCs/>
          <w:szCs w:val="24"/>
        </w:rPr>
        <w:t xml:space="preserve"> </w:t>
      </w:r>
      <w:r w:rsidR="00AB4F28" w:rsidRPr="00BF08B1">
        <w:rPr>
          <w:rFonts w:ascii="Times New Roman" w:hAnsi="Times New Roman"/>
          <w:szCs w:val="24"/>
        </w:rPr>
        <w:t xml:space="preserve">általi megsértése esetén névtelen értesítést küldhessen. Ennek érdekében a belső ellenőrző és információs rendszer részeként névtelenséget biztosító visszaélés-bejelentési rendszert működtet. </w:t>
      </w:r>
    </w:p>
    <w:p w14:paraId="73A86C61" w14:textId="77777777" w:rsidR="00AB4F28" w:rsidRPr="00BF08B1" w:rsidRDefault="00AB4F28" w:rsidP="00AB4F28">
      <w:pPr>
        <w:pStyle w:val="Listaszerbekezds"/>
        <w:tabs>
          <w:tab w:val="left" w:pos="851"/>
        </w:tabs>
        <w:spacing w:line="240" w:lineRule="auto"/>
        <w:ind w:left="567"/>
        <w:rPr>
          <w:rFonts w:ascii="Times New Roman" w:hAnsi="Times New Roman"/>
          <w:sz w:val="24"/>
          <w:szCs w:val="24"/>
        </w:rPr>
      </w:pPr>
    </w:p>
    <w:p w14:paraId="1F52AB38" w14:textId="57EFBE01" w:rsidR="00AB4F28" w:rsidRPr="00BF08B1" w:rsidRDefault="00AB4F28" w:rsidP="00AB4F28">
      <w:pPr>
        <w:pStyle w:val="Listaszerbekezds"/>
        <w:tabs>
          <w:tab w:val="left" w:pos="851"/>
        </w:tabs>
        <w:spacing w:after="150" w:line="240" w:lineRule="auto"/>
        <w:ind w:left="0"/>
        <w:jc w:val="both"/>
        <w:rPr>
          <w:rFonts w:ascii="Times New Roman" w:hAnsi="Times New Roman"/>
          <w:sz w:val="24"/>
          <w:szCs w:val="24"/>
        </w:rPr>
      </w:pPr>
      <w:r w:rsidRPr="00BF08B1">
        <w:rPr>
          <w:rFonts w:ascii="Times New Roman" w:hAnsi="Times New Roman"/>
          <w:sz w:val="24"/>
          <w:szCs w:val="24"/>
        </w:rPr>
        <w:t>Bejelentést az az alkalmazott tehet, a</w:t>
      </w:r>
      <w:r w:rsidR="00C27397" w:rsidRPr="00BF08B1">
        <w:rPr>
          <w:rFonts w:ascii="Times New Roman" w:hAnsi="Times New Roman"/>
          <w:sz w:val="24"/>
          <w:szCs w:val="24"/>
        </w:rPr>
        <w:t xml:space="preserve">ki tudomással bír arról, hogy </w:t>
      </w:r>
      <w:r w:rsidR="00B45D0C" w:rsidRPr="00BF08B1">
        <w:rPr>
          <w:rFonts w:ascii="Times New Roman" w:hAnsi="Times New Roman"/>
          <w:sz w:val="24"/>
          <w:szCs w:val="24"/>
        </w:rPr>
        <w:t>a Szolgáltató</w:t>
      </w:r>
      <w:r w:rsidR="00C27397" w:rsidRPr="00BF08B1">
        <w:rPr>
          <w:rFonts w:ascii="Times New Roman" w:hAnsi="Times New Roman"/>
          <w:iCs/>
          <w:sz w:val="24"/>
          <w:szCs w:val="24"/>
        </w:rPr>
        <w:t xml:space="preserve"> </w:t>
      </w:r>
      <w:r w:rsidRPr="00BF08B1">
        <w:rPr>
          <w:rFonts w:ascii="Times New Roman" w:hAnsi="Times New Roman"/>
          <w:sz w:val="24"/>
          <w:szCs w:val="24"/>
        </w:rPr>
        <w:t xml:space="preserve"> a Pmt. rendelkezéseit megsérti vagy megsértette. A bejelentést 30 napon belül kell kivizsgálni. A határidőbe a bejelentés megtételének napja nem számít bele. A bejelentés kivizsgálásában nem vehet részt a bejelentést tevő és a bejelentéssel érintett személy.</w:t>
      </w:r>
    </w:p>
    <w:p w14:paraId="417F3F10" w14:textId="77777777" w:rsidR="00AB4F28" w:rsidRPr="00BF08B1" w:rsidRDefault="00AB4F28" w:rsidP="00AB4F28">
      <w:pPr>
        <w:pStyle w:val="Listaszerbekezds"/>
        <w:tabs>
          <w:tab w:val="left" w:pos="851"/>
        </w:tabs>
        <w:spacing w:after="150" w:line="240" w:lineRule="auto"/>
        <w:ind w:left="0"/>
        <w:jc w:val="both"/>
        <w:rPr>
          <w:rFonts w:ascii="Times New Roman" w:hAnsi="Times New Roman"/>
          <w:sz w:val="24"/>
          <w:szCs w:val="24"/>
        </w:rPr>
      </w:pPr>
    </w:p>
    <w:p w14:paraId="49A319BC" w14:textId="77777777" w:rsidR="00AB4F28" w:rsidRPr="00BF08B1" w:rsidRDefault="00AB4F28" w:rsidP="00AB4F28">
      <w:pPr>
        <w:pStyle w:val="Listaszerbekezds"/>
        <w:tabs>
          <w:tab w:val="left" w:pos="851"/>
        </w:tabs>
        <w:spacing w:after="150" w:line="240" w:lineRule="auto"/>
        <w:ind w:left="0"/>
        <w:jc w:val="both"/>
        <w:rPr>
          <w:rFonts w:ascii="Times New Roman" w:hAnsi="Times New Roman"/>
          <w:sz w:val="24"/>
          <w:szCs w:val="24"/>
        </w:rPr>
      </w:pPr>
      <w:r w:rsidRPr="00BF08B1">
        <w:rPr>
          <w:rFonts w:ascii="Times New Roman" w:hAnsi="Times New Roman"/>
          <w:sz w:val="24"/>
          <w:szCs w:val="24"/>
        </w:rPr>
        <w:t xml:space="preserve">A kivizsgálás eredményétől függően: </w:t>
      </w:r>
    </w:p>
    <w:p w14:paraId="111F21BC" w14:textId="77777777" w:rsidR="00AB4F28" w:rsidRPr="00BF08B1" w:rsidRDefault="00AB4F28" w:rsidP="00AB4F28">
      <w:pPr>
        <w:pStyle w:val="Listaszerbekezds"/>
        <w:numPr>
          <w:ilvl w:val="0"/>
          <w:numId w:val="30"/>
        </w:numPr>
        <w:tabs>
          <w:tab w:val="left" w:pos="709"/>
        </w:tabs>
        <w:spacing w:after="150" w:line="240" w:lineRule="auto"/>
        <w:jc w:val="both"/>
        <w:rPr>
          <w:rFonts w:ascii="Times New Roman" w:hAnsi="Times New Roman"/>
          <w:sz w:val="24"/>
          <w:szCs w:val="24"/>
        </w:rPr>
      </w:pPr>
      <w:r w:rsidRPr="00BF08B1">
        <w:rPr>
          <w:rFonts w:ascii="Times New Roman" w:hAnsi="Times New Roman"/>
          <w:sz w:val="24"/>
          <w:szCs w:val="24"/>
        </w:rPr>
        <w:t xml:space="preserve">Amennyiben pénzmosásra, terrorizmusfinanszírozásra vagy dolog büntetendő cselekményből való származására utaló adat, tény, illetve körülmény merül fel, úgy a kijelölt személy haladéktalanul bejelentést tesz az FIU-nak. </w:t>
      </w:r>
    </w:p>
    <w:p w14:paraId="725DD401" w14:textId="77777777" w:rsidR="00AB4F28" w:rsidRPr="00BF08B1" w:rsidRDefault="00AB4F28" w:rsidP="00AB4F28">
      <w:pPr>
        <w:pStyle w:val="Listaszerbekezds"/>
        <w:tabs>
          <w:tab w:val="left" w:pos="709"/>
        </w:tabs>
        <w:spacing w:line="240" w:lineRule="auto"/>
        <w:rPr>
          <w:rFonts w:ascii="Times New Roman" w:hAnsi="Times New Roman"/>
          <w:sz w:val="24"/>
          <w:szCs w:val="24"/>
        </w:rPr>
      </w:pPr>
    </w:p>
    <w:p w14:paraId="149B18BC" w14:textId="35ACA657" w:rsidR="00AB4F28" w:rsidRPr="00BF08B1" w:rsidRDefault="00AB4F28" w:rsidP="00AB4F28">
      <w:pPr>
        <w:pStyle w:val="Listaszerbekezds"/>
        <w:numPr>
          <w:ilvl w:val="0"/>
          <w:numId w:val="30"/>
        </w:numPr>
        <w:tabs>
          <w:tab w:val="left" w:pos="709"/>
        </w:tabs>
        <w:spacing w:after="150" w:line="240" w:lineRule="auto"/>
        <w:jc w:val="both"/>
        <w:rPr>
          <w:rFonts w:ascii="Times New Roman" w:hAnsi="Times New Roman"/>
          <w:sz w:val="24"/>
          <w:szCs w:val="24"/>
        </w:rPr>
      </w:pPr>
      <w:r w:rsidRPr="00BF08B1">
        <w:rPr>
          <w:rFonts w:ascii="Times New Roman" w:hAnsi="Times New Roman"/>
          <w:sz w:val="24"/>
          <w:szCs w:val="24"/>
        </w:rPr>
        <w:t xml:space="preserve">Amennyiben bűncselekmény gyanúja áll fenn, úgy </w:t>
      </w:r>
      <w:r w:rsidR="00B45D0C" w:rsidRPr="00BF08B1">
        <w:rPr>
          <w:rFonts w:ascii="Times New Roman" w:hAnsi="Times New Roman"/>
          <w:sz w:val="24"/>
          <w:szCs w:val="24"/>
        </w:rPr>
        <w:t>a Szolgáltató</w:t>
      </w:r>
      <w:r w:rsidR="00C27397" w:rsidRPr="00BF08B1">
        <w:rPr>
          <w:rFonts w:ascii="Times New Roman" w:hAnsi="Times New Roman"/>
          <w:iCs/>
          <w:sz w:val="24"/>
          <w:szCs w:val="24"/>
        </w:rPr>
        <w:t xml:space="preserve"> </w:t>
      </w:r>
      <w:r w:rsidRPr="00BF08B1">
        <w:rPr>
          <w:rFonts w:ascii="Times New Roman" w:hAnsi="Times New Roman"/>
          <w:sz w:val="24"/>
          <w:szCs w:val="24"/>
        </w:rPr>
        <w:t>haladéktalanul feljelentést tesz a hatáskörrel és illetékességgel rendelkező nyomozó hatóságnál.</w:t>
      </w:r>
    </w:p>
    <w:p w14:paraId="1D10AD34" w14:textId="77777777" w:rsidR="00AB4F28" w:rsidRPr="00BF08B1" w:rsidRDefault="00AB4F28" w:rsidP="00AB4F28">
      <w:pPr>
        <w:pStyle w:val="Listaszerbekezds"/>
        <w:tabs>
          <w:tab w:val="left" w:pos="709"/>
        </w:tabs>
        <w:spacing w:line="240" w:lineRule="auto"/>
        <w:rPr>
          <w:rFonts w:ascii="Times New Roman" w:hAnsi="Times New Roman"/>
          <w:sz w:val="24"/>
          <w:szCs w:val="24"/>
        </w:rPr>
      </w:pPr>
    </w:p>
    <w:p w14:paraId="23D1739E" w14:textId="77777777" w:rsidR="00AB4F28" w:rsidRPr="00BF08B1" w:rsidRDefault="00AB4F28" w:rsidP="00AB4F28">
      <w:pPr>
        <w:pStyle w:val="Listaszerbekezds"/>
        <w:numPr>
          <w:ilvl w:val="0"/>
          <w:numId w:val="30"/>
        </w:numPr>
        <w:tabs>
          <w:tab w:val="left" w:pos="709"/>
        </w:tabs>
        <w:spacing w:after="150" w:line="240" w:lineRule="auto"/>
        <w:jc w:val="both"/>
        <w:rPr>
          <w:rFonts w:ascii="Times New Roman" w:hAnsi="Times New Roman"/>
          <w:sz w:val="24"/>
          <w:szCs w:val="24"/>
        </w:rPr>
      </w:pPr>
      <w:r w:rsidRPr="00BF08B1">
        <w:rPr>
          <w:rFonts w:ascii="Times New Roman" w:hAnsi="Times New Roman"/>
          <w:sz w:val="24"/>
          <w:szCs w:val="24"/>
        </w:rPr>
        <w:t>A fentieken kívül a Pmt., a Kit. vagy az MNB rendelet megsértése esetén a kijelölt személy haladéktalanul bejelentést tesz az MNB felé.</w:t>
      </w:r>
    </w:p>
    <w:p w14:paraId="354D3211" w14:textId="77777777" w:rsidR="00AB4F28" w:rsidRPr="00BF08B1" w:rsidRDefault="00AB4F28" w:rsidP="00AB4F28">
      <w:pPr>
        <w:pStyle w:val="Listaszerbekezds"/>
        <w:tabs>
          <w:tab w:val="left" w:pos="709"/>
        </w:tabs>
        <w:spacing w:line="240" w:lineRule="auto"/>
        <w:rPr>
          <w:rFonts w:ascii="Times New Roman" w:hAnsi="Times New Roman"/>
          <w:sz w:val="24"/>
          <w:szCs w:val="24"/>
        </w:rPr>
      </w:pPr>
    </w:p>
    <w:p w14:paraId="6D867C75" w14:textId="220C63DB" w:rsidR="00AB4F28" w:rsidRPr="00BF08B1" w:rsidRDefault="00AB4F28" w:rsidP="00AB4F28">
      <w:pPr>
        <w:pStyle w:val="Listaszerbekezds"/>
        <w:tabs>
          <w:tab w:val="left" w:pos="709"/>
        </w:tabs>
        <w:spacing w:line="240" w:lineRule="auto"/>
        <w:ind w:left="0"/>
        <w:jc w:val="both"/>
        <w:rPr>
          <w:rFonts w:ascii="Times New Roman" w:hAnsi="Times New Roman"/>
          <w:sz w:val="24"/>
          <w:szCs w:val="24"/>
        </w:rPr>
      </w:pPr>
      <w:r w:rsidRPr="00BF08B1">
        <w:rPr>
          <w:rFonts w:ascii="Times New Roman" w:hAnsi="Times New Roman"/>
          <w:sz w:val="24"/>
          <w:szCs w:val="24"/>
        </w:rPr>
        <w:t xml:space="preserve">A bejelentés megtételét követően ahhoz a bejelentéssel vagy annak kivizsgálásában érintett személyen kívül más személy nem férhet hozzá. Ennek érdekében a bejelentéssel kapcsolatos adatokat, tényeket, dokumentumokat </w:t>
      </w:r>
      <w:r w:rsidR="00B45D0C" w:rsidRPr="00BF08B1">
        <w:rPr>
          <w:rFonts w:ascii="Times New Roman" w:hAnsi="Times New Roman"/>
          <w:sz w:val="24"/>
          <w:szCs w:val="24"/>
        </w:rPr>
        <w:t>a Szolgálató</w:t>
      </w:r>
      <w:r w:rsidR="00AB66A9" w:rsidRPr="00BF08B1">
        <w:rPr>
          <w:rFonts w:ascii="Times New Roman" w:hAnsi="Times New Roman"/>
          <w:sz w:val="24"/>
          <w:szCs w:val="24"/>
        </w:rPr>
        <w:t xml:space="preserve"> </w:t>
      </w:r>
      <w:r w:rsidRPr="00BF08B1">
        <w:rPr>
          <w:rFonts w:ascii="Times New Roman" w:hAnsi="Times New Roman"/>
          <w:sz w:val="24"/>
          <w:szCs w:val="24"/>
        </w:rPr>
        <w:t xml:space="preserve">a nyilvántartási rendszerétől elkülönülve, jelszóval védett külön nyilvántartásban tárolja. </w:t>
      </w:r>
    </w:p>
    <w:p w14:paraId="6853A66B" w14:textId="77777777" w:rsidR="00BF5644" w:rsidRPr="00BF08B1" w:rsidRDefault="00BF5644" w:rsidP="00F64C0C">
      <w:pPr>
        <w:tabs>
          <w:tab w:val="left" w:pos="851"/>
          <w:tab w:val="left" w:pos="993"/>
        </w:tabs>
        <w:autoSpaceDE w:val="0"/>
        <w:autoSpaceDN w:val="0"/>
        <w:adjustRightInd w:val="0"/>
        <w:ind w:right="84"/>
        <w:rPr>
          <w:rFonts w:ascii="Times New Roman" w:hAnsi="Times New Roman"/>
          <w:b/>
          <w:szCs w:val="24"/>
        </w:rPr>
      </w:pPr>
    </w:p>
    <w:p w14:paraId="797F1654" w14:textId="77777777" w:rsidR="00692D8C" w:rsidRPr="00BF08B1" w:rsidRDefault="00692D8C" w:rsidP="005E100F">
      <w:pPr>
        <w:autoSpaceDE w:val="0"/>
        <w:autoSpaceDN w:val="0"/>
        <w:adjustRightInd w:val="0"/>
        <w:ind w:right="84"/>
        <w:jc w:val="center"/>
        <w:rPr>
          <w:rFonts w:ascii="Times New Roman" w:hAnsi="Times New Roman"/>
          <w:b/>
          <w:szCs w:val="24"/>
        </w:rPr>
      </w:pPr>
    </w:p>
    <w:p w14:paraId="0884238C" w14:textId="77777777" w:rsidR="00251DE5" w:rsidRPr="00BF08B1" w:rsidRDefault="005E100F" w:rsidP="003970F5">
      <w:pPr>
        <w:pStyle w:val="Cmsor1"/>
        <w:rPr>
          <w:sz w:val="24"/>
          <w:szCs w:val="24"/>
        </w:rPr>
      </w:pPr>
      <w:r w:rsidRPr="00BF08B1">
        <w:rPr>
          <w:sz w:val="24"/>
          <w:szCs w:val="24"/>
        </w:rPr>
        <w:t xml:space="preserve">2. </w:t>
      </w:r>
      <w:r w:rsidR="00251DE5" w:rsidRPr="00BF08B1">
        <w:rPr>
          <w:sz w:val="24"/>
          <w:szCs w:val="24"/>
        </w:rPr>
        <w:t>RÉSZ: KIT SZERINTI RENDELKEZÉSEK</w:t>
      </w:r>
    </w:p>
    <w:p w14:paraId="505463FC" w14:textId="77777777" w:rsidR="00A671BC" w:rsidRPr="00BF08B1" w:rsidRDefault="00A671BC" w:rsidP="00F64C0C">
      <w:pPr>
        <w:rPr>
          <w:rFonts w:ascii="Times New Roman" w:hAnsi="Times New Roman"/>
          <w:szCs w:val="24"/>
        </w:rPr>
      </w:pPr>
    </w:p>
    <w:p w14:paraId="508CA83E" w14:textId="77777777" w:rsidR="00EE56B6" w:rsidRPr="00BF08B1" w:rsidRDefault="00692D8C" w:rsidP="00EE56B6">
      <w:pPr>
        <w:pStyle w:val="Cmsor1"/>
        <w:ind w:left="567"/>
        <w:rPr>
          <w:sz w:val="24"/>
          <w:szCs w:val="24"/>
        </w:rPr>
      </w:pPr>
      <w:bookmarkStart w:id="201" w:name="_Toc487033644"/>
      <w:bookmarkStart w:id="202" w:name="_Toc487034305"/>
      <w:bookmarkStart w:id="203" w:name="_Toc487034719"/>
      <w:bookmarkStart w:id="204" w:name="_Toc488313392"/>
      <w:bookmarkStart w:id="205" w:name="_Toc489867191"/>
      <w:r w:rsidRPr="00BF08B1">
        <w:rPr>
          <w:sz w:val="24"/>
          <w:szCs w:val="24"/>
        </w:rPr>
        <w:t>IX</w:t>
      </w:r>
      <w:r w:rsidR="00EE56B6" w:rsidRPr="00BF08B1">
        <w:rPr>
          <w:sz w:val="24"/>
          <w:szCs w:val="24"/>
        </w:rPr>
        <w:t>. AZ EURÓPAI UNIÓ ÁLTAL ELRENDELT PÉNZÜGYI ÉS VAGYONI KORLÁTOZÓ INTÉZKEDÉSEK ELRENDELÉSÉNEK CÉLJA</w:t>
      </w:r>
      <w:bookmarkEnd w:id="201"/>
      <w:bookmarkEnd w:id="202"/>
      <w:bookmarkEnd w:id="203"/>
      <w:bookmarkEnd w:id="204"/>
      <w:bookmarkEnd w:id="205"/>
    </w:p>
    <w:p w14:paraId="3F1F295E" w14:textId="77777777" w:rsidR="00EE56B6" w:rsidRPr="00BF08B1" w:rsidRDefault="00EE56B6" w:rsidP="00F64C0C">
      <w:pPr>
        <w:rPr>
          <w:rFonts w:ascii="Times New Roman" w:hAnsi="Times New Roman"/>
          <w:szCs w:val="24"/>
        </w:rPr>
      </w:pPr>
    </w:p>
    <w:p w14:paraId="2982C2A2" w14:textId="77777777" w:rsidR="00D32AB3" w:rsidRPr="00BF08B1" w:rsidRDefault="00EE56B6" w:rsidP="00D32AB3">
      <w:pPr>
        <w:rPr>
          <w:rFonts w:ascii="Times New Roman" w:hAnsi="Times New Roman"/>
          <w:szCs w:val="24"/>
        </w:rPr>
      </w:pPr>
      <w:r w:rsidRPr="00BF08B1">
        <w:rPr>
          <w:rFonts w:ascii="Times New Roman" w:hAnsi="Times New Roman"/>
          <w:szCs w:val="24"/>
        </w:rPr>
        <w:t xml:space="preserve">A Kit. célja </w:t>
      </w:r>
      <w:r w:rsidR="00D32AB3" w:rsidRPr="00BF08B1">
        <w:rPr>
          <w:rFonts w:ascii="Times New Roman" w:hAnsi="Times New Roman"/>
          <w:szCs w:val="24"/>
        </w:rPr>
        <w:t xml:space="preserve">a pénzügyi és vagyoni korlátozó intézkedés alanyának gazdasági erőforrásainak és pénzügyi eszközeinek </w:t>
      </w:r>
    </w:p>
    <w:p w14:paraId="18717F45" w14:textId="77777777" w:rsidR="00D32AB3" w:rsidRPr="00BF08B1" w:rsidRDefault="00D32AB3" w:rsidP="00E371A0">
      <w:pPr>
        <w:numPr>
          <w:ilvl w:val="0"/>
          <w:numId w:val="41"/>
        </w:numPr>
        <w:ind w:left="1276" w:hanging="556"/>
        <w:rPr>
          <w:rFonts w:ascii="Times New Roman" w:hAnsi="Times New Roman"/>
          <w:szCs w:val="24"/>
        </w:rPr>
      </w:pPr>
      <w:r w:rsidRPr="00BF08B1">
        <w:rPr>
          <w:rFonts w:ascii="Times New Roman" w:hAnsi="Times New Roman"/>
          <w:szCs w:val="24"/>
        </w:rPr>
        <w:t xml:space="preserve">befagyasztása, </w:t>
      </w:r>
    </w:p>
    <w:p w14:paraId="552C394E" w14:textId="77777777" w:rsidR="00D32AB3" w:rsidRPr="00BF08B1" w:rsidRDefault="00D32AB3" w:rsidP="00E371A0">
      <w:pPr>
        <w:numPr>
          <w:ilvl w:val="0"/>
          <w:numId w:val="41"/>
        </w:numPr>
        <w:ind w:left="1276" w:hanging="556"/>
        <w:rPr>
          <w:rFonts w:ascii="Times New Roman" w:hAnsi="Times New Roman"/>
          <w:szCs w:val="24"/>
        </w:rPr>
      </w:pPr>
      <w:r w:rsidRPr="00BF08B1">
        <w:rPr>
          <w:rFonts w:ascii="Times New Roman" w:hAnsi="Times New Roman"/>
          <w:szCs w:val="24"/>
        </w:rPr>
        <w:t xml:space="preserve">rendelkezésre bocsátásának tilalma. </w:t>
      </w:r>
    </w:p>
    <w:p w14:paraId="1C9F4ADE" w14:textId="77777777" w:rsidR="00EE56B6" w:rsidRPr="00BF08B1" w:rsidRDefault="00EE56B6" w:rsidP="00EE56B6">
      <w:pPr>
        <w:rPr>
          <w:rFonts w:ascii="Times New Roman" w:hAnsi="Times New Roman"/>
          <w:szCs w:val="24"/>
        </w:rPr>
      </w:pPr>
    </w:p>
    <w:p w14:paraId="2607DED9" w14:textId="77777777" w:rsidR="00EE56B6" w:rsidRPr="00BF08B1" w:rsidRDefault="00EE56B6" w:rsidP="00F64C0C">
      <w:pPr>
        <w:rPr>
          <w:rFonts w:ascii="Times New Roman" w:hAnsi="Times New Roman"/>
          <w:szCs w:val="24"/>
        </w:rPr>
      </w:pPr>
      <w:r w:rsidRPr="00BF08B1">
        <w:rPr>
          <w:rFonts w:ascii="Times New Roman" w:hAnsi="Times New Roman"/>
          <w:szCs w:val="24"/>
        </w:rPr>
        <w:t>A Kit-ben szabályozott pénzügyi és vagyoni korlátozó intézkedések végrehajtása az Európai Unió által közösségi rendeletben,</w:t>
      </w:r>
      <w:r w:rsidR="00D32AB3" w:rsidRPr="00BF08B1">
        <w:rPr>
          <w:rFonts w:ascii="Times New Roman" w:hAnsi="Times New Roman"/>
          <w:szCs w:val="24"/>
        </w:rPr>
        <w:t xml:space="preserve"> valamint az ENSZ Biztonsági Tanácsa által határozatban</w:t>
      </w:r>
      <w:r w:rsidRPr="00BF08B1">
        <w:rPr>
          <w:rFonts w:ascii="Times New Roman" w:hAnsi="Times New Roman"/>
          <w:szCs w:val="24"/>
        </w:rPr>
        <w:t xml:space="preserve"> elrendelt vagyoni és pénzügyi korlátozó intézkedések végrehajtását célozz</w:t>
      </w:r>
      <w:r w:rsidR="00D32AB3" w:rsidRPr="00BF08B1">
        <w:rPr>
          <w:rFonts w:ascii="Times New Roman" w:hAnsi="Times New Roman"/>
          <w:szCs w:val="24"/>
        </w:rPr>
        <w:t>ák</w:t>
      </w:r>
      <w:r w:rsidRPr="00BF08B1">
        <w:rPr>
          <w:rFonts w:ascii="Times New Roman" w:hAnsi="Times New Roman"/>
          <w:szCs w:val="24"/>
        </w:rPr>
        <w:t>.</w:t>
      </w:r>
    </w:p>
    <w:p w14:paraId="16FCE727" w14:textId="77777777" w:rsidR="00EE56B6" w:rsidRPr="00BF08B1" w:rsidRDefault="00EE56B6" w:rsidP="00F64C0C">
      <w:pPr>
        <w:rPr>
          <w:rFonts w:ascii="Times New Roman" w:hAnsi="Times New Roman"/>
          <w:szCs w:val="24"/>
        </w:rPr>
      </w:pPr>
    </w:p>
    <w:p w14:paraId="7F3C7F1B" w14:textId="77777777" w:rsidR="00C6758E" w:rsidRPr="00BF08B1" w:rsidRDefault="00936D3D" w:rsidP="00F64C0C">
      <w:pPr>
        <w:pStyle w:val="Cmsor1"/>
        <w:rPr>
          <w:sz w:val="24"/>
          <w:szCs w:val="24"/>
        </w:rPr>
      </w:pPr>
      <w:bookmarkStart w:id="206" w:name="_Toc487033645"/>
      <w:bookmarkStart w:id="207" w:name="_Toc487034306"/>
      <w:bookmarkStart w:id="208" w:name="_Toc487034720"/>
      <w:bookmarkStart w:id="209" w:name="_Toc488313393"/>
      <w:bookmarkStart w:id="210" w:name="_Toc489867192"/>
      <w:r w:rsidRPr="00BF08B1">
        <w:rPr>
          <w:sz w:val="24"/>
          <w:szCs w:val="24"/>
        </w:rPr>
        <w:t>X</w:t>
      </w:r>
      <w:r w:rsidR="00C6758E" w:rsidRPr="00BF08B1">
        <w:rPr>
          <w:sz w:val="24"/>
          <w:szCs w:val="24"/>
        </w:rPr>
        <w:t>. A PÉNZÜGYI ÉS A VAGYONI KORLÁTOZÓ INTÉZKEDÉSEK VÉGREHAJTÁSA</w:t>
      </w:r>
      <w:bookmarkEnd w:id="206"/>
      <w:bookmarkEnd w:id="207"/>
      <w:bookmarkEnd w:id="208"/>
      <w:bookmarkEnd w:id="209"/>
      <w:bookmarkEnd w:id="210"/>
    </w:p>
    <w:p w14:paraId="4EE53B00" w14:textId="77777777" w:rsidR="00C6758E" w:rsidRPr="00BF08B1" w:rsidRDefault="00C6758E" w:rsidP="00F64C0C">
      <w:pPr>
        <w:jc w:val="center"/>
        <w:rPr>
          <w:rFonts w:ascii="Times New Roman" w:hAnsi="Times New Roman"/>
          <w:b/>
          <w:szCs w:val="24"/>
        </w:rPr>
      </w:pPr>
    </w:p>
    <w:p w14:paraId="4B154325" w14:textId="099CB8D2" w:rsidR="0051005C" w:rsidRPr="00BF08B1" w:rsidRDefault="000275BF" w:rsidP="0051005C">
      <w:pPr>
        <w:autoSpaceDE w:val="0"/>
        <w:autoSpaceDN w:val="0"/>
        <w:adjustRightInd w:val="0"/>
        <w:ind w:right="84"/>
        <w:rPr>
          <w:rFonts w:ascii="Times New Roman" w:hAnsi="Times New Roman"/>
          <w:szCs w:val="24"/>
        </w:rPr>
      </w:pPr>
      <w:r w:rsidRPr="00BF08B1">
        <w:rPr>
          <w:rFonts w:ascii="Times New Roman" w:hAnsi="Times New Roman"/>
          <w:szCs w:val="24"/>
        </w:rPr>
        <w:t>A Szolgálató</w:t>
      </w:r>
      <w:r w:rsidR="00C27397" w:rsidRPr="00BF08B1">
        <w:rPr>
          <w:rFonts w:ascii="Times New Roman" w:hAnsi="Times New Roman"/>
          <w:iCs/>
          <w:szCs w:val="24"/>
        </w:rPr>
        <w:t xml:space="preserve"> </w:t>
      </w:r>
      <w:r w:rsidR="0051005C" w:rsidRPr="00BF08B1">
        <w:rPr>
          <w:rFonts w:ascii="Times New Roman" w:hAnsi="Times New Roman"/>
          <w:szCs w:val="24"/>
        </w:rPr>
        <w:t xml:space="preserve">folyamatosan figyelemmel kíséri a pénzügyi és vagyoni korlátozó intézkedést elrendelő uniós jogi aktusok, illetve ENSZ BT határozatok kiadását és későbbi módosításait. </w:t>
      </w:r>
    </w:p>
    <w:p w14:paraId="09BDBB9C" w14:textId="5337A857" w:rsidR="0051005C" w:rsidRPr="00BF08B1" w:rsidRDefault="0051005C" w:rsidP="0051005C">
      <w:pPr>
        <w:autoSpaceDE w:val="0"/>
        <w:autoSpaceDN w:val="0"/>
        <w:adjustRightInd w:val="0"/>
        <w:ind w:right="84"/>
        <w:rPr>
          <w:rFonts w:ascii="Times New Roman" w:hAnsi="Times New Roman"/>
          <w:szCs w:val="24"/>
        </w:rPr>
      </w:pPr>
      <w:r w:rsidRPr="00BF08B1">
        <w:rPr>
          <w:rFonts w:ascii="Times New Roman" w:hAnsi="Times New Roman"/>
          <w:szCs w:val="24"/>
        </w:rPr>
        <w:t xml:space="preserve">Az MNB az e </w:t>
      </w:r>
      <w:r w:rsidR="004F24A8" w:rsidRPr="00BF08B1">
        <w:rPr>
          <w:rFonts w:ascii="Times New Roman" w:hAnsi="Times New Roman"/>
          <w:szCs w:val="24"/>
        </w:rPr>
        <w:t>szabályzat</w:t>
      </w:r>
      <w:r w:rsidRPr="00BF08B1">
        <w:rPr>
          <w:rFonts w:ascii="Times New Roman" w:hAnsi="Times New Roman"/>
          <w:szCs w:val="24"/>
        </w:rPr>
        <w:t xml:space="preserve"> szerinti feladatok végrehajtásához a honlapján a korlátozó intézkedéseket elrendelő uniós jogi aktusokról és ENSZ BT határozatokról tájékoztatást tesz közzé és azt folyamatosan aktualizálja. </w:t>
      </w:r>
    </w:p>
    <w:p w14:paraId="4ED308FE" w14:textId="77777777" w:rsidR="0051005C" w:rsidRPr="00BF08B1" w:rsidRDefault="0051005C" w:rsidP="0051005C">
      <w:pPr>
        <w:autoSpaceDE w:val="0"/>
        <w:autoSpaceDN w:val="0"/>
        <w:adjustRightInd w:val="0"/>
        <w:ind w:right="84"/>
        <w:rPr>
          <w:rFonts w:ascii="Times New Roman" w:hAnsi="Times New Roman"/>
          <w:szCs w:val="24"/>
        </w:rPr>
      </w:pPr>
    </w:p>
    <w:p w14:paraId="110CD064" w14:textId="77777777" w:rsidR="0051005C" w:rsidRPr="00BF08B1" w:rsidRDefault="00936D3D" w:rsidP="00F64C0C">
      <w:pPr>
        <w:pStyle w:val="Cmsor2"/>
        <w:ind w:left="0"/>
        <w:rPr>
          <w:b/>
          <w:szCs w:val="24"/>
        </w:rPr>
      </w:pPr>
      <w:bookmarkStart w:id="211" w:name="_Toc487033646"/>
      <w:bookmarkStart w:id="212" w:name="_Toc487034307"/>
      <w:bookmarkStart w:id="213" w:name="_Toc487034721"/>
      <w:bookmarkStart w:id="214" w:name="_Toc488313394"/>
      <w:bookmarkStart w:id="215" w:name="_Toc489867193"/>
      <w:r w:rsidRPr="00BF08B1">
        <w:rPr>
          <w:b/>
          <w:szCs w:val="24"/>
        </w:rPr>
        <w:t>X</w:t>
      </w:r>
      <w:r w:rsidR="0051005C" w:rsidRPr="00BF08B1">
        <w:rPr>
          <w:b/>
          <w:szCs w:val="24"/>
        </w:rPr>
        <w:t>.1. Szűrő-monitoring rendszer</w:t>
      </w:r>
      <w:bookmarkEnd w:id="211"/>
      <w:bookmarkEnd w:id="212"/>
      <w:bookmarkEnd w:id="213"/>
      <w:bookmarkEnd w:id="214"/>
      <w:bookmarkEnd w:id="215"/>
    </w:p>
    <w:p w14:paraId="33A3572F" w14:textId="77777777" w:rsidR="00AD778E" w:rsidRPr="00BF08B1" w:rsidRDefault="00AD778E" w:rsidP="00AD778E">
      <w:pPr>
        <w:rPr>
          <w:rFonts w:ascii="Times New Roman" w:hAnsi="Times New Roman"/>
          <w:szCs w:val="24"/>
        </w:rPr>
      </w:pPr>
    </w:p>
    <w:p w14:paraId="6156CE9C" w14:textId="787147C2" w:rsidR="00AB4F28" w:rsidRPr="00BF08B1" w:rsidRDefault="000275BF" w:rsidP="00AB4F28">
      <w:pPr>
        <w:autoSpaceDE w:val="0"/>
        <w:autoSpaceDN w:val="0"/>
        <w:adjustRightInd w:val="0"/>
        <w:ind w:right="84"/>
        <w:rPr>
          <w:rFonts w:ascii="Times New Roman" w:hAnsi="Times New Roman"/>
          <w:szCs w:val="24"/>
        </w:rPr>
      </w:pPr>
      <w:r w:rsidRPr="00BF08B1">
        <w:rPr>
          <w:rFonts w:ascii="Times New Roman" w:hAnsi="Times New Roman"/>
          <w:szCs w:val="24"/>
        </w:rPr>
        <w:t>A Szolgáltató</w:t>
      </w:r>
      <w:r w:rsidR="00AB4F28" w:rsidRPr="00BF08B1">
        <w:rPr>
          <w:rFonts w:ascii="Times New Roman" w:hAnsi="Times New Roman"/>
          <w:szCs w:val="24"/>
        </w:rPr>
        <w:t xml:space="preserve"> olyan szűrőrendszert működtet, amely biztosítani képes a pénzügyi és vagyoni korlátozó intézkedéseket elrendelő uniós jogi aktusok és ENSZ BT határozatok haladéktalan és teljes körű végrehajtását. </w:t>
      </w:r>
    </w:p>
    <w:p w14:paraId="5A41300E" w14:textId="77777777" w:rsidR="00AB4F28" w:rsidRPr="00BF08B1" w:rsidRDefault="00AB4F28" w:rsidP="00AB4F28">
      <w:pPr>
        <w:autoSpaceDE w:val="0"/>
        <w:autoSpaceDN w:val="0"/>
        <w:adjustRightInd w:val="0"/>
        <w:ind w:right="84"/>
        <w:rPr>
          <w:rFonts w:ascii="Times New Roman" w:hAnsi="Times New Roman"/>
          <w:szCs w:val="24"/>
        </w:rPr>
      </w:pPr>
    </w:p>
    <w:p w14:paraId="30EE62DD" w14:textId="77777777" w:rsidR="00A973A9" w:rsidRPr="00BF08B1" w:rsidRDefault="00AB4F28" w:rsidP="00AB4F28">
      <w:pPr>
        <w:autoSpaceDE w:val="0"/>
        <w:autoSpaceDN w:val="0"/>
        <w:adjustRightInd w:val="0"/>
        <w:ind w:right="84"/>
        <w:rPr>
          <w:rFonts w:ascii="Times New Roman" w:hAnsi="Times New Roman"/>
          <w:szCs w:val="24"/>
        </w:rPr>
      </w:pPr>
      <w:r w:rsidRPr="00BF08B1">
        <w:rPr>
          <w:rFonts w:ascii="Times New Roman" w:hAnsi="Times New Roman"/>
          <w:szCs w:val="24"/>
        </w:rPr>
        <w:t xml:space="preserve">Minimum az üzleti kapcsolat létesítésekor, illetve teljes ügyfélállomány vonatkozásában a szankciós listák változásakor kell ellenőrizni, hogy az ügyfél, meghatalmazott, rendelkezésre jogosult, </w:t>
      </w:r>
      <w:r w:rsidR="00C27397" w:rsidRPr="00BF08B1">
        <w:rPr>
          <w:rFonts w:ascii="Times New Roman" w:hAnsi="Times New Roman"/>
          <w:szCs w:val="24"/>
        </w:rPr>
        <w:t xml:space="preserve">kedvezményezett, </w:t>
      </w:r>
      <w:r w:rsidRPr="00BF08B1">
        <w:rPr>
          <w:rFonts w:ascii="Times New Roman" w:hAnsi="Times New Roman"/>
          <w:szCs w:val="24"/>
        </w:rPr>
        <w:t xml:space="preserve">képviselő és tényleges tulajdonos szerepel-e a szankciós listák valamelyikén. </w:t>
      </w:r>
    </w:p>
    <w:p w14:paraId="11DD6CD2" w14:textId="6C73C8E1" w:rsidR="00AB4F28" w:rsidRPr="00BF08B1" w:rsidRDefault="00AB4F28" w:rsidP="00AB4F28">
      <w:pPr>
        <w:autoSpaceDE w:val="0"/>
        <w:autoSpaceDN w:val="0"/>
        <w:adjustRightInd w:val="0"/>
        <w:ind w:right="84"/>
        <w:rPr>
          <w:rFonts w:ascii="Times New Roman" w:hAnsi="Times New Roman"/>
          <w:szCs w:val="24"/>
        </w:rPr>
      </w:pPr>
      <w:r w:rsidRPr="00BF08B1">
        <w:rPr>
          <w:rFonts w:ascii="Times New Roman" w:hAnsi="Times New Roman"/>
          <w:szCs w:val="24"/>
        </w:rPr>
        <w:t xml:space="preserve">Az ellenőrzést a kijelölt személy végzi olyan módon, hogy a </w:t>
      </w:r>
      <w:r w:rsidR="007D27A6" w:rsidRPr="00BF08B1">
        <w:rPr>
          <w:rFonts w:ascii="Times New Roman" w:hAnsi="Times New Roman"/>
          <w:szCs w:val="24"/>
        </w:rPr>
        <w:t>6</w:t>
      </w:r>
      <w:r w:rsidRPr="00BF08B1">
        <w:rPr>
          <w:rFonts w:ascii="Times New Roman" w:hAnsi="Times New Roman"/>
          <w:szCs w:val="24"/>
        </w:rPr>
        <w:t xml:space="preserve">/2. mellékletben szereplő szankciós listákat ellenőrzi. Az ellenőrzés eredményét a Pmt. szerinti bejelentésekre vonatkozó szabályok szerint kell dokumentálni és megőrizni. </w:t>
      </w:r>
    </w:p>
    <w:p w14:paraId="76A45EB2" w14:textId="77777777" w:rsidR="00AB4F28" w:rsidRPr="00BF08B1" w:rsidRDefault="00AB4F28" w:rsidP="00AB4F28">
      <w:pPr>
        <w:autoSpaceDE w:val="0"/>
        <w:autoSpaceDN w:val="0"/>
        <w:adjustRightInd w:val="0"/>
        <w:ind w:right="84"/>
        <w:rPr>
          <w:rFonts w:ascii="Times New Roman" w:hAnsi="Times New Roman"/>
          <w:szCs w:val="24"/>
        </w:rPr>
      </w:pPr>
    </w:p>
    <w:p w14:paraId="1AD1CB87" w14:textId="0A0BA8EF" w:rsidR="00AB4F28" w:rsidRPr="00BF08B1" w:rsidRDefault="00AB4F28" w:rsidP="00AB4F28">
      <w:pPr>
        <w:autoSpaceDE w:val="0"/>
        <w:autoSpaceDN w:val="0"/>
        <w:adjustRightInd w:val="0"/>
        <w:ind w:right="84"/>
        <w:rPr>
          <w:rFonts w:ascii="Times New Roman" w:hAnsi="Times New Roman"/>
          <w:szCs w:val="24"/>
        </w:rPr>
      </w:pPr>
      <w:r w:rsidRPr="00BF08B1">
        <w:rPr>
          <w:rFonts w:ascii="Times New Roman" w:hAnsi="Times New Roman"/>
          <w:szCs w:val="24"/>
        </w:rPr>
        <w:t xml:space="preserve">Pozitív találat esetén a </w:t>
      </w:r>
      <w:r w:rsidR="00781A1F" w:rsidRPr="00BF08B1">
        <w:rPr>
          <w:rFonts w:ascii="Times New Roman" w:hAnsi="Times New Roman"/>
          <w:szCs w:val="24"/>
        </w:rPr>
        <w:t>X.2</w:t>
      </w:r>
      <w:r w:rsidRPr="00BF08B1">
        <w:rPr>
          <w:rFonts w:ascii="Times New Roman" w:hAnsi="Times New Roman"/>
          <w:szCs w:val="24"/>
        </w:rPr>
        <w:t xml:space="preserve">. pont szerint kell eljárni. </w:t>
      </w:r>
    </w:p>
    <w:p w14:paraId="7D79AD11" w14:textId="77777777" w:rsidR="00AB4F28" w:rsidRPr="00BF08B1" w:rsidRDefault="00AB4F28" w:rsidP="00AB4F28">
      <w:pPr>
        <w:autoSpaceDE w:val="0"/>
        <w:autoSpaceDN w:val="0"/>
        <w:adjustRightInd w:val="0"/>
        <w:ind w:right="84"/>
        <w:rPr>
          <w:rFonts w:ascii="Times New Roman" w:hAnsi="Times New Roman"/>
          <w:szCs w:val="24"/>
        </w:rPr>
      </w:pPr>
    </w:p>
    <w:p w14:paraId="3FF159C4" w14:textId="3D591600" w:rsidR="00AB4F28" w:rsidRPr="00BF08B1" w:rsidRDefault="00AB4F28" w:rsidP="00AB4F28">
      <w:pPr>
        <w:autoSpaceDE w:val="0"/>
        <w:autoSpaceDN w:val="0"/>
        <w:adjustRightInd w:val="0"/>
        <w:ind w:right="84"/>
        <w:rPr>
          <w:rFonts w:ascii="Times New Roman" w:hAnsi="Times New Roman"/>
          <w:bCs/>
          <w:iCs/>
          <w:szCs w:val="24"/>
        </w:rPr>
      </w:pPr>
      <w:r w:rsidRPr="00BF08B1">
        <w:rPr>
          <w:rFonts w:ascii="Times New Roman" w:hAnsi="Times New Roman"/>
          <w:bCs/>
          <w:iCs/>
          <w:szCs w:val="24"/>
        </w:rPr>
        <w:t>A</w:t>
      </w:r>
      <w:r w:rsidRPr="00BF08B1">
        <w:rPr>
          <w:rFonts w:ascii="Times New Roman" w:hAnsi="Times New Roman"/>
          <w:szCs w:val="24"/>
        </w:rPr>
        <w:t xml:space="preserve"> terrorizmus finanszírozásának</w:t>
      </w:r>
      <w:r w:rsidRPr="00BF08B1">
        <w:rPr>
          <w:rFonts w:ascii="Times New Roman" w:hAnsi="Times New Roman"/>
          <w:bCs/>
          <w:iCs/>
          <w:szCs w:val="24"/>
        </w:rPr>
        <w:t xml:space="preserve"> megelőzése és megakadályozása szempontjából releváns listák elérhetőségeit e szabályzat </w:t>
      </w:r>
      <w:r w:rsidR="007D27A6" w:rsidRPr="00BF08B1">
        <w:rPr>
          <w:rFonts w:ascii="Times New Roman" w:hAnsi="Times New Roman"/>
          <w:bCs/>
          <w:iCs/>
          <w:szCs w:val="24"/>
        </w:rPr>
        <w:t>6</w:t>
      </w:r>
      <w:r w:rsidRPr="00BF08B1">
        <w:rPr>
          <w:rFonts w:ascii="Times New Roman" w:hAnsi="Times New Roman"/>
          <w:bCs/>
          <w:iCs/>
          <w:szCs w:val="24"/>
        </w:rPr>
        <w:t>/2. melléklet tartalmazza.</w:t>
      </w:r>
    </w:p>
    <w:p w14:paraId="6D9FC980" w14:textId="6A0F204B" w:rsidR="0051005C" w:rsidRPr="00BF08B1" w:rsidRDefault="0051005C" w:rsidP="0051005C">
      <w:pPr>
        <w:autoSpaceDE w:val="0"/>
        <w:autoSpaceDN w:val="0"/>
        <w:adjustRightInd w:val="0"/>
        <w:ind w:right="84"/>
        <w:rPr>
          <w:rFonts w:ascii="Times New Roman" w:hAnsi="Times New Roman"/>
          <w:szCs w:val="24"/>
        </w:rPr>
      </w:pPr>
    </w:p>
    <w:p w14:paraId="28A15099" w14:textId="69D09B80" w:rsidR="00614D2F" w:rsidRPr="00BF08B1" w:rsidRDefault="0074043C" w:rsidP="00614D2F">
      <w:pPr>
        <w:autoSpaceDE w:val="0"/>
        <w:autoSpaceDN w:val="0"/>
        <w:adjustRightInd w:val="0"/>
        <w:ind w:right="84"/>
        <w:rPr>
          <w:rFonts w:ascii="Times New Roman" w:hAnsi="Times New Roman"/>
          <w:szCs w:val="24"/>
        </w:rPr>
      </w:pPr>
      <w:r w:rsidRPr="00BF08B1">
        <w:rPr>
          <w:rFonts w:ascii="Times New Roman" w:hAnsi="Times New Roman"/>
          <w:szCs w:val="24"/>
        </w:rPr>
        <w:t>Mi</w:t>
      </w:r>
      <w:r w:rsidR="0051005C" w:rsidRPr="00BF08B1">
        <w:rPr>
          <w:rFonts w:ascii="Times New Roman" w:hAnsi="Times New Roman"/>
          <w:szCs w:val="24"/>
        </w:rPr>
        <w:t xml:space="preserve">nimum az üzleti kapcsolat létesítésekor, </w:t>
      </w:r>
      <w:r w:rsidRPr="00BF08B1">
        <w:rPr>
          <w:rFonts w:ascii="Times New Roman" w:hAnsi="Times New Roman"/>
          <w:szCs w:val="24"/>
        </w:rPr>
        <w:t xml:space="preserve">a teljes ügyfélállományt </w:t>
      </w:r>
      <w:r w:rsidR="0051005C" w:rsidRPr="00BF08B1">
        <w:rPr>
          <w:rFonts w:ascii="Times New Roman" w:hAnsi="Times New Roman"/>
          <w:szCs w:val="24"/>
        </w:rPr>
        <w:t xml:space="preserve">a szankciós listák változásakor </w:t>
      </w:r>
      <w:r w:rsidRPr="00BF08B1">
        <w:rPr>
          <w:rFonts w:ascii="Times New Roman" w:hAnsi="Times New Roman"/>
          <w:szCs w:val="24"/>
        </w:rPr>
        <w:t xml:space="preserve">kell </w:t>
      </w:r>
      <w:r w:rsidR="0051005C" w:rsidRPr="00BF08B1">
        <w:rPr>
          <w:rFonts w:ascii="Times New Roman" w:hAnsi="Times New Roman"/>
          <w:szCs w:val="24"/>
        </w:rPr>
        <w:t>ellenőr</w:t>
      </w:r>
      <w:r w:rsidRPr="00BF08B1">
        <w:rPr>
          <w:rFonts w:ascii="Times New Roman" w:hAnsi="Times New Roman"/>
          <w:szCs w:val="24"/>
        </w:rPr>
        <w:t>izni</w:t>
      </w:r>
      <w:r w:rsidR="0051005C" w:rsidRPr="00BF08B1">
        <w:rPr>
          <w:rFonts w:ascii="Times New Roman" w:hAnsi="Times New Roman"/>
          <w:szCs w:val="24"/>
        </w:rPr>
        <w:t xml:space="preserve">, hogy </w:t>
      </w:r>
      <w:r w:rsidRPr="00BF08B1">
        <w:rPr>
          <w:rFonts w:ascii="Times New Roman" w:hAnsi="Times New Roman"/>
          <w:szCs w:val="24"/>
        </w:rPr>
        <w:t xml:space="preserve">az </w:t>
      </w:r>
      <w:r w:rsidR="0051005C" w:rsidRPr="00BF08B1">
        <w:rPr>
          <w:rFonts w:ascii="Times New Roman" w:hAnsi="Times New Roman"/>
          <w:szCs w:val="24"/>
        </w:rPr>
        <w:t>ügyf</w:t>
      </w:r>
      <w:r w:rsidRPr="00BF08B1">
        <w:rPr>
          <w:rFonts w:ascii="Times New Roman" w:hAnsi="Times New Roman"/>
          <w:szCs w:val="24"/>
        </w:rPr>
        <w:t xml:space="preserve">él </w:t>
      </w:r>
      <w:r w:rsidR="0051005C" w:rsidRPr="00BF08B1">
        <w:rPr>
          <w:rFonts w:ascii="Times New Roman" w:hAnsi="Times New Roman"/>
          <w:szCs w:val="24"/>
        </w:rPr>
        <w:t>szerepel-e a szankciós listák valamelyikén.</w:t>
      </w:r>
      <w:r w:rsidR="001323DD" w:rsidRPr="00BF08B1">
        <w:rPr>
          <w:rFonts w:ascii="Times New Roman" w:hAnsi="Times New Roman"/>
          <w:szCs w:val="24"/>
        </w:rPr>
        <w:t xml:space="preserve"> </w:t>
      </w:r>
      <w:r w:rsidR="00614D2F" w:rsidRPr="00BF08B1">
        <w:rPr>
          <w:rFonts w:ascii="Times New Roman" w:hAnsi="Times New Roman"/>
          <w:szCs w:val="24"/>
        </w:rPr>
        <w:t xml:space="preserve">Az ellenőrzést a kijelölt személy végzi olyan módon, hogy a </w:t>
      </w:r>
      <w:r w:rsidR="007D27A6" w:rsidRPr="00BF08B1">
        <w:rPr>
          <w:rFonts w:ascii="Times New Roman" w:hAnsi="Times New Roman"/>
          <w:szCs w:val="24"/>
        </w:rPr>
        <w:t>6</w:t>
      </w:r>
      <w:r w:rsidR="00614D2F" w:rsidRPr="00BF08B1">
        <w:rPr>
          <w:rFonts w:ascii="Times New Roman" w:hAnsi="Times New Roman"/>
          <w:szCs w:val="24"/>
        </w:rPr>
        <w:t xml:space="preserve">/2. mellékletben szereplő szankciós listákat ellenőrzi. Az ellenőrzés eredményét a Pmt. szerinti bejelentésekre vonatkozó szabályok szerint kell dokumentálni és megőrizni. </w:t>
      </w:r>
    </w:p>
    <w:p w14:paraId="3C0DC301" w14:textId="25722FD2" w:rsidR="001323DD" w:rsidRPr="00BF08B1" w:rsidRDefault="001323DD" w:rsidP="0051005C">
      <w:pPr>
        <w:autoSpaceDE w:val="0"/>
        <w:autoSpaceDN w:val="0"/>
        <w:adjustRightInd w:val="0"/>
        <w:ind w:right="84"/>
        <w:rPr>
          <w:rFonts w:ascii="Times New Roman" w:hAnsi="Times New Roman"/>
          <w:szCs w:val="24"/>
        </w:rPr>
      </w:pPr>
    </w:p>
    <w:p w14:paraId="76FED986" w14:textId="3E7104AF" w:rsidR="0051005C" w:rsidRPr="00BF08B1" w:rsidRDefault="0051005C" w:rsidP="0051005C">
      <w:pPr>
        <w:autoSpaceDE w:val="0"/>
        <w:autoSpaceDN w:val="0"/>
        <w:adjustRightInd w:val="0"/>
        <w:ind w:right="84"/>
        <w:rPr>
          <w:rFonts w:ascii="Times New Roman" w:hAnsi="Times New Roman"/>
          <w:bCs/>
          <w:iCs/>
          <w:szCs w:val="24"/>
        </w:rPr>
      </w:pPr>
      <w:r w:rsidRPr="00BF08B1">
        <w:rPr>
          <w:rFonts w:ascii="Times New Roman" w:hAnsi="Times New Roman"/>
          <w:bCs/>
          <w:iCs/>
          <w:szCs w:val="24"/>
        </w:rPr>
        <w:t>A</w:t>
      </w:r>
      <w:r w:rsidRPr="00BF08B1">
        <w:rPr>
          <w:rFonts w:ascii="Times New Roman" w:hAnsi="Times New Roman"/>
          <w:szCs w:val="24"/>
        </w:rPr>
        <w:t xml:space="preserve"> terrorizmus</w:t>
      </w:r>
      <w:r w:rsidR="0098756F" w:rsidRPr="00BF08B1">
        <w:rPr>
          <w:rFonts w:ascii="Times New Roman" w:hAnsi="Times New Roman"/>
          <w:szCs w:val="24"/>
        </w:rPr>
        <w:t xml:space="preserve"> </w:t>
      </w:r>
      <w:r w:rsidRPr="00BF08B1">
        <w:rPr>
          <w:rFonts w:ascii="Times New Roman" w:hAnsi="Times New Roman"/>
          <w:szCs w:val="24"/>
        </w:rPr>
        <w:t>finanszírozásának</w:t>
      </w:r>
      <w:r w:rsidRPr="00BF08B1">
        <w:rPr>
          <w:rFonts w:ascii="Times New Roman" w:hAnsi="Times New Roman"/>
          <w:bCs/>
          <w:iCs/>
          <w:szCs w:val="24"/>
        </w:rPr>
        <w:t xml:space="preserve"> megelőzése és megakadályozása szempontjából releváns listák elérhetőségeit e szabályzat </w:t>
      </w:r>
      <w:r w:rsidR="00E5286B" w:rsidRPr="00BF08B1">
        <w:rPr>
          <w:rFonts w:ascii="Times New Roman" w:hAnsi="Times New Roman"/>
          <w:bCs/>
          <w:iCs/>
          <w:szCs w:val="24"/>
        </w:rPr>
        <w:t>(</w:t>
      </w:r>
      <w:r w:rsidR="007D27A6" w:rsidRPr="00BF08B1">
        <w:rPr>
          <w:rFonts w:ascii="Times New Roman" w:hAnsi="Times New Roman"/>
          <w:bCs/>
          <w:iCs/>
          <w:szCs w:val="24"/>
        </w:rPr>
        <w:t>6</w:t>
      </w:r>
      <w:r w:rsidR="00614D2F" w:rsidRPr="00BF08B1">
        <w:rPr>
          <w:rFonts w:ascii="Times New Roman" w:hAnsi="Times New Roman"/>
          <w:bCs/>
          <w:iCs/>
          <w:szCs w:val="24"/>
        </w:rPr>
        <w:t xml:space="preserve">/2. számú melléklet: </w:t>
      </w:r>
      <w:r w:rsidR="00E5286B" w:rsidRPr="00BF08B1">
        <w:rPr>
          <w:rFonts w:ascii="Times New Roman" w:hAnsi="Times New Roman"/>
          <w:bCs/>
          <w:iCs/>
          <w:szCs w:val="24"/>
        </w:rPr>
        <w:t>A pénzmosás és a terrorizmus finanszírozásának megelőzése és megakadályozása, valamint az embargós korlátozások betartása szempontjából releváns listák elérhetőségei)</w:t>
      </w:r>
      <w:r w:rsidR="00EF230A" w:rsidRPr="00BF08B1">
        <w:rPr>
          <w:rFonts w:ascii="Times New Roman" w:hAnsi="Times New Roman"/>
          <w:bCs/>
          <w:iCs/>
          <w:szCs w:val="24"/>
        </w:rPr>
        <w:t xml:space="preserve"> </w:t>
      </w:r>
      <w:r w:rsidRPr="00BF08B1">
        <w:rPr>
          <w:rFonts w:ascii="Times New Roman" w:hAnsi="Times New Roman"/>
          <w:bCs/>
          <w:iCs/>
          <w:szCs w:val="24"/>
        </w:rPr>
        <w:t>tartalmazza.</w:t>
      </w:r>
    </w:p>
    <w:p w14:paraId="29EBD38E" w14:textId="77777777" w:rsidR="001323DD" w:rsidRPr="00BF08B1" w:rsidRDefault="001323DD" w:rsidP="0051005C">
      <w:pPr>
        <w:autoSpaceDE w:val="0"/>
        <w:autoSpaceDN w:val="0"/>
        <w:adjustRightInd w:val="0"/>
        <w:ind w:right="84"/>
        <w:rPr>
          <w:rFonts w:ascii="Times New Roman" w:hAnsi="Times New Roman"/>
          <w:bCs/>
          <w:iCs/>
          <w:szCs w:val="24"/>
        </w:rPr>
      </w:pPr>
    </w:p>
    <w:p w14:paraId="7764A5C5" w14:textId="77777777" w:rsidR="0051005C" w:rsidRPr="00BF08B1" w:rsidRDefault="00936D3D" w:rsidP="00F64C0C">
      <w:pPr>
        <w:pStyle w:val="Cmsor2"/>
        <w:ind w:left="0"/>
        <w:rPr>
          <w:b/>
          <w:szCs w:val="24"/>
        </w:rPr>
      </w:pPr>
      <w:bookmarkStart w:id="216" w:name="_Toc487033648"/>
      <w:bookmarkStart w:id="217" w:name="_Toc487034309"/>
      <w:bookmarkStart w:id="218" w:name="_Toc487034723"/>
      <w:bookmarkStart w:id="219" w:name="_Toc488313395"/>
      <w:bookmarkStart w:id="220" w:name="_Toc489867194"/>
      <w:r w:rsidRPr="00BF08B1">
        <w:rPr>
          <w:b/>
          <w:szCs w:val="24"/>
        </w:rPr>
        <w:t>X</w:t>
      </w:r>
      <w:r w:rsidR="0051005C" w:rsidRPr="00BF08B1">
        <w:rPr>
          <w:b/>
          <w:szCs w:val="24"/>
        </w:rPr>
        <w:t>.</w:t>
      </w:r>
      <w:r w:rsidR="00692D8C" w:rsidRPr="00BF08B1">
        <w:rPr>
          <w:b/>
          <w:szCs w:val="24"/>
        </w:rPr>
        <w:t>2</w:t>
      </w:r>
      <w:r w:rsidR="0051005C" w:rsidRPr="00BF08B1">
        <w:rPr>
          <w:b/>
          <w:szCs w:val="24"/>
        </w:rPr>
        <w:t>. Bejelentési kötelezettség a Kit. alapján</w:t>
      </w:r>
      <w:bookmarkEnd w:id="216"/>
      <w:bookmarkEnd w:id="217"/>
      <w:bookmarkEnd w:id="218"/>
      <w:bookmarkEnd w:id="219"/>
      <w:bookmarkEnd w:id="220"/>
    </w:p>
    <w:p w14:paraId="6B386A7A" w14:textId="77777777" w:rsidR="0051005C" w:rsidRPr="00BF08B1" w:rsidRDefault="0051005C" w:rsidP="0051005C">
      <w:pPr>
        <w:autoSpaceDE w:val="0"/>
        <w:autoSpaceDN w:val="0"/>
        <w:adjustRightInd w:val="0"/>
        <w:ind w:right="84"/>
        <w:rPr>
          <w:rFonts w:ascii="Times New Roman" w:hAnsi="Times New Roman"/>
          <w:szCs w:val="24"/>
        </w:rPr>
      </w:pPr>
    </w:p>
    <w:p w14:paraId="355B2B17" w14:textId="5C8B7C3B" w:rsidR="00614D2F" w:rsidRPr="00BF08B1" w:rsidRDefault="00614D2F" w:rsidP="00614D2F">
      <w:pPr>
        <w:autoSpaceDE w:val="0"/>
        <w:autoSpaceDN w:val="0"/>
        <w:adjustRightInd w:val="0"/>
        <w:ind w:right="84"/>
        <w:rPr>
          <w:rFonts w:ascii="Times New Roman" w:hAnsi="Times New Roman"/>
          <w:szCs w:val="24"/>
        </w:rPr>
      </w:pPr>
      <w:r w:rsidRPr="00BF08B1">
        <w:rPr>
          <w:rFonts w:ascii="Times New Roman" w:hAnsi="Times New Roman"/>
          <w:szCs w:val="24"/>
        </w:rPr>
        <w:t>A kijelölt személy haladéktalanul bejelentést tesz (</w:t>
      </w:r>
      <w:r w:rsidR="007D27A6" w:rsidRPr="00BF08B1">
        <w:rPr>
          <w:rFonts w:ascii="Times New Roman" w:hAnsi="Times New Roman"/>
          <w:szCs w:val="24"/>
        </w:rPr>
        <w:t>7</w:t>
      </w:r>
      <w:r w:rsidRPr="00BF08B1">
        <w:rPr>
          <w:rFonts w:ascii="Times New Roman" w:hAnsi="Times New Roman"/>
          <w:szCs w:val="24"/>
        </w:rPr>
        <w:t>. melléklet) az FIU részére minden olyan adatról, tényről, körülményről, amely arra utal, hogy a pénzügyi és vagyoni korlátozó intézkedés alanya Magyarország területén a pénzügyi és vagyoni korlátozó intézkedés hatálya alá eső pénzeszközzel vagy gazdasági erőforrással rendelkezik.</w:t>
      </w:r>
    </w:p>
    <w:p w14:paraId="0590EE45" w14:textId="77777777" w:rsidR="00614D2F" w:rsidRPr="00BF08B1" w:rsidRDefault="00614D2F" w:rsidP="00614D2F">
      <w:pPr>
        <w:autoSpaceDE w:val="0"/>
        <w:autoSpaceDN w:val="0"/>
        <w:adjustRightInd w:val="0"/>
        <w:ind w:right="84"/>
        <w:rPr>
          <w:rFonts w:ascii="Times New Roman" w:hAnsi="Times New Roman"/>
          <w:szCs w:val="24"/>
        </w:rPr>
      </w:pPr>
    </w:p>
    <w:p w14:paraId="24118989" w14:textId="77777777" w:rsidR="00614D2F" w:rsidRPr="00BF08B1" w:rsidRDefault="00614D2F" w:rsidP="00614D2F">
      <w:pPr>
        <w:autoSpaceDE w:val="0"/>
        <w:autoSpaceDN w:val="0"/>
        <w:adjustRightInd w:val="0"/>
        <w:ind w:right="84"/>
        <w:rPr>
          <w:rFonts w:ascii="Times New Roman" w:hAnsi="Times New Roman"/>
          <w:szCs w:val="24"/>
        </w:rPr>
      </w:pPr>
      <w:r w:rsidRPr="00BF08B1">
        <w:rPr>
          <w:rFonts w:ascii="Times New Roman" w:hAnsi="Times New Roman"/>
          <w:szCs w:val="24"/>
        </w:rPr>
        <w:t xml:space="preserve">A Kit. szerinti bejelentésre a Pmt. bejelentésekre vonatkozó rendelkezéseit kell alkalmazni. </w:t>
      </w:r>
    </w:p>
    <w:p w14:paraId="4FD616A6" w14:textId="77777777" w:rsidR="00614D2F" w:rsidRPr="00BF08B1" w:rsidRDefault="00614D2F" w:rsidP="00614D2F">
      <w:pPr>
        <w:autoSpaceDE w:val="0"/>
        <w:autoSpaceDN w:val="0"/>
        <w:adjustRightInd w:val="0"/>
        <w:ind w:left="567" w:right="84"/>
        <w:rPr>
          <w:rFonts w:ascii="Times New Roman" w:hAnsi="Times New Roman"/>
          <w:szCs w:val="24"/>
        </w:rPr>
      </w:pPr>
    </w:p>
    <w:p w14:paraId="05BB486E" w14:textId="77777777" w:rsidR="007E5376" w:rsidRPr="00BF08B1" w:rsidRDefault="007E5376" w:rsidP="0051005C">
      <w:pPr>
        <w:autoSpaceDE w:val="0"/>
        <w:autoSpaceDN w:val="0"/>
        <w:adjustRightInd w:val="0"/>
        <w:ind w:right="84"/>
        <w:rPr>
          <w:rFonts w:ascii="Times New Roman" w:hAnsi="Times New Roman"/>
          <w:szCs w:val="24"/>
        </w:rPr>
      </w:pPr>
    </w:p>
    <w:p w14:paraId="7CD65E07" w14:textId="1A7A92FC" w:rsidR="006F7D96" w:rsidRPr="00BF08B1" w:rsidRDefault="0051005C" w:rsidP="006F7D96">
      <w:pPr>
        <w:autoSpaceDE w:val="0"/>
        <w:autoSpaceDN w:val="0"/>
        <w:adjustRightInd w:val="0"/>
        <w:ind w:right="84"/>
        <w:rPr>
          <w:rFonts w:ascii="Times New Roman" w:hAnsi="Times New Roman"/>
          <w:szCs w:val="24"/>
        </w:rPr>
      </w:pPr>
      <w:r w:rsidRPr="00BF08B1">
        <w:rPr>
          <w:rFonts w:ascii="Times New Roman" w:hAnsi="Times New Roman"/>
          <w:iCs/>
          <w:szCs w:val="24"/>
        </w:rPr>
        <w:t>A</w:t>
      </w:r>
      <w:r w:rsidR="006F7D96" w:rsidRPr="00BF08B1">
        <w:rPr>
          <w:rFonts w:ascii="Times New Roman" w:hAnsi="Times New Roman"/>
          <w:iCs/>
          <w:szCs w:val="24"/>
        </w:rPr>
        <w:t xml:space="preserve">z FIU </w:t>
      </w:r>
      <w:r w:rsidRPr="00BF08B1">
        <w:rPr>
          <w:rFonts w:ascii="Times New Roman" w:hAnsi="Times New Roman"/>
          <w:szCs w:val="24"/>
        </w:rPr>
        <w:t>a bejelentés</w:t>
      </w:r>
      <w:r w:rsidR="007E5376" w:rsidRPr="00BF08B1">
        <w:rPr>
          <w:rFonts w:ascii="Times New Roman" w:hAnsi="Times New Roman"/>
          <w:szCs w:val="24"/>
        </w:rPr>
        <w:t xml:space="preserve">t a </w:t>
      </w:r>
      <w:r w:rsidRPr="00BF08B1">
        <w:rPr>
          <w:rFonts w:ascii="Times New Roman" w:hAnsi="Times New Roman"/>
          <w:szCs w:val="24"/>
        </w:rPr>
        <w:t>megtételét követő 4 munkanapo</w:t>
      </w:r>
      <w:r w:rsidR="006F7D96" w:rsidRPr="00BF08B1">
        <w:rPr>
          <w:rFonts w:ascii="Times New Roman" w:hAnsi="Times New Roman"/>
          <w:szCs w:val="24"/>
        </w:rPr>
        <w:t xml:space="preserve">n belül megvizsgálja, majd </w:t>
      </w:r>
      <w:r w:rsidR="006F7D96" w:rsidRPr="00BF08B1">
        <w:rPr>
          <w:rFonts w:ascii="Times New Roman" w:hAnsi="Times New Roman"/>
          <w:iCs/>
          <w:szCs w:val="24"/>
        </w:rPr>
        <w:t>a v</w:t>
      </w:r>
      <w:r w:rsidR="006F7D96" w:rsidRPr="00BF08B1">
        <w:rPr>
          <w:rFonts w:ascii="Times New Roman" w:hAnsi="Times New Roman"/>
          <w:szCs w:val="24"/>
        </w:rPr>
        <w:t xml:space="preserve">izsgálata alapján vagy zárlatot kezdeményez és erről értesíti a </w:t>
      </w:r>
      <w:r w:rsidR="0023535B" w:rsidRPr="00BF08B1">
        <w:rPr>
          <w:rFonts w:ascii="Times New Roman" w:hAnsi="Times New Roman"/>
          <w:szCs w:val="24"/>
        </w:rPr>
        <w:t>Szolgáltatót</w:t>
      </w:r>
      <w:r w:rsidR="006F7D96" w:rsidRPr="00BF08B1">
        <w:rPr>
          <w:rFonts w:ascii="Times New Roman" w:hAnsi="Times New Roman"/>
          <w:szCs w:val="24"/>
        </w:rPr>
        <w:t>, vagy arról értesíti, hogy a zárlat kezdeményezésének feltételei nem állnak fenn.</w:t>
      </w:r>
    </w:p>
    <w:p w14:paraId="6B6594F4" w14:textId="77777777" w:rsidR="00614D2F" w:rsidRPr="00BF08B1" w:rsidRDefault="00614D2F" w:rsidP="006F7D96">
      <w:pPr>
        <w:autoSpaceDE w:val="0"/>
        <w:autoSpaceDN w:val="0"/>
        <w:adjustRightInd w:val="0"/>
        <w:ind w:right="84"/>
        <w:rPr>
          <w:rFonts w:ascii="Times New Roman" w:hAnsi="Times New Roman"/>
          <w:szCs w:val="24"/>
        </w:rPr>
      </w:pPr>
    </w:p>
    <w:p w14:paraId="6D714A56" w14:textId="77777777" w:rsidR="00EF654B" w:rsidRPr="00BF08B1" w:rsidRDefault="00936D3D" w:rsidP="00F64C0C">
      <w:pPr>
        <w:pStyle w:val="Cmsor2"/>
        <w:ind w:left="0"/>
        <w:rPr>
          <w:b/>
          <w:szCs w:val="24"/>
        </w:rPr>
      </w:pPr>
      <w:bookmarkStart w:id="221" w:name="_Toc487033649"/>
      <w:bookmarkStart w:id="222" w:name="_Toc487034310"/>
      <w:bookmarkStart w:id="223" w:name="_Toc487034724"/>
      <w:bookmarkStart w:id="224" w:name="_Toc488313396"/>
      <w:bookmarkStart w:id="225" w:name="_Toc489867195"/>
      <w:r w:rsidRPr="00BF08B1">
        <w:rPr>
          <w:b/>
          <w:szCs w:val="24"/>
        </w:rPr>
        <w:t>X</w:t>
      </w:r>
      <w:r w:rsidR="008E208D" w:rsidRPr="00BF08B1">
        <w:rPr>
          <w:b/>
          <w:szCs w:val="24"/>
        </w:rPr>
        <w:t>.</w:t>
      </w:r>
      <w:r w:rsidR="00692D8C" w:rsidRPr="00BF08B1">
        <w:rPr>
          <w:b/>
          <w:szCs w:val="24"/>
        </w:rPr>
        <w:t>3</w:t>
      </w:r>
      <w:r w:rsidR="008E208D" w:rsidRPr="00BF08B1">
        <w:rPr>
          <w:b/>
          <w:szCs w:val="24"/>
        </w:rPr>
        <w:t>. A vagyon befagyasztása</w:t>
      </w:r>
      <w:bookmarkEnd w:id="221"/>
      <w:bookmarkEnd w:id="222"/>
      <w:bookmarkEnd w:id="223"/>
      <w:bookmarkEnd w:id="224"/>
      <w:bookmarkEnd w:id="225"/>
    </w:p>
    <w:p w14:paraId="2E3DC260" w14:textId="77777777" w:rsidR="00EF654B" w:rsidRPr="00BF08B1" w:rsidRDefault="00EF654B" w:rsidP="0051005C">
      <w:pPr>
        <w:autoSpaceDE w:val="0"/>
        <w:autoSpaceDN w:val="0"/>
        <w:adjustRightInd w:val="0"/>
        <w:ind w:right="84"/>
        <w:rPr>
          <w:rFonts w:ascii="Times New Roman" w:hAnsi="Times New Roman"/>
          <w:szCs w:val="24"/>
        </w:rPr>
      </w:pPr>
    </w:p>
    <w:p w14:paraId="12569D8B" w14:textId="191BA584" w:rsidR="0051005C" w:rsidRPr="00BF08B1" w:rsidRDefault="0051005C" w:rsidP="0051005C">
      <w:pPr>
        <w:autoSpaceDE w:val="0"/>
        <w:autoSpaceDN w:val="0"/>
        <w:adjustRightInd w:val="0"/>
        <w:ind w:right="84"/>
        <w:rPr>
          <w:rFonts w:ascii="Times New Roman" w:hAnsi="Times New Roman"/>
          <w:szCs w:val="24"/>
        </w:rPr>
      </w:pPr>
      <w:r w:rsidRPr="00BF08B1">
        <w:rPr>
          <w:rFonts w:ascii="Times New Roman" w:hAnsi="Times New Roman"/>
          <w:szCs w:val="24"/>
        </w:rPr>
        <w:t xml:space="preserve">Ha a hatóság a hivatalosan tudomására jutott információk, illetve a bejelentés alapján lefolytatott vizsgálat eredményeképpen </w:t>
      </w:r>
      <w:r w:rsidR="008E208D" w:rsidRPr="00BF08B1">
        <w:rPr>
          <w:rFonts w:ascii="Times New Roman" w:hAnsi="Times New Roman"/>
          <w:szCs w:val="24"/>
        </w:rPr>
        <w:t>m</w:t>
      </w:r>
      <w:r w:rsidRPr="00BF08B1">
        <w:rPr>
          <w:rFonts w:ascii="Times New Roman" w:hAnsi="Times New Roman"/>
          <w:szCs w:val="24"/>
        </w:rPr>
        <w:t>egállapítja, hogy a pénzügyi és vagyoni korlátozó intézkedés alanya rendelkezik Magyarország területén befagyasztandó vagyonnal, erről a vizsgálat eredményének megküldésével a vizsgálat befejezését követően haladéktalanul értesíti</w:t>
      </w:r>
      <w:r w:rsidR="008E208D" w:rsidRPr="00BF08B1">
        <w:rPr>
          <w:rFonts w:ascii="Times New Roman" w:hAnsi="Times New Roman"/>
          <w:szCs w:val="24"/>
        </w:rPr>
        <w:t xml:space="preserve"> </w:t>
      </w:r>
      <w:r w:rsidRPr="00BF08B1">
        <w:rPr>
          <w:rFonts w:ascii="Times New Roman" w:hAnsi="Times New Roman"/>
          <w:szCs w:val="24"/>
        </w:rPr>
        <w:t xml:space="preserve">a bejelentést tevő </w:t>
      </w:r>
      <w:r w:rsidR="0095198F" w:rsidRPr="00BF08B1">
        <w:rPr>
          <w:rFonts w:ascii="Times New Roman" w:hAnsi="Times New Roman"/>
          <w:iCs/>
          <w:szCs w:val="24"/>
        </w:rPr>
        <w:t>Szolgáltatót.</w:t>
      </w:r>
      <w:r w:rsidR="008E208D" w:rsidRPr="00BF08B1">
        <w:rPr>
          <w:rFonts w:ascii="Times New Roman" w:hAnsi="Times New Roman"/>
          <w:szCs w:val="24"/>
        </w:rPr>
        <w:t xml:space="preserve"> </w:t>
      </w:r>
      <w:r w:rsidR="00260B4F" w:rsidRPr="00BF08B1">
        <w:rPr>
          <w:rFonts w:ascii="Times New Roman" w:hAnsi="Times New Roman"/>
          <w:szCs w:val="24"/>
        </w:rPr>
        <w:t>Szintén értesíti, ha a</w:t>
      </w:r>
      <w:r w:rsidR="009C2691" w:rsidRPr="00BF08B1">
        <w:rPr>
          <w:rFonts w:ascii="Times New Roman" w:hAnsi="Times New Roman"/>
          <w:szCs w:val="24"/>
        </w:rPr>
        <w:t xml:space="preserve"> befagyasztás</w:t>
      </w:r>
      <w:r w:rsidR="00260B4F" w:rsidRPr="00BF08B1">
        <w:rPr>
          <w:rFonts w:ascii="Times New Roman" w:hAnsi="Times New Roman"/>
          <w:szCs w:val="24"/>
        </w:rPr>
        <w:t xml:space="preserve"> feltételei nem állnak fenn</w:t>
      </w:r>
      <w:r w:rsidRPr="00BF08B1">
        <w:rPr>
          <w:rFonts w:ascii="Times New Roman" w:hAnsi="Times New Roman"/>
          <w:szCs w:val="24"/>
        </w:rPr>
        <w:t>.</w:t>
      </w:r>
    </w:p>
    <w:p w14:paraId="1FE6879C" w14:textId="77777777" w:rsidR="0051005C" w:rsidRPr="00BF08B1" w:rsidRDefault="0051005C" w:rsidP="0051005C">
      <w:pPr>
        <w:autoSpaceDE w:val="0"/>
        <w:autoSpaceDN w:val="0"/>
        <w:adjustRightInd w:val="0"/>
        <w:ind w:right="84"/>
        <w:rPr>
          <w:rFonts w:ascii="Times New Roman" w:hAnsi="Times New Roman"/>
          <w:szCs w:val="24"/>
        </w:rPr>
      </w:pPr>
    </w:p>
    <w:p w14:paraId="69ED224B" w14:textId="77777777" w:rsidR="0051005C" w:rsidRPr="00BF08B1" w:rsidRDefault="0051005C" w:rsidP="0051005C">
      <w:pPr>
        <w:autoSpaceDE w:val="0"/>
        <w:autoSpaceDN w:val="0"/>
        <w:adjustRightInd w:val="0"/>
        <w:ind w:right="84"/>
        <w:rPr>
          <w:rFonts w:ascii="Times New Roman" w:hAnsi="Times New Roman"/>
          <w:szCs w:val="24"/>
        </w:rPr>
      </w:pPr>
      <w:r w:rsidRPr="00BF08B1">
        <w:rPr>
          <w:rFonts w:ascii="Times New Roman" w:hAnsi="Times New Roman"/>
          <w:szCs w:val="24"/>
        </w:rPr>
        <w:t xml:space="preserve">A </w:t>
      </w:r>
      <w:r w:rsidR="00260B4F" w:rsidRPr="00BF08B1">
        <w:rPr>
          <w:rFonts w:ascii="Times New Roman" w:hAnsi="Times New Roman"/>
          <w:szCs w:val="24"/>
        </w:rPr>
        <w:t>b</w:t>
      </w:r>
      <w:r w:rsidRPr="00BF08B1">
        <w:rPr>
          <w:rFonts w:ascii="Times New Roman" w:hAnsi="Times New Roman"/>
          <w:szCs w:val="24"/>
        </w:rPr>
        <w:t xml:space="preserve">ejelentés megtételét követő </w:t>
      </w:r>
      <w:r w:rsidR="00260B4F" w:rsidRPr="00BF08B1">
        <w:rPr>
          <w:rFonts w:ascii="Times New Roman" w:hAnsi="Times New Roman"/>
          <w:szCs w:val="24"/>
        </w:rPr>
        <w:t>4</w:t>
      </w:r>
      <w:r w:rsidRPr="00BF08B1">
        <w:rPr>
          <w:rFonts w:ascii="Times New Roman" w:hAnsi="Times New Roman"/>
          <w:szCs w:val="24"/>
        </w:rPr>
        <w:t xml:space="preserve"> munkanap alatt nem teljesíthet</w:t>
      </w:r>
      <w:r w:rsidR="00260B4F" w:rsidRPr="00BF08B1">
        <w:rPr>
          <w:rFonts w:ascii="Times New Roman" w:hAnsi="Times New Roman"/>
          <w:szCs w:val="24"/>
        </w:rPr>
        <w:t>ő</w:t>
      </w:r>
      <w:r w:rsidRPr="00BF08B1">
        <w:rPr>
          <w:rFonts w:ascii="Times New Roman" w:hAnsi="Times New Roman"/>
          <w:szCs w:val="24"/>
        </w:rPr>
        <w:t xml:space="preserve"> az az ügylet, amely a bejelentés alapjául szolgáló adat, tény, körülmény alapján pénzügyi és vagyoni korlátozó intézkedés hatálya alá tartozó vagyont érinthet, kivéve, ha a hatóság </w:t>
      </w:r>
      <w:r w:rsidR="0060334E" w:rsidRPr="00BF08B1">
        <w:rPr>
          <w:rFonts w:ascii="Times New Roman" w:hAnsi="Times New Roman"/>
          <w:szCs w:val="24"/>
        </w:rPr>
        <w:t xml:space="preserve">arról </w:t>
      </w:r>
      <w:r w:rsidR="00260B4F" w:rsidRPr="00BF08B1">
        <w:rPr>
          <w:rFonts w:ascii="Times New Roman" w:hAnsi="Times New Roman"/>
          <w:szCs w:val="24"/>
        </w:rPr>
        <w:t>küld értesítést</w:t>
      </w:r>
      <w:r w:rsidR="0060334E" w:rsidRPr="00BF08B1">
        <w:rPr>
          <w:rFonts w:ascii="Times New Roman" w:hAnsi="Times New Roman"/>
          <w:szCs w:val="24"/>
        </w:rPr>
        <w:t xml:space="preserve">, hogy </w:t>
      </w:r>
      <w:r w:rsidRPr="00BF08B1">
        <w:rPr>
          <w:rFonts w:ascii="Times New Roman" w:hAnsi="Times New Roman"/>
          <w:szCs w:val="24"/>
        </w:rPr>
        <w:t xml:space="preserve">a </w:t>
      </w:r>
      <w:r w:rsidR="0060334E" w:rsidRPr="00BF08B1">
        <w:rPr>
          <w:rFonts w:ascii="Times New Roman" w:hAnsi="Times New Roman"/>
          <w:szCs w:val="24"/>
        </w:rPr>
        <w:t>befagyasztás feltételei nem állnak fenn</w:t>
      </w:r>
      <w:r w:rsidRPr="00BF08B1">
        <w:rPr>
          <w:rFonts w:ascii="Times New Roman" w:hAnsi="Times New Roman"/>
          <w:szCs w:val="24"/>
        </w:rPr>
        <w:t>.</w:t>
      </w:r>
    </w:p>
    <w:p w14:paraId="4949810B" w14:textId="77777777" w:rsidR="0051005C" w:rsidRPr="00BF08B1" w:rsidRDefault="0051005C" w:rsidP="0051005C">
      <w:pPr>
        <w:autoSpaceDE w:val="0"/>
        <w:autoSpaceDN w:val="0"/>
        <w:adjustRightInd w:val="0"/>
        <w:ind w:right="84"/>
        <w:rPr>
          <w:rFonts w:ascii="Times New Roman" w:hAnsi="Times New Roman"/>
          <w:szCs w:val="24"/>
        </w:rPr>
      </w:pPr>
      <w:r w:rsidRPr="00BF08B1">
        <w:rPr>
          <w:rFonts w:ascii="Times New Roman" w:hAnsi="Times New Roman"/>
          <w:szCs w:val="24"/>
        </w:rPr>
        <w:t xml:space="preserve">Az ügyletet - ha teljesítésének egyéb feltételei fennállnak - a bejelentés megtételét követő </w:t>
      </w:r>
      <w:r w:rsidR="00260B4F" w:rsidRPr="00BF08B1">
        <w:rPr>
          <w:rFonts w:ascii="Times New Roman" w:hAnsi="Times New Roman"/>
          <w:szCs w:val="24"/>
        </w:rPr>
        <w:t xml:space="preserve">5. </w:t>
      </w:r>
      <w:r w:rsidRPr="00BF08B1">
        <w:rPr>
          <w:rFonts w:ascii="Times New Roman" w:hAnsi="Times New Roman"/>
          <w:szCs w:val="24"/>
        </w:rPr>
        <w:t>munkanapon teljesíteni kell, kivéve, ha a hatóság a</w:t>
      </w:r>
      <w:r w:rsidR="0060334E" w:rsidRPr="00BF08B1">
        <w:rPr>
          <w:rFonts w:ascii="Times New Roman" w:hAnsi="Times New Roman"/>
          <w:szCs w:val="24"/>
        </w:rPr>
        <w:t xml:space="preserve"> befagyasztás</w:t>
      </w:r>
      <w:r w:rsidR="008915E9" w:rsidRPr="00BF08B1">
        <w:rPr>
          <w:rFonts w:ascii="Times New Roman" w:hAnsi="Times New Roman"/>
          <w:szCs w:val="24"/>
        </w:rPr>
        <w:t>i eljárás</w:t>
      </w:r>
      <w:r w:rsidR="0060334E" w:rsidRPr="00BF08B1">
        <w:rPr>
          <w:rFonts w:ascii="Times New Roman" w:hAnsi="Times New Roman"/>
          <w:szCs w:val="24"/>
        </w:rPr>
        <w:t xml:space="preserve"> elrendeléséről </w:t>
      </w:r>
      <w:r w:rsidR="00260B4F" w:rsidRPr="00BF08B1">
        <w:rPr>
          <w:rFonts w:ascii="Times New Roman" w:hAnsi="Times New Roman"/>
          <w:szCs w:val="24"/>
        </w:rPr>
        <w:t>küld értesítést</w:t>
      </w:r>
      <w:r w:rsidRPr="00BF08B1">
        <w:rPr>
          <w:rFonts w:ascii="Times New Roman" w:hAnsi="Times New Roman"/>
          <w:szCs w:val="24"/>
        </w:rPr>
        <w:t>.</w:t>
      </w:r>
    </w:p>
    <w:p w14:paraId="23E86F1F" w14:textId="77777777" w:rsidR="0051005C" w:rsidRPr="00BF08B1" w:rsidRDefault="0051005C" w:rsidP="0051005C">
      <w:pPr>
        <w:autoSpaceDE w:val="0"/>
        <w:autoSpaceDN w:val="0"/>
        <w:adjustRightInd w:val="0"/>
        <w:ind w:right="84"/>
        <w:rPr>
          <w:rFonts w:ascii="Times New Roman" w:hAnsi="Times New Roman"/>
          <w:szCs w:val="24"/>
        </w:rPr>
      </w:pPr>
    </w:p>
    <w:p w14:paraId="26FBAFDC" w14:textId="77777777" w:rsidR="0051005C" w:rsidRPr="00BF08B1" w:rsidRDefault="0051005C" w:rsidP="0051005C">
      <w:pPr>
        <w:autoSpaceDE w:val="0"/>
        <w:autoSpaceDN w:val="0"/>
        <w:adjustRightInd w:val="0"/>
        <w:ind w:right="84"/>
        <w:rPr>
          <w:rFonts w:ascii="Times New Roman" w:hAnsi="Times New Roman"/>
          <w:szCs w:val="24"/>
        </w:rPr>
      </w:pPr>
      <w:r w:rsidRPr="00BF08B1">
        <w:rPr>
          <w:rFonts w:ascii="Times New Roman" w:hAnsi="Times New Roman"/>
          <w:szCs w:val="24"/>
        </w:rPr>
        <w:t>A</w:t>
      </w:r>
      <w:r w:rsidR="008915E9" w:rsidRPr="00BF08B1">
        <w:rPr>
          <w:rFonts w:ascii="Times New Roman" w:hAnsi="Times New Roman"/>
          <w:szCs w:val="24"/>
        </w:rPr>
        <w:t xml:space="preserve"> </w:t>
      </w:r>
      <w:r w:rsidRPr="00BF08B1">
        <w:rPr>
          <w:rFonts w:ascii="Times New Roman" w:hAnsi="Times New Roman"/>
          <w:szCs w:val="24"/>
        </w:rPr>
        <w:t>zárlat végrehajtását a pénzügyi és vagyoni korlátozó intézkedés alanyával szemben, a pénzügyi és vagyoni korlátozó intézkedés hatálya alá tartozó befagyasztandó vagyonra kell elrendelni.</w:t>
      </w:r>
    </w:p>
    <w:p w14:paraId="20965C39" w14:textId="77777777" w:rsidR="00D76440" w:rsidRPr="00BF08B1" w:rsidRDefault="00D76440" w:rsidP="0051005C">
      <w:pPr>
        <w:autoSpaceDE w:val="0"/>
        <w:autoSpaceDN w:val="0"/>
        <w:adjustRightInd w:val="0"/>
        <w:ind w:right="84"/>
        <w:rPr>
          <w:rFonts w:ascii="Times New Roman" w:hAnsi="Times New Roman"/>
          <w:szCs w:val="24"/>
        </w:rPr>
      </w:pPr>
    </w:p>
    <w:p w14:paraId="435CAD41" w14:textId="77777777" w:rsidR="0051005C" w:rsidRPr="00BF08B1" w:rsidRDefault="000067AF" w:rsidP="0051005C">
      <w:pPr>
        <w:autoSpaceDE w:val="0"/>
        <w:autoSpaceDN w:val="0"/>
        <w:adjustRightInd w:val="0"/>
        <w:ind w:right="84"/>
        <w:rPr>
          <w:rFonts w:ascii="Times New Roman" w:hAnsi="Times New Roman"/>
          <w:szCs w:val="24"/>
        </w:rPr>
      </w:pPr>
      <w:r w:rsidRPr="00BF08B1">
        <w:rPr>
          <w:rFonts w:ascii="Times New Roman" w:hAnsi="Times New Roman"/>
          <w:szCs w:val="24"/>
        </w:rPr>
        <w:t xml:space="preserve">Ha </w:t>
      </w:r>
      <w:r w:rsidR="0051005C" w:rsidRPr="00BF08B1">
        <w:rPr>
          <w:rFonts w:ascii="Times New Roman" w:hAnsi="Times New Roman"/>
          <w:szCs w:val="24"/>
        </w:rPr>
        <w:t>a vagyon rendelkezésre bocsátásának uniós jogi aktusban, illetve ENSZ BT határozatban rögzített tilal</w:t>
      </w:r>
      <w:r w:rsidRPr="00BF08B1">
        <w:rPr>
          <w:rFonts w:ascii="Times New Roman" w:hAnsi="Times New Roman"/>
          <w:szCs w:val="24"/>
        </w:rPr>
        <w:t xml:space="preserve">om ellenére a pénzügyi és vagyoni korlátozó intézkedés alanya számára vagyon kerülne rendelkezésre bocsátásra, dönteni kell annak </w:t>
      </w:r>
      <w:r w:rsidR="0051005C" w:rsidRPr="00BF08B1">
        <w:rPr>
          <w:rFonts w:ascii="Times New Roman" w:hAnsi="Times New Roman"/>
          <w:szCs w:val="24"/>
        </w:rPr>
        <w:t>végrehajtásáról,</w:t>
      </w:r>
      <w:r w:rsidRPr="00BF08B1">
        <w:rPr>
          <w:rFonts w:ascii="Times New Roman" w:hAnsi="Times New Roman"/>
          <w:szCs w:val="24"/>
        </w:rPr>
        <w:t xml:space="preserve"> </w:t>
      </w:r>
      <w:r w:rsidR="0051005C" w:rsidRPr="00BF08B1">
        <w:rPr>
          <w:rFonts w:ascii="Times New Roman" w:hAnsi="Times New Roman"/>
          <w:szCs w:val="24"/>
        </w:rPr>
        <w:t>és erről haladéktalanul értesít</w:t>
      </w:r>
      <w:r w:rsidRPr="00BF08B1">
        <w:rPr>
          <w:rFonts w:ascii="Times New Roman" w:hAnsi="Times New Roman"/>
          <w:szCs w:val="24"/>
        </w:rPr>
        <w:t xml:space="preserve">eni kell a </w:t>
      </w:r>
      <w:r w:rsidR="0051005C" w:rsidRPr="00BF08B1">
        <w:rPr>
          <w:rFonts w:ascii="Times New Roman" w:hAnsi="Times New Roman"/>
          <w:szCs w:val="24"/>
        </w:rPr>
        <w:t>hatóságot.</w:t>
      </w:r>
    </w:p>
    <w:p w14:paraId="556F7971" w14:textId="77777777" w:rsidR="00D76440" w:rsidRPr="00BF08B1" w:rsidRDefault="00D76440" w:rsidP="0051005C">
      <w:pPr>
        <w:autoSpaceDE w:val="0"/>
        <w:autoSpaceDN w:val="0"/>
        <w:adjustRightInd w:val="0"/>
        <w:ind w:right="84"/>
        <w:rPr>
          <w:rFonts w:ascii="Times New Roman" w:hAnsi="Times New Roman"/>
          <w:szCs w:val="24"/>
        </w:rPr>
      </w:pPr>
    </w:p>
    <w:p w14:paraId="3092D44B" w14:textId="77777777" w:rsidR="00D76440" w:rsidRPr="00BF08B1" w:rsidRDefault="0051005C" w:rsidP="0051005C">
      <w:pPr>
        <w:autoSpaceDE w:val="0"/>
        <w:autoSpaceDN w:val="0"/>
        <w:adjustRightInd w:val="0"/>
        <w:ind w:right="84"/>
        <w:rPr>
          <w:rFonts w:ascii="Times New Roman" w:hAnsi="Times New Roman"/>
          <w:szCs w:val="24"/>
        </w:rPr>
      </w:pPr>
      <w:r w:rsidRPr="00BF08B1">
        <w:rPr>
          <w:rFonts w:ascii="Times New Roman" w:hAnsi="Times New Roman"/>
          <w:szCs w:val="24"/>
        </w:rPr>
        <w:t>A</w:t>
      </w:r>
      <w:r w:rsidR="00BF2FD1" w:rsidRPr="00BF08B1">
        <w:rPr>
          <w:rFonts w:ascii="Times New Roman" w:hAnsi="Times New Roman"/>
          <w:szCs w:val="24"/>
        </w:rPr>
        <w:t>z</w:t>
      </w:r>
      <w:r w:rsidR="008915E9" w:rsidRPr="00BF08B1">
        <w:rPr>
          <w:rFonts w:ascii="Times New Roman" w:hAnsi="Times New Roman"/>
          <w:szCs w:val="24"/>
        </w:rPr>
        <w:t xml:space="preserve"> értesítés </w:t>
      </w:r>
      <w:r w:rsidR="00E85865" w:rsidRPr="00BF08B1">
        <w:rPr>
          <w:rFonts w:ascii="Times New Roman" w:hAnsi="Times New Roman"/>
          <w:szCs w:val="24"/>
        </w:rPr>
        <w:t xml:space="preserve">az alábbi adatokat </w:t>
      </w:r>
      <w:r w:rsidRPr="00BF08B1">
        <w:rPr>
          <w:rFonts w:ascii="Times New Roman" w:hAnsi="Times New Roman"/>
          <w:szCs w:val="24"/>
        </w:rPr>
        <w:t>tartalmazza</w:t>
      </w:r>
      <w:r w:rsidR="00D76440" w:rsidRPr="00BF08B1">
        <w:rPr>
          <w:rFonts w:ascii="Times New Roman" w:hAnsi="Times New Roman"/>
          <w:szCs w:val="24"/>
        </w:rPr>
        <w:t xml:space="preserve">: </w:t>
      </w:r>
    </w:p>
    <w:p w14:paraId="0BE71ED6" w14:textId="77777777" w:rsidR="00BF2FD1" w:rsidRPr="00BF08B1" w:rsidRDefault="00BF2FD1" w:rsidP="00BF2FD1">
      <w:pPr>
        <w:autoSpaceDE w:val="0"/>
        <w:autoSpaceDN w:val="0"/>
        <w:adjustRightInd w:val="0"/>
        <w:ind w:right="84"/>
        <w:rPr>
          <w:rFonts w:ascii="Times New Roman" w:hAnsi="Times New Roman"/>
          <w:szCs w:val="24"/>
        </w:rPr>
      </w:pPr>
    </w:p>
    <w:p w14:paraId="3C96A633" w14:textId="77777777" w:rsidR="00BF2FD1" w:rsidRPr="00BF08B1" w:rsidRDefault="00BF2FD1" w:rsidP="00BF2FD1">
      <w:pPr>
        <w:autoSpaceDE w:val="0"/>
        <w:autoSpaceDN w:val="0"/>
        <w:adjustRightInd w:val="0"/>
        <w:ind w:right="84"/>
        <w:rPr>
          <w:rFonts w:ascii="Times New Roman" w:hAnsi="Times New Roman"/>
          <w:szCs w:val="24"/>
        </w:rPr>
      </w:pPr>
      <w:r w:rsidRPr="00BF08B1">
        <w:rPr>
          <w:rFonts w:ascii="Times New Roman" w:hAnsi="Times New Roman"/>
          <w:szCs w:val="24"/>
        </w:rPr>
        <w:t>A pénzügyi és vagyoni korlátozó intézkedés természetes személy alanyának:</w:t>
      </w:r>
    </w:p>
    <w:p w14:paraId="7A72BDAD" w14:textId="77777777" w:rsidR="00BF2FD1" w:rsidRPr="00BF08B1" w:rsidRDefault="00BF2FD1" w:rsidP="00516809">
      <w:pPr>
        <w:numPr>
          <w:ilvl w:val="0"/>
          <w:numId w:val="27"/>
        </w:numPr>
        <w:autoSpaceDE w:val="0"/>
        <w:autoSpaceDN w:val="0"/>
        <w:adjustRightInd w:val="0"/>
        <w:ind w:right="84" w:hanging="11"/>
        <w:rPr>
          <w:rFonts w:ascii="Times New Roman" w:hAnsi="Times New Roman"/>
          <w:szCs w:val="24"/>
        </w:rPr>
      </w:pPr>
      <w:r w:rsidRPr="00BF08B1">
        <w:rPr>
          <w:rFonts w:ascii="Times New Roman" w:hAnsi="Times New Roman"/>
          <w:szCs w:val="24"/>
        </w:rPr>
        <w:t>családi és utónevét,</w:t>
      </w:r>
    </w:p>
    <w:p w14:paraId="1EE39D2C" w14:textId="77777777" w:rsidR="00BF2FD1" w:rsidRPr="00BF08B1" w:rsidRDefault="00BF2FD1" w:rsidP="00516809">
      <w:pPr>
        <w:numPr>
          <w:ilvl w:val="0"/>
          <w:numId w:val="27"/>
        </w:numPr>
        <w:autoSpaceDE w:val="0"/>
        <w:autoSpaceDN w:val="0"/>
        <w:adjustRightInd w:val="0"/>
        <w:ind w:right="84" w:hanging="11"/>
        <w:rPr>
          <w:rFonts w:ascii="Times New Roman" w:hAnsi="Times New Roman"/>
          <w:szCs w:val="24"/>
        </w:rPr>
      </w:pPr>
      <w:r w:rsidRPr="00BF08B1">
        <w:rPr>
          <w:rFonts w:ascii="Times New Roman" w:hAnsi="Times New Roman"/>
          <w:szCs w:val="24"/>
        </w:rPr>
        <w:t>születési családi és utónevét,</w:t>
      </w:r>
    </w:p>
    <w:p w14:paraId="1D115643" w14:textId="77777777" w:rsidR="00BF2FD1" w:rsidRPr="00BF08B1" w:rsidRDefault="00BF2FD1" w:rsidP="00516809">
      <w:pPr>
        <w:numPr>
          <w:ilvl w:val="0"/>
          <w:numId w:val="27"/>
        </w:numPr>
        <w:autoSpaceDE w:val="0"/>
        <w:autoSpaceDN w:val="0"/>
        <w:adjustRightInd w:val="0"/>
        <w:ind w:right="84" w:hanging="11"/>
        <w:rPr>
          <w:rFonts w:ascii="Times New Roman" w:hAnsi="Times New Roman"/>
          <w:szCs w:val="24"/>
        </w:rPr>
      </w:pPr>
      <w:r w:rsidRPr="00BF08B1">
        <w:rPr>
          <w:rFonts w:ascii="Times New Roman" w:hAnsi="Times New Roman"/>
          <w:szCs w:val="24"/>
        </w:rPr>
        <w:t>állampolgárságát,</w:t>
      </w:r>
    </w:p>
    <w:p w14:paraId="3D270170" w14:textId="77777777" w:rsidR="00BF2FD1" w:rsidRPr="00BF08B1" w:rsidRDefault="00BF2FD1" w:rsidP="00516809">
      <w:pPr>
        <w:numPr>
          <w:ilvl w:val="0"/>
          <w:numId w:val="27"/>
        </w:numPr>
        <w:autoSpaceDE w:val="0"/>
        <w:autoSpaceDN w:val="0"/>
        <w:adjustRightInd w:val="0"/>
        <w:ind w:right="84" w:hanging="11"/>
        <w:rPr>
          <w:rFonts w:ascii="Times New Roman" w:hAnsi="Times New Roman"/>
          <w:szCs w:val="24"/>
        </w:rPr>
      </w:pPr>
      <w:r w:rsidRPr="00BF08B1">
        <w:rPr>
          <w:rFonts w:ascii="Times New Roman" w:hAnsi="Times New Roman"/>
          <w:szCs w:val="24"/>
        </w:rPr>
        <w:t>születési helyét, idejét,</w:t>
      </w:r>
    </w:p>
    <w:p w14:paraId="1C6EE8E7" w14:textId="77777777" w:rsidR="00BF2FD1" w:rsidRPr="00BF08B1" w:rsidRDefault="00BF2FD1" w:rsidP="00516809">
      <w:pPr>
        <w:numPr>
          <w:ilvl w:val="0"/>
          <w:numId w:val="27"/>
        </w:numPr>
        <w:autoSpaceDE w:val="0"/>
        <w:autoSpaceDN w:val="0"/>
        <w:adjustRightInd w:val="0"/>
        <w:ind w:right="84" w:hanging="11"/>
        <w:rPr>
          <w:rFonts w:ascii="Times New Roman" w:hAnsi="Times New Roman"/>
          <w:szCs w:val="24"/>
        </w:rPr>
      </w:pPr>
      <w:r w:rsidRPr="00BF08B1">
        <w:rPr>
          <w:rFonts w:ascii="Times New Roman" w:hAnsi="Times New Roman"/>
          <w:szCs w:val="24"/>
        </w:rPr>
        <w:t>anyja születési nevét,</w:t>
      </w:r>
    </w:p>
    <w:p w14:paraId="65E996C5" w14:textId="77777777" w:rsidR="00BF2FD1" w:rsidRPr="00BF08B1" w:rsidRDefault="00BF2FD1" w:rsidP="00516809">
      <w:pPr>
        <w:numPr>
          <w:ilvl w:val="0"/>
          <w:numId w:val="27"/>
        </w:numPr>
        <w:autoSpaceDE w:val="0"/>
        <w:autoSpaceDN w:val="0"/>
        <w:adjustRightInd w:val="0"/>
        <w:ind w:right="84" w:hanging="11"/>
        <w:rPr>
          <w:rFonts w:ascii="Times New Roman" w:hAnsi="Times New Roman"/>
          <w:szCs w:val="24"/>
        </w:rPr>
      </w:pPr>
      <w:r w:rsidRPr="00BF08B1">
        <w:rPr>
          <w:rFonts w:ascii="Times New Roman" w:hAnsi="Times New Roman"/>
          <w:szCs w:val="24"/>
        </w:rPr>
        <w:t>lakcímét, ennek hiányában tartózkodási helyét,</w:t>
      </w:r>
    </w:p>
    <w:p w14:paraId="4D49EDE4" w14:textId="77777777" w:rsidR="00BF2FD1" w:rsidRPr="00BF08B1" w:rsidRDefault="006F7D96" w:rsidP="00516809">
      <w:pPr>
        <w:numPr>
          <w:ilvl w:val="0"/>
          <w:numId w:val="27"/>
        </w:numPr>
        <w:autoSpaceDE w:val="0"/>
        <w:autoSpaceDN w:val="0"/>
        <w:adjustRightInd w:val="0"/>
        <w:ind w:right="84" w:hanging="11"/>
        <w:rPr>
          <w:rFonts w:ascii="Times New Roman" w:hAnsi="Times New Roman"/>
          <w:szCs w:val="24"/>
        </w:rPr>
      </w:pPr>
      <w:r w:rsidRPr="00BF08B1">
        <w:rPr>
          <w:rFonts w:ascii="Times New Roman" w:hAnsi="Times New Roman"/>
          <w:szCs w:val="24"/>
        </w:rPr>
        <w:t>személyazonosság igazolására alkalmas hatósági igazolványának típusát és számát;</w:t>
      </w:r>
    </w:p>
    <w:p w14:paraId="28381401" w14:textId="77777777" w:rsidR="00BF2FD1" w:rsidRPr="00BF08B1" w:rsidRDefault="00BF2FD1" w:rsidP="00F64C0C">
      <w:pPr>
        <w:autoSpaceDE w:val="0"/>
        <w:autoSpaceDN w:val="0"/>
        <w:adjustRightInd w:val="0"/>
        <w:ind w:left="720" w:right="84"/>
        <w:rPr>
          <w:rFonts w:ascii="Times New Roman" w:hAnsi="Times New Roman"/>
          <w:szCs w:val="24"/>
        </w:rPr>
      </w:pPr>
    </w:p>
    <w:p w14:paraId="0A642B7B" w14:textId="77777777" w:rsidR="00BF2FD1" w:rsidRPr="00BF08B1" w:rsidRDefault="00BF2FD1" w:rsidP="00BF2FD1">
      <w:pPr>
        <w:autoSpaceDE w:val="0"/>
        <w:autoSpaceDN w:val="0"/>
        <w:adjustRightInd w:val="0"/>
        <w:ind w:right="84"/>
        <w:rPr>
          <w:rFonts w:ascii="Times New Roman" w:hAnsi="Times New Roman"/>
          <w:szCs w:val="24"/>
        </w:rPr>
      </w:pPr>
      <w:r w:rsidRPr="00BF08B1">
        <w:rPr>
          <w:rFonts w:ascii="Times New Roman" w:hAnsi="Times New Roman"/>
          <w:szCs w:val="24"/>
        </w:rPr>
        <w:t>A pénzügyi és vagyoni korlátozó intézkedés jogi személy vagy jogi személyiséggel nem rendelkező szervezet alanya esetén:</w:t>
      </w:r>
    </w:p>
    <w:p w14:paraId="3FE4BB3E" w14:textId="77777777" w:rsidR="00BF2FD1" w:rsidRPr="00BF08B1" w:rsidRDefault="00BF2FD1" w:rsidP="00516809">
      <w:pPr>
        <w:numPr>
          <w:ilvl w:val="0"/>
          <w:numId w:val="28"/>
        </w:numPr>
        <w:autoSpaceDE w:val="0"/>
        <w:autoSpaceDN w:val="0"/>
        <w:adjustRightInd w:val="0"/>
        <w:ind w:right="84" w:hanging="11"/>
        <w:rPr>
          <w:rFonts w:ascii="Times New Roman" w:hAnsi="Times New Roman"/>
          <w:szCs w:val="24"/>
        </w:rPr>
      </w:pPr>
      <w:r w:rsidRPr="00BF08B1">
        <w:rPr>
          <w:rFonts w:ascii="Times New Roman" w:hAnsi="Times New Roman"/>
          <w:szCs w:val="24"/>
        </w:rPr>
        <w:t>nevét, rövidített nevét,</w:t>
      </w:r>
    </w:p>
    <w:p w14:paraId="44EFFDC8" w14:textId="77777777" w:rsidR="00BF2FD1" w:rsidRPr="00BF08B1" w:rsidRDefault="00BF2FD1" w:rsidP="00516809">
      <w:pPr>
        <w:numPr>
          <w:ilvl w:val="0"/>
          <w:numId w:val="28"/>
        </w:numPr>
        <w:autoSpaceDE w:val="0"/>
        <w:autoSpaceDN w:val="0"/>
        <w:adjustRightInd w:val="0"/>
        <w:ind w:right="84" w:hanging="11"/>
        <w:rPr>
          <w:rFonts w:ascii="Times New Roman" w:hAnsi="Times New Roman"/>
          <w:szCs w:val="24"/>
        </w:rPr>
      </w:pPr>
      <w:r w:rsidRPr="00BF08B1">
        <w:rPr>
          <w:rFonts w:ascii="Times New Roman" w:hAnsi="Times New Roman"/>
          <w:szCs w:val="24"/>
        </w:rPr>
        <w:t>székhelyének, külföldi székhelyű vállalkozás esetén magyarországi fióktelepének címét,</w:t>
      </w:r>
    </w:p>
    <w:p w14:paraId="45E7CDB4" w14:textId="77777777" w:rsidR="00BF2FD1" w:rsidRPr="00BF08B1" w:rsidRDefault="00BF2FD1" w:rsidP="00516809">
      <w:pPr>
        <w:numPr>
          <w:ilvl w:val="0"/>
          <w:numId w:val="28"/>
        </w:numPr>
        <w:autoSpaceDE w:val="0"/>
        <w:autoSpaceDN w:val="0"/>
        <w:adjustRightInd w:val="0"/>
        <w:ind w:right="84" w:hanging="11"/>
        <w:rPr>
          <w:rFonts w:ascii="Times New Roman" w:hAnsi="Times New Roman"/>
          <w:szCs w:val="24"/>
        </w:rPr>
      </w:pPr>
      <w:r w:rsidRPr="00BF08B1">
        <w:rPr>
          <w:rFonts w:ascii="Times New Roman" w:hAnsi="Times New Roman"/>
          <w:szCs w:val="24"/>
        </w:rPr>
        <w:t>képviseletére jogosultak nevét és beosztását,</w:t>
      </w:r>
    </w:p>
    <w:p w14:paraId="68CB4961" w14:textId="77777777" w:rsidR="00BF2FD1" w:rsidRPr="00BF08B1" w:rsidRDefault="00BF2FD1" w:rsidP="00516809">
      <w:pPr>
        <w:numPr>
          <w:ilvl w:val="0"/>
          <w:numId w:val="28"/>
        </w:numPr>
        <w:autoSpaceDE w:val="0"/>
        <w:autoSpaceDN w:val="0"/>
        <w:adjustRightInd w:val="0"/>
        <w:ind w:right="84" w:hanging="11"/>
        <w:rPr>
          <w:rFonts w:ascii="Times New Roman" w:hAnsi="Times New Roman"/>
          <w:szCs w:val="24"/>
        </w:rPr>
      </w:pPr>
      <w:r w:rsidRPr="00BF08B1">
        <w:rPr>
          <w:rFonts w:ascii="Times New Roman" w:hAnsi="Times New Roman"/>
          <w:szCs w:val="24"/>
        </w:rPr>
        <w:t>kézbesítési megbízottjának az azonosítására alkalmas adatait,</w:t>
      </w:r>
    </w:p>
    <w:p w14:paraId="59CB0A05" w14:textId="77777777" w:rsidR="00BF2FD1" w:rsidRPr="00BF08B1" w:rsidRDefault="00BF2FD1" w:rsidP="00516809">
      <w:pPr>
        <w:numPr>
          <w:ilvl w:val="0"/>
          <w:numId w:val="28"/>
        </w:numPr>
        <w:autoSpaceDE w:val="0"/>
        <w:autoSpaceDN w:val="0"/>
        <w:adjustRightInd w:val="0"/>
        <w:ind w:left="1418" w:right="84" w:hanging="709"/>
        <w:rPr>
          <w:rFonts w:ascii="Times New Roman" w:hAnsi="Times New Roman"/>
          <w:szCs w:val="24"/>
        </w:rPr>
      </w:pPr>
      <w:r w:rsidRPr="00BF08B1">
        <w:rPr>
          <w:rFonts w:ascii="Times New Roman" w:hAnsi="Times New Roman"/>
          <w:szCs w:val="24"/>
        </w:rPr>
        <w:t>cégbírósági nyilvántartásban szereplő jogi személy esetén cégjegyzékszámát, egyéb jogi személy esetén a létrejöttéről (nyilvántartásba vételéről, bejegyzéséről) szóló határozat számát vagy nyilvántartási számát;</w:t>
      </w:r>
    </w:p>
    <w:p w14:paraId="5D4C3E5A" w14:textId="77777777" w:rsidR="00BF2FD1" w:rsidRPr="00BF08B1" w:rsidRDefault="00BF2FD1" w:rsidP="00AA4D3A">
      <w:pPr>
        <w:autoSpaceDE w:val="0"/>
        <w:autoSpaceDN w:val="0"/>
        <w:adjustRightInd w:val="0"/>
        <w:ind w:right="84"/>
        <w:rPr>
          <w:rFonts w:ascii="Times New Roman" w:hAnsi="Times New Roman"/>
          <w:szCs w:val="24"/>
        </w:rPr>
      </w:pPr>
    </w:p>
    <w:p w14:paraId="5100E90C" w14:textId="77777777" w:rsidR="00BF2FD1" w:rsidRPr="00BF08B1" w:rsidRDefault="00BF2FD1" w:rsidP="00F64C0C">
      <w:pPr>
        <w:autoSpaceDE w:val="0"/>
        <w:autoSpaceDN w:val="0"/>
        <w:adjustRightInd w:val="0"/>
        <w:ind w:right="84"/>
        <w:rPr>
          <w:rFonts w:ascii="Times New Roman" w:hAnsi="Times New Roman"/>
          <w:szCs w:val="24"/>
        </w:rPr>
      </w:pPr>
      <w:r w:rsidRPr="00BF08B1">
        <w:rPr>
          <w:rFonts w:ascii="Times New Roman" w:hAnsi="Times New Roman"/>
          <w:szCs w:val="24"/>
        </w:rPr>
        <w:t xml:space="preserve">továbbá: </w:t>
      </w:r>
    </w:p>
    <w:p w14:paraId="2AF94FD8" w14:textId="77777777" w:rsidR="00BF2FD1" w:rsidRPr="00BF08B1" w:rsidRDefault="00BF2FD1" w:rsidP="00516809">
      <w:pPr>
        <w:numPr>
          <w:ilvl w:val="0"/>
          <w:numId w:val="29"/>
        </w:numPr>
        <w:autoSpaceDE w:val="0"/>
        <w:autoSpaceDN w:val="0"/>
        <w:adjustRightInd w:val="0"/>
        <w:ind w:left="1418" w:right="84" w:hanging="709"/>
        <w:rPr>
          <w:rFonts w:ascii="Times New Roman" w:hAnsi="Times New Roman"/>
          <w:szCs w:val="24"/>
        </w:rPr>
      </w:pPr>
      <w:r w:rsidRPr="00BF08B1">
        <w:rPr>
          <w:rFonts w:ascii="Times New Roman" w:hAnsi="Times New Roman"/>
          <w:szCs w:val="24"/>
        </w:rPr>
        <w:t xml:space="preserve">A pénzügyi és vagyoni korlátozó intézkedést elrendelő uniós jogi aktus, illetve ENSZ BT határozat által közzétett egyéb azonosító adatait; </w:t>
      </w:r>
    </w:p>
    <w:p w14:paraId="3978ED2F" w14:textId="77777777" w:rsidR="00D76440" w:rsidRPr="00BF08B1" w:rsidRDefault="00BF2FD1" w:rsidP="00516809">
      <w:pPr>
        <w:numPr>
          <w:ilvl w:val="2"/>
          <w:numId w:val="29"/>
        </w:numPr>
        <w:autoSpaceDE w:val="0"/>
        <w:autoSpaceDN w:val="0"/>
        <w:adjustRightInd w:val="0"/>
        <w:ind w:left="1418" w:right="84" w:hanging="709"/>
        <w:rPr>
          <w:rFonts w:ascii="Times New Roman" w:hAnsi="Times New Roman"/>
          <w:szCs w:val="24"/>
        </w:rPr>
      </w:pPr>
      <w:r w:rsidRPr="00BF08B1">
        <w:rPr>
          <w:rFonts w:ascii="Times New Roman" w:hAnsi="Times New Roman"/>
          <w:szCs w:val="24"/>
        </w:rPr>
        <w:t>a pénzügyi és vagyoni korlátozó intézkedés hatálya alá eső vagyonon a pénzügyi és vagyoni korlátozó intézkedés végrehajtását korlátozó jogosultsággal rendelkező természetes személy, jogi személy vagy jogi személyiséggel nem rendelkező szervezet a) pontban meghatározott adatait.</w:t>
      </w:r>
    </w:p>
    <w:p w14:paraId="6F2FE423" w14:textId="77777777" w:rsidR="00BF2FD1" w:rsidRPr="00BF08B1" w:rsidRDefault="00BF2FD1" w:rsidP="00AA4D3A">
      <w:pPr>
        <w:autoSpaceDE w:val="0"/>
        <w:autoSpaceDN w:val="0"/>
        <w:adjustRightInd w:val="0"/>
        <w:ind w:right="84"/>
        <w:rPr>
          <w:rFonts w:ascii="Times New Roman" w:hAnsi="Times New Roman"/>
          <w:szCs w:val="24"/>
        </w:rPr>
      </w:pPr>
    </w:p>
    <w:p w14:paraId="1B4FF82C" w14:textId="77777777" w:rsidR="0051005C" w:rsidRPr="00BF08B1" w:rsidRDefault="0051005C" w:rsidP="00AA4D3A">
      <w:pPr>
        <w:autoSpaceDE w:val="0"/>
        <w:autoSpaceDN w:val="0"/>
        <w:adjustRightInd w:val="0"/>
        <w:ind w:right="84"/>
        <w:rPr>
          <w:rFonts w:ascii="Times New Roman" w:hAnsi="Times New Roman"/>
          <w:szCs w:val="24"/>
        </w:rPr>
      </w:pPr>
      <w:r w:rsidRPr="00BF08B1">
        <w:rPr>
          <w:rFonts w:ascii="Times New Roman" w:hAnsi="Times New Roman"/>
          <w:szCs w:val="24"/>
        </w:rPr>
        <w:t>valamint</w:t>
      </w:r>
      <w:r w:rsidR="00D76440" w:rsidRPr="00BF08B1">
        <w:rPr>
          <w:rFonts w:ascii="Times New Roman" w:hAnsi="Times New Roman"/>
          <w:szCs w:val="24"/>
        </w:rPr>
        <w:t>:</w:t>
      </w:r>
    </w:p>
    <w:p w14:paraId="65F0615C" w14:textId="77777777" w:rsidR="0051005C" w:rsidRPr="00BF08B1" w:rsidRDefault="0051005C" w:rsidP="00516809">
      <w:pPr>
        <w:numPr>
          <w:ilvl w:val="1"/>
          <w:numId w:val="26"/>
        </w:numPr>
        <w:autoSpaceDE w:val="0"/>
        <w:autoSpaceDN w:val="0"/>
        <w:adjustRightInd w:val="0"/>
        <w:ind w:left="1418" w:right="84" w:hanging="709"/>
        <w:rPr>
          <w:rFonts w:ascii="Times New Roman" w:hAnsi="Times New Roman"/>
          <w:szCs w:val="24"/>
        </w:rPr>
      </w:pPr>
      <w:r w:rsidRPr="00BF08B1">
        <w:rPr>
          <w:rFonts w:ascii="Times New Roman" w:hAnsi="Times New Roman"/>
          <w:szCs w:val="24"/>
        </w:rPr>
        <w:t>az alkalmazott uniós jogi aktus, illetve ENSZ BT határozat vonatkozó rendelkezésének megjelölését,</w:t>
      </w:r>
    </w:p>
    <w:p w14:paraId="51D3FB29" w14:textId="77777777" w:rsidR="0051005C" w:rsidRPr="00BF08B1" w:rsidRDefault="0051005C" w:rsidP="00516809">
      <w:pPr>
        <w:numPr>
          <w:ilvl w:val="1"/>
          <w:numId w:val="26"/>
        </w:numPr>
        <w:autoSpaceDE w:val="0"/>
        <w:autoSpaceDN w:val="0"/>
        <w:adjustRightInd w:val="0"/>
        <w:ind w:left="1418" w:right="84" w:hanging="709"/>
        <w:rPr>
          <w:rFonts w:ascii="Times New Roman" w:hAnsi="Times New Roman"/>
          <w:szCs w:val="24"/>
        </w:rPr>
      </w:pPr>
      <w:r w:rsidRPr="00BF08B1">
        <w:rPr>
          <w:rFonts w:ascii="Times New Roman" w:hAnsi="Times New Roman"/>
          <w:szCs w:val="24"/>
        </w:rPr>
        <w:t>a vagyonon a pénzügyi és vagyoni korlátozó intézkedés végrehajtását korlátozó jogosultsággal rendelkező jogi személy vagy jogi személyiséggel nem rendelkező szervezet szervezeti formájának megfelelő törvényben meghatározott és rendelkezésre álló azonosító adatait,</w:t>
      </w:r>
    </w:p>
    <w:p w14:paraId="4C572D95" w14:textId="77777777" w:rsidR="0051005C" w:rsidRPr="00BF08B1" w:rsidRDefault="0051005C" w:rsidP="00516809">
      <w:pPr>
        <w:numPr>
          <w:ilvl w:val="1"/>
          <w:numId w:val="26"/>
        </w:numPr>
        <w:autoSpaceDE w:val="0"/>
        <w:autoSpaceDN w:val="0"/>
        <w:adjustRightInd w:val="0"/>
        <w:ind w:left="1418" w:right="84" w:hanging="709"/>
        <w:rPr>
          <w:rFonts w:ascii="Times New Roman" w:hAnsi="Times New Roman"/>
          <w:szCs w:val="24"/>
        </w:rPr>
      </w:pPr>
      <w:r w:rsidRPr="00BF08B1">
        <w:rPr>
          <w:rFonts w:ascii="Times New Roman" w:hAnsi="Times New Roman"/>
          <w:szCs w:val="24"/>
        </w:rPr>
        <w:t>a vagyon azonosításához szükséges és rendelkezésre álló adatokat.</w:t>
      </w:r>
    </w:p>
    <w:p w14:paraId="63977967" w14:textId="77777777" w:rsidR="00236A89" w:rsidRPr="00BF08B1" w:rsidRDefault="00236A89" w:rsidP="00BA1DAF">
      <w:pPr>
        <w:autoSpaceDE w:val="0"/>
        <w:autoSpaceDN w:val="0"/>
        <w:adjustRightInd w:val="0"/>
        <w:ind w:right="84"/>
        <w:rPr>
          <w:rFonts w:ascii="Times New Roman" w:hAnsi="Times New Roman"/>
          <w:szCs w:val="24"/>
        </w:rPr>
      </w:pPr>
    </w:p>
    <w:p w14:paraId="206F49E7" w14:textId="4FF6A761" w:rsidR="0009401C" w:rsidRPr="00BF08B1" w:rsidRDefault="0009401C" w:rsidP="00BA1DAF">
      <w:pPr>
        <w:autoSpaceDE w:val="0"/>
        <w:autoSpaceDN w:val="0"/>
        <w:adjustRightInd w:val="0"/>
        <w:ind w:right="84"/>
        <w:rPr>
          <w:rFonts w:ascii="Times New Roman" w:hAnsi="Times New Roman"/>
          <w:szCs w:val="24"/>
        </w:rPr>
      </w:pPr>
    </w:p>
    <w:p w14:paraId="44801A4A" w14:textId="77777777" w:rsidR="0009401C" w:rsidRPr="00BF08B1" w:rsidRDefault="0009401C" w:rsidP="00BA1DAF">
      <w:pPr>
        <w:autoSpaceDE w:val="0"/>
        <w:autoSpaceDN w:val="0"/>
        <w:adjustRightInd w:val="0"/>
        <w:ind w:right="84"/>
        <w:rPr>
          <w:rFonts w:ascii="Times New Roman" w:hAnsi="Times New Roman"/>
          <w:szCs w:val="24"/>
        </w:rPr>
      </w:pPr>
    </w:p>
    <w:p w14:paraId="7F309412" w14:textId="791F43EA" w:rsidR="00DF3038" w:rsidRPr="00BF08B1" w:rsidRDefault="003970F5" w:rsidP="00E371A0">
      <w:pPr>
        <w:pStyle w:val="Cmsor1"/>
        <w:numPr>
          <w:ilvl w:val="0"/>
          <w:numId w:val="46"/>
        </w:numPr>
        <w:rPr>
          <w:sz w:val="24"/>
          <w:szCs w:val="24"/>
        </w:rPr>
      </w:pPr>
      <w:r w:rsidRPr="00BF08B1">
        <w:rPr>
          <w:sz w:val="24"/>
          <w:szCs w:val="24"/>
        </w:rPr>
        <w:t>R</w:t>
      </w:r>
      <w:r w:rsidR="00DF3038" w:rsidRPr="00BF08B1">
        <w:rPr>
          <w:sz w:val="24"/>
          <w:szCs w:val="24"/>
        </w:rPr>
        <w:t>ÉSZ: A PMT. ÉS A KIT. SZERINTI KÖZÖS RENDELKEZÉSEK</w:t>
      </w:r>
    </w:p>
    <w:p w14:paraId="5877E1B4" w14:textId="77777777" w:rsidR="0004290C" w:rsidRPr="00BF08B1" w:rsidRDefault="0004290C" w:rsidP="0004290C">
      <w:pPr>
        <w:pStyle w:val="Listaszerbekezds"/>
        <w:ind w:left="928"/>
        <w:rPr>
          <w:rFonts w:ascii="Times New Roman" w:hAnsi="Times New Roman"/>
          <w:sz w:val="24"/>
          <w:szCs w:val="24"/>
        </w:rPr>
      </w:pPr>
    </w:p>
    <w:p w14:paraId="6FD73BCF" w14:textId="714A5031" w:rsidR="00614D2F" w:rsidRPr="00BF08B1" w:rsidRDefault="00614D2F" w:rsidP="0004290C">
      <w:pPr>
        <w:pStyle w:val="Cmsor2"/>
        <w:ind w:left="0"/>
        <w:jc w:val="center"/>
        <w:rPr>
          <w:b/>
          <w:szCs w:val="24"/>
        </w:rPr>
      </w:pPr>
      <w:bookmarkStart w:id="226" w:name="_Toc489858337"/>
      <w:r w:rsidRPr="00BF08B1">
        <w:rPr>
          <w:b/>
          <w:szCs w:val="24"/>
        </w:rPr>
        <w:t>XI</w:t>
      </w:r>
      <w:r w:rsidR="0004290C" w:rsidRPr="00BF08B1">
        <w:rPr>
          <w:b/>
          <w:szCs w:val="24"/>
        </w:rPr>
        <w:t>.</w:t>
      </w:r>
      <w:r w:rsidRPr="00BF08B1">
        <w:rPr>
          <w:b/>
          <w:szCs w:val="24"/>
        </w:rPr>
        <w:t xml:space="preserve"> A kijelölt személy</w:t>
      </w:r>
      <w:bookmarkEnd w:id="226"/>
    </w:p>
    <w:p w14:paraId="131A5815" w14:textId="77777777" w:rsidR="00614D2F" w:rsidRPr="00BF08B1" w:rsidRDefault="00614D2F" w:rsidP="00614D2F">
      <w:pPr>
        <w:autoSpaceDE w:val="0"/>
        <w:autoSpaceDN w:val="0"/>
        <w:adjustRightInd w:val="0"/>
        <w:rPr>
          <w:rFonts w:ascii="Times New Roman" w:hAnsi="Times New Roman"/>
          <w:szCs w:val="24"/>
        </w:rPr>
      </w:pPr>
    </w:p>
    <w:p w14:paraId="695C0BA4" w14:textId="0AEAA897" w:rsidR="00614D2F" w:rsidRPr="00BF08B1" w:rsidRDefault="0095198F" w:rsidP="00614D2F">
      <w:pPr>
        <w:autoSpaceDE w:val="0"/>
        <w:autoSpaceDN w:val="0"/>
        <w:adjustRightInd w:val="0"/>
        <w:rPr>
          <w:rFonts w:ascii="Times New Roman" w:hAnsi="Times New Roman"/>
          <w:szCs w:val="24"/>
        </w:rPr>
      </w:pPr>
      <w:r w:rsidRPr="00BF08B1">
        <w:rPr>
          <w:rFonts w:ascii="Times New Roman" w:hAnsi="Times New Roman"/>
          <w:szCs w:val="24"/>
        </w:rPr>
        <w:t>A Szolgálató</w:t>
      </w:r>
      <w:r w:rsidR="00614D2F" w:rsidRPr="00BF08B1">
        <w:rPr>
          <w:rFonts w:ascii="Times New Roman" w:hAnsi="Times New Roman"/>
          <w:szCs w:val="24"/>
        </w:rPr>
        <w:t xml:space="preserve"> köteles kijelölni egy vagy több személyt (kijelölt személy) a Pmt.-ben és a Kit.-ben meghatározott feladatok ellátására. Kijelölt személy csak </w:t>
      </w:r>
      <w:r w:rsidRPr="00BF08B1">
        <w:rPr>
          <w:rFonts w:ascii="Times New Roman" w:hAnsi="Times New Roman"/>
          <w:szCs w:val="24"/>
        </w:rPr>
        <w:t>a Szolgáltató</w:t>
      </w:r>
      <w:r w:rsidR="00614D2F" w:rsidRPr="00BF08B1">
        <w:rPr>
          <w:rFonts w:ascii="Times New Roman" w:hAnsi="Times New Roman"/>
          <w:szCs w:val="24"/>
        </w:rPr>
        <w:t xml:space="preserve"> alkalmazottja lehet.</w:t>
      </w:r>
    </w:p>
    <w:p w14:paraId="3AFC28A3" w14:textId="77777777" w:rsidR="00614D2F" w:rsidRPr="00BF08B1" w:rsidRDefault="00614D2F" w:rsidP="00614D2F">
      <w:pPr>
        <w:autoSpaceDE w:val="0"/>
        <w:autoSpaceDN w:val="0"/>
        <w:adjustRightInd w:val="0"/>
        <w:rPr>
          <w:rFonts w:ascii="Times New Roman" w:hAnsi="Times New Roman"/>
          <w:szCs w:val="24"/>
        </w:rPr>
      </w:pPr>
    </w:p>
    <w:p w14:paraId="515E3CD9" w14:textId="693CE6D5" w:rsidR="00614D2F" w:rsidRPr="00BF08B1" w:rsidRDefault="00614D2F" w:rsidP="00A973A9">
      <w:pPr>
        <w:rPr>
          <w:rFonts w:ascii="Times New Roman" w:hAnsi="Times New Roman"/>
          <w:color w:val="000000" w:themeColor="text1"/>
          <w:szCs w:val="24"/>
        </w:rPr>
      </w:pPr>
      <w:r w:rsidRPr="00BF08B1">
        <w:rPr>
          <w:rFonts w:ascii="Times New Roman" w:hAnsi="Times New Roman"/>
          <w:color w:val="000000" w:themeColor="text1"/>
          <w:szCs w:val="24"/>
        </w:rPr>
        <w:t>A kijelölt személy</w:t>
      </w:r>
      <w:r w:rsidR="00A973A9" w:rsidRPr="00BF08B1">
        <w:rPr>
          <w:rFonts w:ascii="Times New Roman" w:hAnsi="Times New Roman"/>
          <w:color w:val="000000" w:themeColor="text1"/>
          <w:szCs w:val="24"/>
        </w:rPr>
        <w:t xml:space="preserve"> adatait a </w:t>
      </w:r>
      <w:r w:rsidR="00610A45" w:rsidRPr="00BF08B1">
        <w:rPr>
          <w:rFonts w:ascii="Times New Roman" w:hAnsi="Times New Roman"/>
          <w:color w:val="000000" w:themeColor="text1"/>
          <w:szCs w:val="24"/>
        </w:rPr>
        <w:t>jelen Szabályzat I. pontja tartalmazza.</w:t>
      </w:r>
      <w:r w:rsidR="00A973A9" w:rsidRPr="00BF08B1">
        <w:rPr>
          <w:rFonts w:ascii="Times New Roman" w:hAnsi="Times New Roman"/>
          <w:color w:val="000000" w:themeColor="text1"/>
          <w:szCs w:val="24"/>
        </w:rPr>
        <w:t xml:space="preserve">  </w:t>
      </w:r>
    </w:p>
    <w:p w14:paraId="764ABE39" w14:textId="2EB69A51" w:rsidR="00614D2F" w:rsidRPr="00BF08B1" w:rsidRDefault="00614D2F" w:rsidP="00614D2F">
      <w:pPr>
        <w:rPr>
          <w:rFonts w:ascii="Times New Roman" w:hAnsi="Times New Roman"/>
          <w:szCs w:val="24"/>
        </w:rPr>
      </w:pPr>
      <w:r w:rsidRPr="00BF08B1">
        <w:rPr>
          <w:rFonts w:ascii="Times New Roman" w:hAnsi="Times New Roman"/>
          <w:iCs/>
          <w:szCs w:val="24"/>
        </w:rPr>
        <w:t xml:space="preserve"> </w:t>
      </w:r>
      <w:r w:rsidRPr="00BF08B1">
        <w:rPr>
          <w:rFonts w:ascii="Times New Roman" w:hAnsi="Times New Roman"/>
          <w:szCs w:val="24"/>
        </w:rPr>
        <w:t xml:space="preserve"> </w:t>
      </w:r>
    </w:p>
    <w:p w14:paraId="6AB9BA59" w14:textId="189063A0" w:rsidR="00614D2F" w:rsidRPr="00BF08B1" w:rsidRDefault="00614D2F" w:rsidP="00614D2F">
      <w:pPr>
        <w:autoSpaceDE w:val="0"/>
        <w:autoSpaceDN w:val="0"/>
        <w:adjustRightInd w:val="0"/>
        <w:rPr>
          <w:rFonts w:ascii="Times New Roman" w:hAnsi="Times New Roman"/>
          <w:szCs w:val="24"/>
        </w:rPr>
      </w:pPr>
      <w:r w:rsidRPr="00BF08B1">
        <w:rPr>
          <w:rFonts w:ascii="Times New Roman" w:hAnsi="Times New Roman"/>
          <w:szCs w:val="24"/>
        </w:rPr>
        <w:t>A kijelölt személy nevéről, beosztásáról, elérhetőségéről a tevékenysége megkezdésének időpontjától, valamint az ezekben bekövetkezett változásról a változástól számított öt munkanapon belül tájékoztatni kell az FIU-t.</w:t>
      </w:r>
    </w:p>
    <w:p w14:paraId="722ED80C" w14:textId="77777777" w:rsidR="00614D2F" w:rsidRPr="00BF08B1" w:rsidRDefault="00614D2F" w:rsidP="00614D2F">
      <w:pPr>
        <w:autoSpaceDE w:val="0"/>
        <w:autoSpaceDN w:val="0"/>
        <w:adjustRightInd w:val="0"/>
        <w:rPr>
          <w:rFonts w:ascii="Times New Roman" w:hAnsi="Times New Roman"/>
          <w:szCs w:val="24"/>
        </w:rPr>
      </w:pPr>
    </w:p>
    <w:p w14:paraId="0A233DE6" w14:textId="77777777" w:rsidR="00614D2F" w:rsidRPr="00BF08B1" w:rsidRDefault="00614D2F" w:rsidP="00614D2F">
      <w:pPr>
        <w:autoSpaceDE w:val="0"/>
        <w:autoSpaceDN w:val="0"/>
        <w:adjustRightInd w:val="0"/>
        <w:rPr>
          <w:rFonts w:ascii="Times New Roman" w:hAnsi="Times New Roman"/>
          <w:szCs w:val="24"/>
        </w:rPr>
      </w:pPr>
      <w:r w:rsidRPr="00BF08B1">
        <w:rPr>
          <w:rFonts w:ascii="Times New Roman" w:hAnsi="Times New Roman"/>
          <w:szCs w:val="24"/>
        </w:rPr>
        <w:t>A kijelölt személy, a bejelentőtől érkező bejelentést az FIU-nak haladéktalanul, védelemmel ellátott elektronikus üzenet formájában (ÁNYK rendszer) továbbítja, amelynek beérkezéséről az FIU elektronikus üzenet formájában haladéktalanul értesítést küld.</w:t>
      </w:r>
    </w:p>
    <w:p w14:paraId="050A45A6" w14:textId="77777777" w:rsidR="00614D2F" w:rsidRPr="00BF08B1" w:rsidRDefault="00614D2F" w:rsidP="00614D2F">
      <w:pPr>
        <w:rPr>
          <w:rFonts w:ascii="Times New Roman" w:hAnsi="Times New Roman"/>
          <w:szCs w:val="24"/>
        </w:rPr>
      </w:pPr>
      <w:r w:rsidRPr="00BF08B1">
        <w:rPr>
          <w:rFonts w:ascii="Times New Roman" w:hAnsi="Times New Roman"/>
          <w:szCs w:val="24"/>
        </w:rPr>
        <w:t>A kijelölt személy felelősséggel tartozik a bejelentések minőségéért, ideértve elsősorban azok adattartalmának pontosságát, teljességét és dokumentáltságát.</w:t>
      </w:r>
    </w:p>
    <w:p w14:paraId="761EA168" w14:textId="77777777" w:rsidR="00614D2F" w:rsidRPr="00BF08B1" w:rsidRDefault="00614D2F" w:rsidP="00614D2F">
      <w:pPr>
        <w:autoSpaceDE w:val="0"/>
        <w:autoSpaceDN w:val="0"/>
        <w:adjustRightInd w:val="0"/>
        <w:rPr>
          <w:rFonts w:ascii="Times New Roman" w:hAnsi="Times New Roman"/>
          <w:szCs w:val="24"/>
        </w:rPr>
      </w:pPr>
    </w:p>
    <w:p w14:paraId="10230427" w14:textId="77777777" w:rsidR="00614D2F" w:rsidRPr="00BF08B1" w:rsidRDefault="00614D2F" w:rsidP="00614D2F">
      <w:pPr>
        <w:ind w:right="84"/>
        <w:rPr>
          <w:rFonts w:ascii="Times New Roman" w:hAnsi="Times New Roman"/>
          <w:szCs w:val="24"/>
        </w:rPr>
      </w:pPr>
      <w:r w:rsidRPr="00BF08B1">
        <w:rPr>
          <w:rFonts w:ascii="Times New Roman" w:hAnsi="Times New Roman"/>
          <w:szCs w:val="24"/>
        </w:rPr>
        <w:t>Kötelezettségei:</w:t>
      </w:r>
    </w:p>
    <w:p w14:paraId="2A62F8E7" w14:textId="77777777" w:rsidR="00614D2F" w:rsidRPr="00BF08B1" w:rsidRDefault="00614D2F" w:rsidP="00E371A0">
      <w:pPr>
        <w:numPr>
          <w:ilvl w:val="1"/>
          <w:numId w:val="51"/>
        </w:numPr>
        <w:ind w:left="1276" w:right="84" w:hanging="644"/>
        <w:rPr>
          <w:rFonts w:ascii="Times New Roman" w:hAnsi="Times New Roman"/>
          <w:szCs w:val="24"/>
        </w:rPr>
      </w:pPr>
      <w:r w:rsidRPr="00BF08B1">
        <w:rPr>
          <w:rFonts w:ascii="Times New Roman" w:hAnsi="Times New Roman"/>
          <w:szCs w:val="24"/>
        </w:rPr>
        <w:t>rendelkezésre állás az alkalmazott számára szakmai iránymutatás adása céljából,</w:t>
      </w:r>
    </w:p>
    <w:p w14:paraId="31F37A41" w14:textId="77777777" w:rsidR="00614D2F" w:rsidRPr="00BF08B1" w:rsidRDefault="00614D2F" w:rsidP="00E371A0">
      <w:pPr>
        <w:numPr>
          <w:ilvl w:val="1"/>
          <w:numId w:val="51"/>
        </w:numPr>
        <w:ind w:left="1276" w:right="84" w:hanging="644"/>
        <w:rPr>
          <w:rFonts w:ascii="Times New Roman" w:hAnsi="Times New Roman"/>
          <w:szCs w:val="24"/>
        </w:rPr>
      </w:pPr>
      <w:r w:rsidRPr="00BF08B1">
        <w:rPr>
          <w:rFonts w:ascii="Times New Roman" w:hAnsi="Times New Roman"/>
          <w:szCs w:val="24"/>
        </w:rPr>
        <w:t>a hozzá érkezett bejelentések tartalmi, formai ellenőrzése, majd azok azonnali eljuttatása az FIU részére,</w:t>
      </w:r>
    </w:p>
    <w:p w14:paraId="64A5DC43" w14:textId="77777777" w:rsidR="00614D2F" w:rsidRPr="00BF08B1" w:rsidRDefault="00614D2F" w:rsidP="00E371A0">
      <w:pPr>
        <w:numPr>
          <w:ilvl w:val="1"/>
          <w:numId w:val="51"/>
        </w:numPr>
        <w:ind w:left="1276" w:right="84" w:hanging="644"/>
        <w:rPr>
          <w:rFonts w:ascii="Times New Roman" w:hAnsi="Times New Roman"/>
          <w:szCs w:val="24"/>
        </w:rPr>
      </w:pPr>
      <w:r w:rsidRPr="00BF08B1">
        <w:rPr>
          <w:rFonts w:ascii="Times New Roman" w:hAnsi="Times New Roman"/>
          <w:szCs w:val="24"/>
        </w:rPr>
        <w:t>a bejelentést kezdeményező alkalmazott személyére vonatkozó adatoknak az FIU rendelkezésére bocsátása akkor, ha azt az FIU kifejezetten kérte,</w:t>
      </w:r>
    </w:p>
    <w:p w14:paraId="49FFEF93" w14:textId="77777777" w:rsidR="00614D2F" w:rsidRPr="00BF08B1" w:rsidRDefault="00614D2F" w:rsidP="00E371A0">
      <w:pPr>
        <w:numPr>
          <w:ilvl w:val="1"/>
          <w:numId w:val="51"/>
        </w:numPr>
        <w:ind w:left="1276" w:right="84" w:hanging="644"/>
        <w:rPr>
          <w:rFonts w:ascii="Times New Roman" w:hAnsi="Times New Roman"/>
          <w:szCs w:val="24"/>
        </w:rPr>
      </w:pPr>
      <w:r w:rsidRPr="00BF08B1">
        <w:rPr>
          <w:rFonts w:ascii="Times New Roman" w:hAnsi="Times New Roman"/>
          <w:szCs w:val="24"/>
        </w:rPr>
        <w:t>a szűrő-monitoring rendszer kidolgozása, működtetése és fejlesztése,</w:t>
      </w:r>
    </w:p>
    <w:p w14:paraId="7A96B031" w14:textId="77777777" w:rsidR="00614D2F" w:rsidRPr="00BF08B1" w:rsidRDefault="00614D2F" w:rsidP="00E371A0">
      <w:pPr>
        <w:numPr>
          <w:ilvl w:val="1"/>
          <w:numId w:val="51"/>
        </w:numPr>
        <w:ind w:left="1276" w:right="84" w:hanging="644"/>
        <w:rPr>
          <w:rFonts w:ascii="Times New Roman" w:hAnsi="Times New Roman"/>
          <w:szCs w:val="24"/>
        </w:rPr>
      </w:pPr>
      <w:r w:rsidRPr="00BF08B1">
        <w:rPr>
          <w:rFonts w:ascii="Times New Roman" w:hAnsi="Times New Roman"/>
          <w:szCs w:val="24"/>
        </w:rPr>
        <w:t>szokatlan ügyletekre utaló információk esetén felvilágosítás kérése a vagyonrendelővel kapcsolatban álló alkalmazottól, valamint ezen információk bejelentés formájában való megküldése,</w:t>
      </w:r>
    </w:p>
    <w:p w14:paraId="01F2472F" w14:textId="77777777" w:rsidR="00614D2F" w:rsidRPr="00BF08B1" w:rsidRDefault="00614D2F" w:rsidP="00E371A0">
      <w:pPr>
        <w:numPr>
          <w:ilvl w:val="1"/>
          <w:numId w:val="51"/>
        </w:numPr>
        <w:ind w:left="1276" w:right="84" w:hanging="644"/>
        <w:rPr>
          <w:rFonts w:ascii="Times New Roman" w:hAnsi="Times New Roman"/>
          <w:szCs w:val="24"/>
        </w:rPr>
      </w:pPr>
      <w:r w:rsidRPr="00BF08B1">
        <w:rPr>
          <w:rFonts w:ascii="Times New Roman" w:hAnsi="Times New Roman"/>
          <w:szCs w:val="24"/>
        </w:rPr>
        <w:t>az FIU jogszabályokban foglaltaknak megfelelően elkészített és megküldött megkeresésének teljesítése,</w:t>
      </w:r>
    </w:p>
    <w:p w14:paraId="46A18175" w14:textId="77777777" w:rsidR="00614D2F" w:rsidRPr="00BF08B1" w:rsidRDefault="00614D2F" w:rsidP="00E371A0">
      <w:pPr>
        <w:numPr>
          <w:ilvl w:val="1"/>
          <w:numId w:val="51"/>
        </w:numPr>
        <w:ind w:left="1276" w:right="84" w:hanging="644"/>
        <w:rPr>
          <w:rFonts w:ascii="Times New Roman" w:hAnsi="Times New Roman"/>
          <w:szCs w:val="24"/>
        </w:rPr>
      </w:pPr>
      <w:r w:rsidRPr="00BF08B1">
        <w:rPr>
          <w:rFonts w:ascii="Times New Roman" w:hAnsi="Times New Roman"/>
          <w:szCs w:val="24"/>
        </w:rPr>
        <w:t>az alkalmazottak részére rendszeres, évente legalább egyszeri oktatás, továbbképzés szervezése, az aktuális tapasztalatok átadásával,</w:t>
      </w:r>
    </w:p>
    <w:p w14:paraId="3CF045DD" w14:textId="77777777" w:rsidR="00614D2F" w:rsidRPr="00BF08B1" w:rsidRDefault="00614D2F" w:rsidP="00E371A0">
      <w:pPr>
        <w:numPr>
          <w:ilvl w:val="1"/>
          <w:numId w:val="51"/>
        </w:numPr>
        <w:ind w:left="1276" w:right="84" w:hanging="644"/>
        <w:rPr>
          <w:rFonts w:ascii="Times New Roman" w:hAnsi="Times New Roman"/>
          <w:szCs w:val="24"/>
        </w:rPr>
      </w:pPr>
      <w:r w:rsidRPr="00BF08B1">
        <w:rPr>
          <w:rFonts w:ascii="Times New Roman" w:hAnsi="Times New Roman"/>
          <w:szCs w:val="24"/>
        </w:rPr>
        <w:t>a pénzmosással és a terrorizmus finanszírozása megelőzésével és megakadályozásával, valamint a pénzügyi és vagyoni korlátozó intézkedések végrehajtásával kapcsolatos tevékenység céljának, feladatának, rendjének és szabályainak kidolgozása.</w:t>
      </w:r>
    </w:p>
    <w:p w14:paraId="68B51064" w14:textId="77777777" w:rsidR="00614D2F" w:rsidRPr="00BF08B1" w:rsidRDefault="00614D2F" w:rsidP="00614D2F">
      <w:pPr>
        <w:tabs>
          <w:tab w:val="left" w:pos="993"/>
        </w:tabs>
        <w:ind w:right="84"/>
        <w:rPr>
          <w:rFonts w:ascii="Times New Roman" w:hAnsi="Times New Roman"/>
          <w:szCs w:val="24"/>
        </w:rPr>
      </w:pPr>
    </w:p>
    <w:p w14:paraId="0542B5C2" w14:textId="77777777" w:rsidR="00614D2F" w:rsidRPr="00BF08B1" w:rsidRDefault="00614D2F" w:rsidP="00614D2F">
      <w:pPr>
        <w:tabs>
          <w:tab w:val="left" w:pos="993"/>
        </w:tabs>
        <w:ind w:right="84"/>
        <w:rPr>
          <w:rFonts w:ascii="Times New Roman" w:hAnsi="Times New Roman"/>
          <w:szCs w:val="24"/>
        </w:rPr>
      </w:pPr>
      <w:r w:rsidRPr="00BF08B1">
        <w:rPr>
          <w:rFonts w:ascii="Times New Roman" w:hAnsi="Times New Roman"/>
          <w:szCs w:val="24"/>
        </w:rPr>
        <w:t>Jogai:</w:t>
      </w:r>
    </w:p>
    <w:p w14:paraId="6B437664" w14:textId="77777777" w:rsidR="00614D2F" w:rsidRPr="00BF08B1" w:rsidRDefault="00614D2F" w:rsidP="00E371A0">
      <w:pPr>
        <w:numPr>
          <w:ilvl w:val="1"/>
          <w:numId w:val="51"/>
        </w:numPr>
        <w:ind w:left="1276" w:right="84" w:hanging="644"/>
        <w:rPr>
          <w:rFonts w:ascii="Times New Roman" w:hAnsi="Times New Roman"/>
          <w:szCs w:val="24"/>
        </w:rPr>
      </w:pPr>
      <w:r w:rsidRPr="00BF08B1">
        <w:rPr>
          <w:rFonts w:ascii="Times New Roman" w:hAnsi="Times New Roman"/>
          <w:szCs w:val="24"/>
        </w:rPr>
        <w:t>A kijelölt személynek joga van ahhoz, hogy a hozzá érkezett bejelentés kiegészítését kérje a bejelentést tevő alkalmazottól.</w:t>
      </w:r>
    </w:p>
    <w:p w14:paraId="05AD7087" w14:textId="77777777" w:rsidR="00DF3038" w:rsidRPr="00BF08B1" w:rsidRDefault="00DF3038" w:rsidP="00BA1DAF">
      <w:pPr>
        <w:autoSpaceDE w:val="0"/>
        <w:autoSpaceDN w:val="0"/>
        <w:adjustRightInd w:val="0"/>
        <w:ind w:right="84"/>
        <w:rPr>
          <w:rFonts w:ascii="Times New Roman" w:hAnsi="Times New Roman"/>
          <w:szCs w:val="24"/>
        </w:rPr>
      </w:pPr>
    </w:p>
    <w:p w14:paraId="689EB920" w14:textId="77777777" w:rsidR="00DF3038" w:rsidRPr="00BF08B1" w:rsidRDefault="00DF3038" w:rsidP="00DF3038">
      <w:pPr>
        <w:pStyle w:val="Cmsor1"/>
        <w:rPr>
          <w:sz w:val="24"/>
          <w:szCs w:val="24"/>
        </w:rPr>
      </w:pPr>
      <w:bookmarkStart w:id="227" w:name="_Toc488224076"/>
      <w:bookmarkStart w:id="228" w:name="_Toc488313399"/>
      <w:bookmarkStart w:id="229" w:name="_Toc489867198"/>
      <w:r w:rsidRPr="00BF08B1">
        <w:rPr>
          <w:sz w:val="24"/>
          <w:szCs w:val="24"/>
        </w:rPr>
        <w:t>XII. Az ügyféllel közvetlen kapcsolatban álló ügyintéző jogai és kötelezettségei</w:t>
      </w:r>
      <w:bookmarkEnd w:id="227"/>
      <w:bookmarkEnd w:id="228"/>
      <w:bookmarkEnd w:id="229"/>
    </w:p>
    <w:p w14:paraId="2C30FC7C" w14:textId="77777777" w:rsidR="00DF3038" w:rsidRPr="00BF08B1" w:rsidRDefault="00DF3038" w:rsidP="00BA1DAF">
      <w:pPr>
        <w:autoSpaceDE w:val="0"/>
        <w:autoSpaceDN w:val="0"/>
        <w:adjustRightInd w:val="0"/>
        <w:ind w:right="84"/>
        <w:rPr>
          <w:rFonts w:ascii="Times New Roman" w:hAnsi="Times New Roman"/>
          <w:szCs w:val="24"/>
        </w:rPr>
      </w:pPr>
    </w:p>
    <w:p w14:paraId="0E5E886A" w14:textId="45F26DC0" w:rsidR="0004290C" w:rsidRPr="00BF08B1" w:rsidRDefault="0004290C" w:rsidP="0004290C">
      <w:pPr>
        <w:ind w:right="84"/>
        <w:rPr>
          <w:rFonts w:ascii="Times New Roman" w:hAnsi="Times New Roman"/>
          <w:szCs w:val="24"/>
          <w:u w:val="single"/>
        </w:rPr>
      </w:pPr>
      <w:r w:rsidRPr="00BF08B1">
        <w:rPr>
          <w:rFonts w:ascii="Times New Roman" w:hAnsi="Times New Roman"/>
          <w:szCs w:val="24"/>
          <w:u w:val="single"/>
        </w:rPr>
        <w:t>Az ügyféllel szemben tanúsítandó általános magatartás:</w:t>
      </w:r>
    </w:p>
    <w:p w14:paraId="00693EE3" w14:textId="77777777" w:rsidR="0004290C" w:rsidRPr="00BF08B1" w:rsidRDefault="0004290C" w:rsidP="0004290C">
      <w:pPr>
        <w:ind w:right="84"/>
        <w:rPr>
          <w:rFonts w:ascii="Times New Roman" w:hAnsi="Times New Roman"/>
          <w:szCs w:val="24"/>
          <w:u w:val="single"/>
        </w:rPr>
      </w:pPr>
    </w:p>
    <w:p w14:paraId="5BA3F6DD" w14:textId="37F54D83" w:rsidR="0004290C" w:rsidRPr="00BF08B1" w:rsidRDefault="0095198F" w:rsidP="0004290C">
      <w:pPr>
        <w:ind w:right="84"/>
        <w:rPr>
          <w:rFonts w:ascii="Times New Roman" w:hAnsi="Times New Roman"/>
          <w:szCs w:val="24"/>
        </w:rPr>
      </w:pPr>
      <w:r w:rsidRPr="00BF08B1">
        <w:rPr>
          <w:rFonts w:ascii="Times New Roman" w:hAnsi="Times New Roman"/>
          <w:szCs w:val="24"/>
        </w:rPr>
        <w:t xml:space="preserve">A Szolgáltató </w:t>
      </w:r>
      <w:r w:rsidR="0004290C" w:rsidRPr="00BF08B1">
        <w:rPr>
          <w:rFonts w:ascii="Times New Roman" w:hAnsi="Times New Roman"/>
          <w:szCs w:val="24"/>
        </w:rPr>
        <w:t xml:space="preserve">alkalmazottai kötelesek minden ügyfél gazdálkodását a lehető legjobban megismerni. Törekedni kell az ügyfél lehető legalaposabb megismerésére. Amennyiben az alkalmazott szokatlan viselkedést vagy tranzakciót észlel, úgy egyeztetnie kell a kijelölt személlyel, és feltűnés nélkül kell a továbbiakban is eljárnia, továbbá bárminemű fennakadás esetén technikai akadályokra kell hivatkoznia. </w:t>
      </w:r>
    </w:p>
    <w:p w14:paraId="3C426A81" w14:textId="77777777" w:rsidR="0004290C" w:rsidRPr="00BF08B1" w:rsidRDefault="0004290C" w:rsidP="0004290C">
      <w:pPr>
        <w:ind w:left="567" w:right="84"/>
        <w:rPr>
          <w:rFonts w:ascii="Times New Roman" w:hAnsi="Times New Roman"/>
          <w:szCs w:val="24"/>
        </w:rPr>
      </w:pPr>
    </w:p>
    <w:p w14:paraId="5AFCB81E" w14:textId="77777777" w:rsidR="0004290C" w:rsidRPr="00BF08B1" w:rsidRDefault="0004290C" w:rsidP="0004290C">
      <w:pPr>
        <w:ind w:right="84"/>
        <w:rPr>
          <w:rFonts w:ascii="Times New Roman" w:hAnsi="Times New Roman"/>
          <w:szCs w:val="24"/>
        </w:rPr>
      </w:pPr>
      <w:r w:rsidRPr="00BF08B1">
        <w:rPr>
          <w:rFonts w:ascii="Times New Roman" w:hAnsi="Times New Roman"/>
          <w:szCs w:val="24"/>
        </w:rPr>
        <w:t>Kötelezettségei:</w:t>
      </w:r>
    </w:p>
    <w:p w14:paraId="2C304E43" w14:textId="77777777" w:rsidR="0004290C" w:rsidRPr="00BF08B1" w:rsidRDefault="0004290C" w:rsidP="00E371A0">
      <w:pPr>
        <w:numPr>
          <w:ilvl w:val="0"/>
          <w:numId w:val="52"/>
        </w:numPr>
        <w:ind w:left="1276" w:right="84" w:hanging="567"/>
        <w:rPr>
          <w:rFonts w:ascii="Times New Roman" w:hAnsi="Times New Roman"/>
          <w:szCs w:val="24"/>
        </w:rPr>
      </w:pPr>
      <w:r w:rsidRPr="00BF08B1">
        <w:rPr>
          <w:rFonts w:ascii="Times New Roman" w:hAnsi="Times New Roman"/>
          <w:szCs w:val="24"/>
        </w:rPr>
        <w:t>az ügyfél kockázati kategóriába besorolása,</w:t>
      </w:r>
    </w:p>
    <w:p w14:paraId="54372160" w14:textId="77777777" w:rsidR="0004290C" w:rsidRPr="00BF08B1" w:rsidRDefault="0004290C" w:rsidP="00E371A0">
      <w:pPr>
        <w:numPr>
          <w:ilvl w:val="0"/>
          <w:numId w:val="52"/>
        </w:numPr>
        <w:ind w:left="1276" w:right="84" w:hanging="567"/>
        <w:rPr>
          <w:rFonts w:ascii="Times New Roman" w:hAnsi="Times New Roman"/>
          <w:szCs w:val="24"/>
        </w:rPr>
      </w:pPr>
      <w:r w:rsidRPr="00BF08B1">
        <w:rPr>
          <w:rFonts w:ascii="Times New Roman" w:hAnsi="Times New Roman"/>
          <w:szCs w:val="24"/>
        </w:rPr>
        <w:t>átvilágítási intézkedések végrehajtása,</w:t>
      </w:r>
    </w:p>
    <w:p w14:paraId="62085330" w14:textId="77777777" w:rsidR="0004290C" w:rsidRPr="00BF08B1" w:rsidRDefault="0004290C" w:rsidP="00E371A0">
      <w:pPr>
        <w:numPr>
          <w:ilvl w:val="0"/>
          <w:numId w:val="52"/>
        </w:numPr>
        <w:ind w:left="1276" w:right="84" w:hanging="567"/>
        <w:rPr>
          <w:rFonts w:ascii="Times New Roman" w:hAnsi="Times New Roman"/>
          <w:szCs w:val="24"/>
        </w:rPr>
      </w:pPr>
      <w:r w:rsidRPr="00BF08B1">
        <w:rPr>
          <w:rFonts w:ascii="Times New Roman" w:hAnsi="Times New Roman"/>
          <w:szCs w:val="24"/>
        </w:rPr>
        <w:t>az üzleti kapcsolat folyamatos figyelemmel kísérése,</w:t>
      </w:r>
    </w:p>
    <w:p w14:paraId="746C472E" w14:textId="77777777" w:rsidR="0004290C" w:rsidRPr="00BF08B1" w:rsidRDefault="0004290C" w:rsidP="00E371A0">
      <w:pPr>
        <w:numPr>
          <w:ilvl w:val="0"/>
          <w:numId w:val="52"/>
        </w:numPr>
        <w:ind w:left="1276" w:right="84" w:hanging="567"/>
        <w:rPr>
          <w:rFonts w:ascii="Times New Roman" w:hAnsi="Times New Roman"/>
          <w:szCs w:val="24"/>
        </w:rPr>
      </w:pPr>
      <w:r w:rsidRPr="00BF08B1">
        <w:rPr>
          <w:rFonts w:ascii="Times New Roman" w:hAnsi="Times New Roman"/>
          <w:szCs w:val="24"/>
        </w:rPr>
        <w:t>pénzmosásra, terrorizmus finanszírozására utaló adat, tény, körülmény felmerülése esetén bejelentő adatlap kitöltése,</w:t>
      </w:r>
    </w:p>
    <w:p w14:paraId="78F39B61" w14:textId="77777777" w:rsidR="0004290C" w:rsidRPr="00BF08B1" w:rsidRDefault="0004290C" w:rsidP="00E371A0">
      <w:pPr>
        <w:numPr>
          <w:ilvl w:val="0"/>
          <w:numId w:val="52"/>
        </w:numPr>
        <w:ind w:left="1276" w:right="-1" w:hanging="567"/>
        <w:rPr>
          <w:rFonts w:ascii="Times New Roman" w:hAnsi="Times New Roman"/>
          <w:szCs w:val="24"/>
        </w:rPr>
      </w:pPr>
      <w:r w:rsidRPr="00BF08B1">
        <w:rPr>
          <w:rFonts w:ascii="Times New Roman" w:hAnsi="Times New Roman"/>
          <w:szCs w:val="24"/>
        </w:rPr>
        <w:t>a pénzügyi és vagyoni korlátozó intézkedés hatálya alá eső pénzeszköz vagy gazdasági erőforrás megléte esetén bejelentő adatlap kitöltése,</w:t>
      </w:r>
    </w:p>
    <w:p w14:paraId="349CD931" w14:textId="77777777" w:rsidR="0004290C" w:rsidRPr="00BF08B1" w:rsidRDefault="0004290C" w:rsidP="00E371A0">
      <w:pPr>
        <w:numPr>
          <w:ilvl w:val="0"/>
          <w:numId w:val="52"/>
        </w:numPr>
        <w:ind w:left="1276" w:right="84" w:hanging="567"/>
        <w:rPr>
          <w:rFonts w:ascii="Times New Roman" w:hAnsi="Times New Roman"/>
          <w:szCs w:val="24"/>
        </w:rPr>
      </w:pPr>
      <w:r w:rsidRPr="00BF08B1">
        <w:rPr>
          <w:rFonts w:ascii="Times New Roman" w:hAnsi="Times New Roman"/>
          <w:szCs w:val="24"/>
        </w:rPr>
        <w:t>bejelentéshez a pénzmosásra a terrorizmus finanszírozására, illetve a pénzügyi és vagyoni korlátozó intézkedés hatálya alá eső pénzeszköz vagy gazdasági erőforrás megléte utaló adat, tény vagy körülmény részletes ismertetését alátámasztó dokumentumok csatolása,</w:t>
      </w:r>
    </w:p>
    <w:p w14:paraId="0044F782" w14:textId="77777777" w:rsidR="0004290C" w:rsidRPr="00BF08B1" w:rsidRDefault="0004290C" w:rsidP="00E371A0">
      <w:pPr>
        <w:numPr>
          <w:ilvl w:val="0"/>
          <w:numId w:val="52"/>
        </w:numPr>
        <w:ind w:left="1276" w:right="84" w:hanging="567"/>
        <w:rPr>
          <w:rFonts w:ascii="Times New Roman" w:hAnsi="Times New Roman"/>
          <w:szCs w:val="24"/>
        </w:rPr>
      </w:pPr>
      <w:r w:rsidRPr="00BF08B1">
        <w:rPr>
          <w:rFonts w:ascii="Times New Roman" w:hAnsi="Times New Roman"/>
          <w:szCs w:val="24"/>
        </w:rPr>
        <w:t>kitöltött bejelentési adatlap haladéktalan továbbítása a kijelölt személynek,</w:t>
      </w:r>
    </w:p>
    <w:p w14:paraId="70D7ED5F" w14:textId="77777777" w:rsidR="0004290C" w:rsidRPr="00BF08B1" w:rsidRDefault="0004290C" w:rsidP="00E371A0">
      <w:pPr>
        <w:numPr>
          <w:ilvl w:val="0"/>
          <w:numId w:val="52"/>
        </w:numPr>
        <w:ind w:left="1276" w:right="84" w:hanging="567"/>
        <w:rPr>
          <w:rFonts w:ascii="Times New Roman" w:hAnsi="Times New Roman"/>
          <w:szCs w:val="24"/>
        </w:rPr>
      </w:pPr>
      <w:r w:rsidRPr="00BF08B1">
        <w:rPr>
          <w:rFonts w:ascii="Times New Roman" w:hAnsi="Times New Roman"/>
          <w:szCs w:val="24"/>
        </w:rPr>
        <w:t>ügyfél előtt a bejelentés, illetve a vizsgálat tényének titokban tartása,</w:t>
      </w:r>
    </w:p>
    <w:p w14:paraId="26BA49BB" w14:textId="77777777" w:rsidR="0004290C" w:rsidRPr="00BF08B1" w:rsidRDefault="0004290C" w:rsidP="00E371A0">
      <w:pPr>
        <w:numPr>
          <w:ilvl w:val="0"/>
          <w:numId w:val="52"/>
        </w:numPr>
        <w:ind w:left="1276" w:right="84" w:hanging="567"/>
        <w:rPr>
          <w:rFonts w:ascii="Times New Roman" w:hAnsi="Times New Roman"/>
          <w:szCs w:val="24"/>
        </w:rPr>
      </w:pPr>
      <w:r w:rsidRPr="00BF08B1">
        <w:rPr>
          <w:rFonts w:ascii="Times New Roman" w:hAnsi="Times New Roman"/>
          <w:szCs w:val="24"/>
        </w:rPr>
        <w:t>részvétel a kapcsolódó képzési programban.</w:t>
      </w:r>
    </w:p>
    <w:p w14:paraId="53AB424E" w14:textId="77777777" w:rsidR="0004290C" w:rsidRPr="00BF08B1" w:rsidRDefault="0004290C" w:rsidP="0004290C">
      <w:pPr>
        <w:ind w:right="84"/>
        <w:rPr>
          <w:rFonts w:ascii="Times New Roman" w:hAnsi="Times New Roman"/>
          <w:szCs w:val="24"/>
        </w:rPr>
      </w:pPr>
    </w:p>
    <w:p w14:paraId="6C1B8D17" w14:textId="77777777" w:rsidR="0004290C" w:rsidRPr="00BF08B1" w:rsidRDefault="0004290C" w:rsidP="0004290C">
      <w:pPr>
        <w:ind w:right="84"/>
        <w:rPr>
          <w:rFonts w:ascii="Times New Roman" w:hAnsi="Times New Roman"/>
          <w:szCs w:val="24"/>
        </w:rPr>
      </w:pPr>
      <w:r w:rsidRPr="00BF08B1">
        <w:rPr>
          <w:rFonts w:ascii="Times New Roman" w:hAnsi="Times New Roman"/>
          <w:szCs w:val="24"/>
        </w:rPr>
        <w:t>Jogai:</w:t>
      </w:r>
    </w:p>
    <w:p w14:paraId="780094A0" w14:textId="77777777" w:rsidR="0004290C" w:rsidRPr="00BF08B1" w:rsidRDefault="0004290C" w:rsidP="00E371A0">
      <w:pPr>
        <w:numPr>
          <w:ilvl w:val="0"/>
          <w:numId w:val="53"/>
        </w:numPr>
        <w:ind w:left="1276" w:right="84" w:hanging="567"/>
        <w:rPr>
          <w:rFonts w:ascii="Times New Roman" w:hAnsi="Times New Roman"/>
          <w:szCs w:val="24"/>
        </w:rPr>
      </w:pPr>
      <w:r w:rsidRPr="00BF08B1">
        <w:rPr>
          <w:rFonts w:ascii="Times New Roman" w:hAnsi="Times New Roman"/>
          <w:szCs w:val="24"/>
        </w:rPr>
        <w:t>szakmai iránymutatás kérésének joga a kijelölt személytől,</w:t>
      </w:r>
    </w:p>
    <w:p w14:paraId="4952C645" w14:textId="77777777" w:rsidR="0004290C" w:rsidRPr="00BF08B1" w:rsidRDefault="0004290C" w:rsidP="00E371A0">
      <w:pPr>
        <w:numPr>
          <w:ilvl w:val="0"/>
          <w:numId w:val="53"/>
        </w:numPr>
        <w:ind w:left="1276" w:right="84" w:hanging="567"/>
        <w:rPr>
          <w:rFonts w:ascii="Times New Roman" w:hAnsi="Times New Roman"/>
          <w:szCs w:val="24"/>
        </w:rPr>
      </w:pPr>
      <w:r w:rsidRPr="00BF08B1">
        <w:rPr>
          <w:rFonts w:ascii="Times New Roman" w:hAnsi="Times New Roman"/>
          <w:bCs/>
          <w:szCs w:val="24"/>
        </w:rPr>
        <w:t>névtelenséghez való jog</w:t>
      </w:r>
      <w:r w:rsidRPr="00BF08B1">
        <w:rPr>
          <w:rFonts w:ascii="Times New Roman" w:hAnsi="Times New Roman"/>
          <w:szCs w:val="24"/>
        </w:rPr>
        <w:t xml:space="preserve">, amelynek értelmében az eljáró alkalmazott neve nem szerepelhet </w:t>
      </w:r>
      <w:r w:rsidRPr="00BF08B1">
        <w:rPr>
          <w:rFonts w:ascii="Times New Roman" w:hAnsi="Times New Roman"/>
          <w:bCs/>
          <w:szCs w:val="24"/>
        </w:rPr>
        <w:t>a bejelentéseken</w:t>
      </w:r>
      <w:r w:rsidRPr="00BF08B1">
        <w:rPr>
          <w:rFonts w:ascii="Times New Roman" w:hAnsi="Times New Roman"/>
          <w:szCs w:val="24"/>
        </w:rPr>
        <w:t>,</w:t>
      </w:r>
    </w:p>
    <w:p w14:paraId="078D208F" w14:textId="77777777" w:rsidR="0004290C" w:rsidRPr="00BF08B1" w:rsidRDefault="0004290C" w:rsidP="00E371A0">
      <w:pPr>
        <w:numPr>
          <w:ilvl w:val="0"/>
          <w:numId w:val="53"/>
        </w:numPr>
        <w:ind w:left="1276" w:right="84" w:hanging="567"/>
        <w:rPr>
          <w:rFonts w:ascii="Times New Roman" w:hAnsi="Times New Roman"/>
          <w:szCs w:val="24"/>
        </w:rPr>
      </w:pPr>
      <w:r w:rsidRPr="00BF08B1">
        <w:rPr>
          <w:rFonts w:ascii="Times New Roman" w:hAnsi="Times New Roman"/>
          <w:szCs w:val="24"/>
        </w:rPr>
        <w:t>mentesülés a titoktartási kötelezettség alól a bejelentés jóhiszemű megtételének kezdeményezése során, függetlenül attól, hogy az megalapozottnak bizonyult, vagy sem.</w:t>
      </w:r>
    </w:p>
    <w:p w14:paraId="4C26B91C" w14:textId="77777777" w:rsidR="0004290C" w:rsidRPr="00BF08B1" w:rsidRDefault="0004290C" w:rsidP="0004290C">
      <w:pPr>
        <w:ind w:right="84"/>
        <w:rPr>
          <w:rFonts w:ascii="Times New Roman" w:hAnsi="Times New Roman"/>
          <w:szCs w:val="24"/>
        </w:rPr>
      </w:pPr>
    </w:p>
    <w:p w14:paraId="049832A1" w14:textId="77777777" w:rsidR="0004290C" w:rsidRPr="00BF08B1" w:rsidRDefault="0004290C" w:rsidP="0004290C">
      <w:pPr>
        <w:ind w:right="84"/>
        <w:rPr>
          <w:rFonts w:ascii="Times New Roman" w:hAnsi="Times New Roman"/>
          <w:szCs w:val="24"/>
        </w:rPr>
      </w:pPr>
    </w:p>
    <w:p w14:paraId="5DDAFA97" w14:textId="77777777" w:rsidR="0004290C" w:rsidRPr="00BF08B1" w:rsidRDefault="0004290C" w:rsidP="0004290C">
      <w:pPr>
        <w:tabs>
          <w:tab w:val="left" w:pos="851"/>
          <w:tab w:val="left" w:pos="993"/>
        </w:tabs>
        <w:autoSpaceDE w:val="0"/>
        <w:autoSpaceDN w:val="0"/>
        <w:adjustRightInd w:val="0"/>
        <w:ind w:right="84"/>
        <w:rPr>
          <w:rFonts w:ascii="Times New Roman" w:hAnsi="Times New Roman"/>
          <w:szCs w:val="24"/>
        </w:rPr>
      </w:pPr>
      <w:r w:rsidRPr="00BF08B1">
        <w:rPr>
          <w:rFonts w:ascii="Times New Roman" w:hAnsi="Times New Roman"/>
          <w:szCs w:val="24"/>
        </w:rPr>
        <w:t>A kijelölt személy a Pmt-ből eredő kötelezettségeknek az alkalmazottak általi végrehajtásáért felelősséggel tartozik.</w:t>
      </w:r>
    </w:p>
    <w:p w14:paraId="7C22B9AA" w14:textId="77777777" w:rsidR="00D32AB3" w:rsidRPr="00BF08B1" w:rsidRDefault="00D32AB3" w:rsidP="00D32AB3">
      <w:pPr>
        <w:tabs>
          <w:tab w:val="left" w:pos="851"/>
          <w:tab w:val="left" w:pos="993"/>
        </w:tabs>
        <w:autoSpaceDE w:val="0"/>
        <w:autoSpaceDN w:val="0"/>
        <w:adjustRightInd w:val="0"/>
        <w:ind w:left="567" w:right="84"/>
        <w:rPr>
          <w:rFonts w:ascii="Times New Roman" w:hAnsi="Times New Roman"/>
          <w:szCs w:val="24"/>
        </w:rPr>
      </w:pPr>
    </w:p>
    <w:p w14:paraId="5B39B40E" w14:textId="77777777" w:rsidR="00D32AB3" w:rsidRPr="00BF08B1" w:rsidRDefault="00DF3038" w:rsidP="00D32AB3">
      <w:pPr>
        <w:pStyle w:val="Cmsor1"/>
        <w:rPr>
          <w:sz w:val="24"/>
          <w:szCs w:val="24"/>
        </w:rPr>
      </w:pPr>
      <w:bookmarkStart w:id="230" w:name="_Toc487033641"/>
      <w:bookmarkStart w:id="231" w:name="_Toc487034302"/>
      <w:bookmarkStart w:id="232" w:name="_Toc487034716"/>
      <w:bookmarkStart w:id="233" w:name="_Toc488313400"/>
      <w:bookmarkStart w:id="234" w:name="_Toc489867199"/>
      <w:r w:rsidRPr="00BF08B1">
        <w:rPr>
          <w:sz w:val="24"/>
          <w:szCs w:val="24"/>
        </w:rPr>
        <w:t>X</w:t>
      </w:r>
      <w:r w:rsidR="00D32AB3" w:rsidRPr="00BF08B1">
        <w:rPr>
          <w:sz w:val="24"/>
          <w:szCs w:val="24"/>
        </w:rPr>
        <w:t>III. ADATVÉDELEM, NYILVÁNTARTÁS</w:t>
      </w:r>
      <w:bookmarkEnd w:id="230"/>
      <w:bookmarkEnd w:id="231"/>
      <w:bookmarkEnd w:id="232"/>
      <w:bookmarkEnd w:id="233"/>
      <w:bookmarkEnd w:id="234"/>
    </w:p>
    <w:p w14:paraId="4FBD5C52" w14:textId="77777777" w:rsidR="00D32AB3" w:rsidRPr="00BF08B1" w:rsidRDefault="00D32AB3" w:rsidP="00D32AB3">
      <w:pPr>
        <w:tabs>
          <w:tab w:val="left" w:pos="851"/>
          <w:tab w:val="left" w:pos="993"/>
        </w:tabs>
        <w:autoSpaceDE w:val="0"/>
        <w:autoSpaceDN w:val="0"/>
        <w:adjustRightInd w:val="0"/>
        <w:ind w:left="567" w:right="84"/>
        <w:rPr>
          <w:rFonts w:ascii="Times New Roman" w:hAnsi="Times New Roman"/>
          <w:szCs w:val="24"/>
        </w:rPr>
      </w:pPr>
    </w:p>
    <w:p w14:paraId="2E8B8A76" w14:textId="77777777" w:rsidR="00D32AB3" w:rsidRPr="00BF08B1" w:rsidRDefault="00D32AB3" w:rsidP="00D32AB3">
      <w:pPr>
        <w:tabs>
          <w:tab w:val="left" w:pos="851"/>
          <w:tab w:val="left" w:pos="993"/>
        </w:tabs>
        <w:autoSpaceDE w:val="0"/>
        <w:autoSpaceDN w:val="0"/>
        <w:adjustRightInd w:val="0"/>
        <w:ind w:right="84"/>
        <w:rPr>
          <w:rFonts w:ascii="Times New Roman" w:hAnsi="Times New Roman"/>
          <w:szCs w:val="24"/>
        </w:rPr>
      </w:pPr>
      <w:r w:rsidRPr="00BF08B1">
        <w:rPr>
          <w:rFonts w:ascii="Times New Roman" w:hAnsi="Times New Roman"/>
          <w:bCs/>
          <w:iCs/>
          <w:szCs w:val="24"/>
        </w:rPr>
        <w:t xml:space="preserve">Visszakereshető és ellenőrizhető módon </w:t>
      </w:r>
      <w:r w:rsidRPr="00BF08B1">
        <w:rPr>
          <w:rFonts w:ascii="Times New Roman" w:hAnsi="Times New Roman"/>
          <w:szCs w:val="24"/>
        </w:rPr>
        <w:t>nyilvántartást kell vezetni</w:t>
      </w:r>
    </w:p>
    <w:p w14:paraId="3A4B8E16" w14:textId="77777777" w:rsidR="00D32AB3" w:rsidRPr="00BF08B1" w:rsidRDefault="00D32AB3" w:rsidP="00D32AB3">
      <w:pPr>
        <w:numPr>
          <w:ilvl w:val="0"/>
          <w:numId w:val="20"/>
        </w:numPr>
        <w:tabs>
          <w:tab w:val="left" w:pos="1276"/>
        </w:tabs>
        <w:autoSpaceDE w:val="0"/>
        <w:autoSpaceDN w:val="0"/>
        <w:adjustRightInd w:val="0"/>
        <w:ind w:left="1276" w:right="84" w:hanging="567"/>
        <w:rPr>
          <w:rFonts w:ascii="Times New Roman" w:hAnsi="Times New Roman"/>
          <w:szCs w:val="24"/>
        </w:rPr>
      </w:pPr>
      <w:r w:rsidRPr="00BF08B1">
        <w:rPr>
          <w:rFonts w:ascii="Times New Roman" w:hAnsi="Times New Roman"/>
          <w:szCs w:val="24"/>
        </w:rPr>
        <w:t>az ügyfél-átvilágítás során felvett (beleértve az elektronikus azonosítás során keletkezett) személyes és nem személyes adatról, okiratról, illetve az okirat másolatáról,</w:t>
      </w:r>
    </w:p>
    <w:p w14:paraId="7F96A4D3" w14:textId="77777777" w:rsidR="00D32AB3" w:rsidRPr="00BF08B1" w:rsidRDefault="00D32AB3" w:rsidP="00D32AB3">
      <w:pPr>
        <w:numPr>
          <w:ilvl w:val="0"/>
          <w:numId w:val="20"/>
        </w:numPr>
        <w:tabs>
          <w:tab w:val="left" w:pos="1276"/>
        </w:tabs>
        <w:autoSpaceDE w:val="0"/>
        <w:autoSpaceDN w:val="0"/>
        <w:adjustRightInd w:val="0"/>
        <w:ind w:left="1276" w:right="84" w:hanging="567"/>
        <w:rPr>
          <w:rFonts w:ascii="Times New Roman" w:hAnsi="Times New Roman"/>
          <w:szCs w:val="24"/>
        </w:rPr>
      </w:pPr>
      <w:r w:rsidRPr="00BF08B1">
        <w:rPr>
          <w:rFonts w:ascii="Times New Roman" w:hAnsi="Times New Roman"/>
          <w:szCs w:val="24"/>
        </w:rPr>
        <w:t xml:space="preserve">a bejelentésről, </w:t>
      </w:r>
    </w:p>
    <w:p w14:paraId="513E33C1" w14:textId="77777777" w:rsidR="00D32AB3" w:rsidRPr="00BF08B1" w:rsidRDefault="00D32AB3" w:rsidP="00D32AB3">
      <w:pPr>
        <w:numPr>
          <w:ilvl w:val="0"/>
          <w:numId w:val="20"/>
        </w:numPr>
        <w:tabs>
          <w:tab w:val="left" w:pos="1276"/>
        </w:tabs>
        <w:autoSpaceDE w:val="0"/>
        <w:autoSpaceDN w:val="0"/>
        <w:adjustRightInd w:val="0"/>
        <w:ind w:left="1276" w:right="84" w:hanging="567"/>
        <w:rPr>
          <w:rFonts w:ascii="Times New Roman" w:hAnsi="Times New Roman"/>
          <w:szCs w:val="24"/>
        </w:rPr>
      </w:pPr>
      <w:r w:rsidRPr="00BF08B1">
        <w:rPr>
          <w:rFonts w:ascii="Times New Roman" w:hAnsi="Times New Roman"/>
          <w:szCs w:val="24"/>
        </w:rPr>
        <w:t xml:space="preserve">a felfüggesztett tranzakció iratairól, </w:t>
      </w:r>
    </w:p>
    <w:p w14:paraId="5A544BC1" w14:textId="0B4589F4" w:rsidR="00D32AB3" w:rsidRPr="00BF08B1" w:rsidRDefault="00D32AB3" w:rsidP="00D32AB3">
      <w:pPr>
        <w:numPr>
          <w:ilvl w:val="0"/>
          <w:numId w:val="20"/>
        </w:numPr>
        <w:tabs>
          <w:tab w:val="left" w:pos="1276"/>
        </w:tabs>
        <w:autoSpaceDE w:val="0"/>
        <w:autoSpaceDN w:val="0"/>
        <w:adjustRightInd w:val="0"/>
        <w:ind w:left="1276" w:right="84" w:hanging="567"/>
        <w:rPr>
          <w:rFonts w:ascii="Times New Roman" w:hAnsi="Times New Roman"/>
          <w:szCs w:val="24"/>
        </w:rPr>
      </w:pPr>
      <w:r w:rsidRPr="00BF08B1">
        <w:rPr>
          <w:rFonts w:ascii="Times New Roman" w:hAnsi="Times New Roman"/>
          <w:iCs/>
          <w:szCs w:val="24"/>
        </w:rPr>
        <w:t>a</w:t>
      </w:r>
      <w:r w:rsidR="00A14AA2" w:rsidRPr="00BF08B1">
        <w:rPr>
          <w:rFonts w:ascii="Times New Roman" w:hAnsi="Times New Roman"/>
          <w:iCs/>
          <w:szCs w:val="24"/>
        </w:rPr>
        <w:t xml:space="preserve">z FIU </w:t>
      </w:r>
      <w:r w:rsidRPr="00BF08B1">
        <w:rPr>
          <w:rFonts w:ascii="Times New Roman" w:hAnsi="Times New Roman"/>
          <w:iCs/>
          <w:szCs w:val="24"/>
        </w:rPr>
        <w:t>megkeresései alapján tett intézkedésekről,</w:t>
      </w:r>
      <w:r w:rsidRPr="00BF08B1">
        <w:rPr>
          <w:rFonts w:ascii="Times New Roman" w:hAnsi="Times New Roman"/>
          <w:szCs w:val="24"/>
        </w:rPr>
        <w:t xml:space="preserve"> valamint </w:t>
      </w:r>
    </w:p>
    <w:p w14:paraId="6EEB0061" w14:textId="77777777" w:rsidR="00D32AB3" w:rsidRPr="00BF08B1" w:rsidRDefault="00D32AB3" w:rsidP="00D32AB3">
      <w:pPr>
        <w:numPr>
          <w:ilvl w:val="0"/>
          <w:numId w:val="20"/>
        </w:numPr>
        <w:tabs>
          <w:tab w:val="left" w:pos="1276"/>
        </w:tabs>
        <w:autoSpaceDE w:val="0"/>
        <w:autoSpaceDN w:val="0"/>
        <w:adjustRightInd w:val="0"/>
        <w:ind w:left="1276" w:right="84" w:hanging="567"/>
        <w:rPr>
          <w:rFonts w:ascii="Times New Roman" w:hAnsi="Times New Roman"/>
          <w:szCs w:val="24"/>
        </w:rPr>
      </w:pPr>
      <w:r w:rsidRPr="00BF08B1">
        <w:rPr>
          <w:rFonts w:ascii="Times New Roman" w:hAnsi="Times New Roman"/>
          <w:iCs/>
          <w:szCs w:val="24"/>
        </w:rPr>
        <w:t>a hatósági, az ügyészségi és a bírósági megkeresésekről, valamint az azok alapján teljesített adatszolgáltatásokról</w:t>
      </w:r>
    </w:p>
    <w:p w14:paraId="487A7E33" w14:textId="77777777" w:rsidR="00D32AB3" w:rsidRPr="00BF08B1" w:rsidRDefault="00D32AB3" w:rsidP="00D32AB3">
      <w:pPr>
        <w:autoSpaceDE w:val="0"/>
        <w:autoSpaceDN w:val="0"/>
        <w:adjustRightInd w:val="0"/>
        <w:ind w:right="84"/>
        <w:rPr>
          <w:rFonts w:ascii="Times New Roman" w:hAnsi="Times New Roman"/>
          <w:szCs w:val="24"/>
        </w:rPr>
      </w:pPr>
    </w:p>
    <w:p w14:paraId="1E485933" w14:textId="77777777" w:rsidR="00D32AB3" w:rsidRPr="00BF08B1" w:rsidRDefault="00D32AB3" w:rsidP="00D32AB3">
      <w:pPr>
        <w:autoSpaceDE w:val="0"/>
        <w:autoSpaceDN w:val="0"/>
        <w:adjustRightInd w:val="0"/>
        <w:ind w:right="84"/>
        <w:rPr>
          <w:rFonts w:ascii="Times New Roman" w:hAnsi="Times New Roman"/>
          <w:szCs w:val="24"/>
        </w:rPr>
      </w:pPr>
      <w:r w:rsidRPr="00BF08B1">
        <w:rPr>
          <w:rFonts w:ascii="Times New Roman" w:hAnsi="Times New Roman"/>
          <w:szCs w:val="24"/>
        </w:rPr>
        <w:t xml:space="preserve">Az ennek során felvett </w:t>
      </w:r>
    </w:p>
    <w:p w14:paraId="0FA49E49" w14:textId="77777777" w:rsidR="00D32AB3" w:rsidRPr="00BF08B1" w:rsidRDefault="00D32AB3" w:rsidP="00D32AB3">
      <w:pPr>
        <w:numPr>
          <w:ilvl w:val="0"/>
          <w:numId w:val="21"/>
        </w:numPr>
        <w:tabs>
          <w:tab w:val="left" w:pos="1276"/>
        </w:tabs>
        <w:autoSpaceDE w:val="0"/>
        <w:autoSpaceDN w:val="0"/>
        <w:adjustRightInd w:val="0"/>
        <w:ind w:left="1276" w:right="84" w:hanging="567"/>
        <w:rPr>
          <w:rFonts w:ascii="Times New Roman" w:hAnsi="Times New Roman"/>
          <w:szCs w:val="24"/>
        </w:rPr>
      </w:pPr>
      <w:r w:rsidRPr="00BF08B1">
        <w:rPr>
          <w:rFonts w:ascii="Times New Roman" w:hAnsi="Times New Roman"/>
          <w:szCs w:val="24"/>
        </w:rPr>
        <w:t xml:space="preserve">adatokat, okiratokat, illetve azok másolatait az adatrögzítéstől, míg </w:t>
      </w:r>
    </w:p>
    <w:p w14:paraId="395919CE" w14:textId="77777777" w:rsidR="00D32AB3" w:rsidRPr="00BF08B1" w:rsidRDefault="00D32AB3" w:rsidP="00D32AB3">
      <w:pPr>
        <w:numPr>
          <w:ilvl w:val="0"/>
          <w:numId w:val="21"/>
        </w:numPr>
        <w:tabs>
          <w:tab w:val="left" w:pos="1276"/>
        </w:tabs>
        <w:autoSpaceDE w:val="0"/>
        <w:autoSpaceDN w:val="0"/>
        <w:adjustRightInd w:val="0"/>
        <w:ind w:left="1276" w:right="84" w:hanging="567"/>
        <w:rPr>
          <w:rFonts w:ascii="Times New Roman" w:hAnsi="Times New Roman"/>
          <w:szCs w:val="24"/>
        </w:rPr>
      </w:pPr>
      <w:r w:rsidRPr="00BF08B1">
        <w:rPr>
          <w:rFonts w:ascii="Times New Roman" w:hAnsi="Times New Roman"/>
          <w:szCs w:val="24"/>
        </w:rPr>
        <w:t xml:space="preserve">a bejelentés teljesítését, valamint az ügyleti megbízás teljesítésének felfüggesztését igazoló iratot, illetve annak másolatát, </w:t>
      </w:r>
    </w:p>
    <w:p w14:paraId="2A3FD206" w14:textId="77777777" w:rsidR="00D32AB3" w:rsidRPr="00BF08B1" w:rsidRDefault="00D32AB3" w:rsidP="00D32AB3">
      <w:pPr>
        <w:numPr>
          <w:ilvl w:val="0"/>
          <w:numId w:val="21"/>
        </w:numPr>
        <w:tabs>
          <w:tab w:val="left" w:pos="1276"/>
        </w:tabs>
        <w:autoSpaceDE w:val="0"/>
        <w:autoSpaceDN w:val="0"/>
        <w:adjustRightInd w:val="0"/>
        <w:ind w:left="1276" w:right="84" w:hanging="567"/>
        <w:rPr>
          <w:rFonts w:ascii="Times New Roman" w:hAnsi="Times New Roman"/>
          <w:szCs w:val="24"/>
        </w:rPr>
      </w:pPr>
      <w:r w:rsidRPr="00BF08B1">
        <w:rPr>
          <w:rFonts w:ascii="Times New Roman" w:hAnsi="Times New Roman"/>
          <w:szCs w:val="24"/>
        </w:rPr>
        <w:t>minden egyéb, az üzleti kapcsolattal összefüggésben keletkezett iratot, illetve azok másolatát</w:t>
      </w:r>
    </w:p>
    <w:p w14:paraId="6D68F004" w14:textId="77777777" w:rsidR="00D32AB3" w:rsidRPr="00BF08B1" w:rsidRDefault="00D32AB3" w:rsidP="00D32AB3">
      <w:pPr>
        <w:tabs>
          <w:tab w:val="left" w:pos="851"/>
        </w:tabs>
        <w:autoSpaceDE w:val="0"/>
        <w:autoSpaceDN w:val="0"/>
        <w:adjustRightInd w:val="0"/>
        <w:ind w:left="851" w:right="84"/>
        <w:rPr>
          <w:rFonts w:ascii="Times New Roman" w:hAnsi="Times New Roman"/>
          <w:szCs w:val="24"/>
        </w:rPr>
      </w:pPr>
    </w:p>
    <w:p w14:paraId="6DCCC05D" w14:textId="77777777" w:rsidR="00D32AB3" w:rsidRPr="00BF08B1" w:rsidRDefault="00D32AB3" w:rsidP="00D32AB3">
      <w:pPr>
        <w:tabs>
          <w:tab w:val="left" w:pos="0"/>
        </w:tabs>
        <w:autoSpaceDE w:val="0"/>
        <w:autoSpaceDN w:val="0"/>
        <w:adjustRightInd w:val="0"/>
        <w:ind w:right="84"/>
        <w:rPr>
          <w:rFonts w:ascii="Times New Roman" w:hAnsi="Times New Roman"/>
          <w:szCs w:val="24"/>
        </w:rPr>
      </w:pPr>
      <w:r w:rsidRPr="00BF08B1">
        <w:rPr>
          <w:rFonts w:ascii="Times New Roman" w:hAnsi="Times New Roman"/>
          <w:szCs w:val="24"/>
        </w:rPr>
        <w:t>a bejelentéstől, illetve a felfüggesztéstől számított 8 évig kell megőrizni.</w:t>
      </w:r>
    </w:p>
    <w:p w14:paraId="62FC93D0" w14:textId="77777777" w:rsidR="00D32AB3" w:rsidRPr="00BF08B1" w:rsidRDefault="00D32AB3" w:rsidP="00D32AB3">
      <w:pPr>
        <w:autoSpaceDE w:val="0"/>
        <w:autoSpaceDN w:val="0"/>
        <w:adjustRightInd w:val="0"/>
        <w:ind w:firstLine="204"/>
        <w:rPr>
          <w:rFonts w:ascii="Times New Roman" w:hAnsi="Times New Roman"/>
          <w:szCs w:val="24"/>
        </w:rPr>
      </w:pPr>
    </w:p>
    <w:p w14:paraId="0EBF7F49" w14:textId="77777777" w:rsidR="00D32AB3" w:rsidRPr="00BF08B1" w:rsidRDefault="00D32AB3" w:rsidP="00D32AB3">
      <w:pPr>
        <w:numPr>
          <w:ilvl w:val="12"/>
          <w:numId w:val="0"/>
        </w:numPr>
        <w:ind w:right="84"/>
        <w:rPr>
          <w:rFonts w:ascii="Times New Roman" w:hAnsi="Times New Roman"/>
          <w:iCs/>
          <w:szCs w:val="24"/>
        </w:rPr>
      </w:pPr>
      <w:r w:rsidRPr="00BF08B1">
        <w:rPr>
          <w:rFonts w:ascii="Times New Roman" w:hAnsi="Times New Roman"/>
          <w:iCs/>
          <w:szCs w:val="24"/>
        </w:rPr>
        <w:t>A nyilvántartáson belül az ügylet felfüggesztését igazoló iratot vagy annak másolatát, továbbá a bejelentés dokumentumait elkülönítetten kell kezelni.</w:t>
      </w:r>
    </w:p>
    <w:p w14:paraId="6382DC7F" w14:textId="77777777" w:rsidR="00D32AB3" w:rsidRPr="00BF08B1" w:rsidRDefault="00D32AB3" w:rsidP="00D32AB3">
      <w:pPr>
        <w:autoSpaceDE w:val="0"/>
        <w:autoSpaceDN w:val="0"/>
        <w:adjustRightInd w:val="0"/>
        <w:ind w:firstLine="204"/>
        <w:rPr>
          <w:rFonts w:ascii="Times New Roman" w:hAnsi="Times New Roman"/>
          <w:szCs w:val="24"/>
        </w:rPr>
      </w:pPr>
    </w:p>
    <w:p w14:paraId="2E51F132" w14:textId="77777777" w:rsidR="00D32AB3" w:rsidRPr="00BF08B1" w:rsidRDefault="00D32AB3" w:rsidP="00D32AB3">
      <w:pPr>
        <w:autoSpaceDE w:val="0"/>
        <w:autoSpaceDN w:val="0"/>
        <w:adjustRightInd w:val="0"/>
        <w:rPr>
          <w:rFonts w:ascii="Times New Roman" w:hAnsi="Times New Roman"/>
          <w:szCs w:val="24"/>
        </w:rPr>
      </w:pPr>
      <w:r w:rsidRPr="00BF08B1">
        <w:rPr>
          <w:rFonts w:ascii="Times New Roman" w:hAnsi="Times New Roman"/>
          <w:szCs w:val="24"/>
        </w:rPr>
        <w:t>Az üzleti kapcsolat létesítésekor megismert adat, okirat, illetve az okirat másolatának megőrzési határideje az üzleti kapcsolat megszűnésekor kezdődik.</w:t>
      </w:r>
    </w:p>
    <w:p w14:paraId="189EC4B6" w14:textId="77777777" w:rsidR="00D32AB3" w:rsidRPr="00BF08B1" w:rsidRDefault="00D32AB3" w:rsidP="00D32AB3">
      <w:pPr>
        <w:ind w:right="84"/>
        <w:rPr>
          <w:rFonts w:ascii="Times New Roman" w:hAnsi="Times New Roman"/>
          <w:szCs w:val="24"/>
        </w:rPr>
      </w:pPr>
    </w:p>
    <w:p w14:paraId="1DED40C7" w14:textId="77777777" w:rsidR="00D32AB3" w:rsidRPr="00BF08B1" w:rsidRDefault="00D32AB3" w:rsidP="00D32AB3">
      <w:pPr>
        <w:rPr>
          <w:rFonts w:ascii="Times New Roman" w:hAnsi="Times New Roman"/>
          <w:szCs w:val="24"/>
        </w:rPr>
      </w:pPr>
      <w:r w:rsidRPr="00BF08B1">
        <w:rPr>
          <w:rFonts w:ascii="Times New Roman" w:hAnsi="Times New Roman"/>
          <w:szCs w:val="24"/>
        </w:rPr>
        <w:t xml:space="preserve">Az ügyfél-átvilágítási kötelezettség teljesítése során megismert személyes adatokat kizárólag a pénzmosás és terrorizmus finanszírozása megelőzése és megakadályozása érdekében végrehajtandó feladatok céljából, az azok ellátásához szükséges mértékben kell megismerni és kezelni. </w:t>
      </w:r>
    </w:p>
    <w:p w14:paraId="31DAD0C9" w14:textId="77777777" w:rsidR="00D32AB3" w:rsidRPr="00BF08B1" w:rsidRDefault="00D32AB3" w:rsidP="00D32AB3">
      <w:pPr>
        <w:ind w:right="84"/>
        <w:rPr>
          <w:rFonts w:ascii="Times New Roman" w:hAnsi="Times New Roman"/>
          <w:szCs w:val="24"/>
        </w:rPr>
      </w:pPr>
    </w:p>
    <w:p w14:paraId="3288753A" w14:textId="77777777" w:rsidR="00D32AB3" w:rsidRPr="00BF08B1" w:rsidRDefault="00D32AB3" w:rsidP="00D32AB3">
      <w:pPr>
        <w:autoSpaceDE w:val="0"/>
        <w:autoSpaceDN w:val="0"/>
        <w:adjustRightInd w:val="0"/>
        <w:ind w:right="84"/>
        <w:rPr>
          <w:rFonts w:ascii="Times New Roman" w:hAnsi="Times New Roman"/>
          <w:szCs w:val="24"/>
        </w:rPr>
      </w:pPr>
      <w:r w:rsidRPr="00BF08B1">
        <w:rPr>
          <w:rFonts w:ascii="Times New Roman" w:hAnsi="Times New Roman"/>
          <w:szCs w:val="24"/>
        </w:rPr>
        <w:t>A nyilvántartásában szereplő adatot, okiratot, illetve az okirat másolatát</w:t>
      </w:r>
    </w:p>
    <w:p w14:paraId="5C260E41" w14:textId="77777777" w:rsidR="00D32AB3" w:rsidRPr="00BF08B1" w:rsidRDefault="00D32AB3" w:rsidP="00D32AB3">
      <w:pPr>
        <w:numPr>
          <w:ilvl w:val="0"/>
          <w:numId w:val="22"/>
        </w:numPr>
        <w:tabs>
          <w:tab w:val="left" w:pos="1276"/>
        </w:tabs>
        <w:autoSpaceDE w:val="0"/>
        <w:autoSpaceDN w:val="0"/>
        <w:adjustRightInd w:val="0"/>
        <w:ind w:left="1276" w:right="84" w:hanging="567"/>
        <w:rPr>
          <w:rFonts w:ascii="Times New Roman" w:hAnsi="Times New Roman"/>
          <w:szCs w:val="24"/>
        </w:rPr>
      </w:pPr>
      <w:r w:rsidRPr="00BF08B1">
        <w:rPr>
          <w:rFonts w:ascii="Times New Roman" w:hAnsi="Times New Roman"/>
          <w:szCs w:val="24"/>
        </w:rPr>
        <w:t xml:space="preserve">az MNB, </w:t>
      </w:r>
    </w:p>
    <w:p w14:paraId="3AFDB2C6" w14:textId="77777777" w:rsidR="00D32AB3" w:rsidRPr="00BF08B1" w:rsidRDefault="00D32AB3" w:rsidP="00D32AB3">
      <w:pPr>
        <w:numPr>
          <w:ilvl w:val="0"/>
          <w:numId w:val="22"/>
        </w:numPr>
        <w:tabs>
          <w:tab w:val="left" w:pos="1276"/>
        </w:tabs>
        <w:autoSpaceDE w:val="0"/>
        <w:autoSpaceDN w:val="0"/>
        <w:adjustRightInd w:val="0"/>
        <w:ind w:left="1276" w:right="510" w:hanging="567"/>
        <w:rPr>
          <w:rFonts w:ascii="Times New Roman" w:hAnsi="Times New Roman"/>
          <w:szCs w:val="24"/>
        </w:rPr>
      </w:pPr>
      <w:r w:rsidRPr="00BF08B1">
        <w:rPr>
          <w:rFonts w:ascii="Times New Roman" w:hAnsi="Times New Roman"/>
          <w:szCs w:val="24"/>
        </w:rPr>
        <w:t xml:space="preserve">az FIU, </w:t>
      </w:r>
    </w:p>
    <w:p w14:paraId="31C023A2" w14:textId="77777777" w:rsidR="00D32AB3" w:rsidRPr="00BF08B1" w:rsidRDefault="00D32AB3" w:rsidP="00D32AB3">
      <w:pPr>
        <w:numPr>
          <w:ilvl w:val="0"/>
          <w:numId w:val="22"/>
        </w:numPr>
        <w:tabs>
          <w:tab w:val="left" w:pos="1276"/>
        </w:tabs>
        <w:autoSpaceDE w:val="0"/>
        <w:autoSpaceDN w:val="0"/>
        <w:adjustRightInd w:val="0"/>
        <w:ind w:left="1276" w:right="510" w:hanging="567"/>
        <w:rPr>
          <w:rFonts w:ascii="Times New Roman" w:hAnsi="Times New Roman"/>
          <w:szCs w:val="24"/>
        </w:rPr>
      </w:pPr>
      <w:r w:rsidRPr="00BF08B1">
        <w:rPr>
          <w:rFonts w:ascii="Times New Roman" w:hAnsi="Times New Roman"/>
          <w:szCs w:val="24"/>
        </w:rPr>
        <w:t xml:space="preserve">a nyomozó hatóság, az ügyészség vagy a bíróság megkeresésére </w:t>
      </w:r>
    </w:p>
    <w:p w14:paraId="3323BF31" w14:textId="77777777" w:rsidR="00D32AB3" w:rsidRPr="00BF08B1" w:rsidRDefault="00D32AB3" w:rsidP="00D32AB3">
      <w:pPr>
        <w:autoSpaceDE w:val="0"/>
        <w:autoSpaceDN w:val="0"/>
        <w:adjustRightInd w:val="0"/>
        <w:ind w:right="84"/>
        <w:rPr>
          <w:rFonts w:ascii="Times New Roman" w:hAnsi="Times New Roman"/>
          <w:szCs w:val="24"/>
        </w:rPr>
      </w:pPr>
    </w:p>
    <w:p w14:paraId="7D6A7D42" w14:textId="05CA0AC5" w:rsidR="00DF3038" w:rsidRPr="00BF08B1" w:rsidRDefault="00D32AB3" w:rsidP="00DF3038">
      <w:pPr>
        <w:autoSpaceDE w:val="0"/>
        <w:autoSpaceDN w:val="0"/>
        <w:adjustRightInd w:val="0"/>
        <w:ind w:right="84"/>
        <w:rPr>
          <w:rFonts w:ascii="Times New Roman" w:hAnsi="Times New Roman"/>
          <w:szCs w:val="24"/>
        </w:rPr>
      </w:pPr>
      <w:r w:rsidRPr="00BF08B1">
        <w:rPr>
          <w:rFonts w:ascii="Times New Roman" w:hAnsi="Times New Roman"/>
          <w:szCs w:val="24"/>
        </w:rPr>
        <w:t xml:space="preserve">a megkeresésben meghatározott ideig, de legfeljebb 10 évig kell megőrizni. </w:t>
      </w:r>
      <w:r w:rsidR="00DF3038" w:rsidRPr="00BF08B1">
        <w:rPr>
          <w:rFonts w:ascii="Times New Roman" w:hAnsi="Times New Roman"/>
          <w:szCs w:val="24"/>
        </w:rPr>
        <w:t xml:space="preserve">A megkeresést a </w:t>
      </w:r>
      <w:r w:rsidR="00A14AA2" w:rsidRPr="00BF08B1">
        <w:rPr>
          <w:rFonts w:ascii="Times New Roman" w:hAnsi="Times New Roman"/>
          <w:szCs w:val="24"/>
        </w:rPr>
        <w:t>Szolgáltató</w:t>
      </w:r>
      <w:r w:rsidR="00DF3038" w:rsidRPr="00BF08B1">
        <w:rPr>
          <w:rFonts w:ascii="Times New Roman" w:hAnsi="Times New Roman"/>
          <w:szCs w:val="24"/>
        </w:rPr>
        <w:t xml:space="preserve"> haladéktalanul, de legfeljebb a megkeresésben szereplő határidőig teljesíti. </w:t>
      </w:r>
    </w:p>
    <w:p w14:paraId="79545199" w14:textId="77777777" w:rsidR="00D32AB3" w:rsidRPr="00BF08B1" w:rsidRDefault="00D32AB3" w:rsidP="00D32AB3">
      <w:pPr>
        <w:autoSpaceDE w:val="0"/>
        <w:autoSpaceDN w:val="0"/>
        <w:adjustRightInd w:val="0"/>
        <w:ind w:right="84"/>
        <w:rPr>
          <w:rFonts w:ascii="Times New Roman" w:hAnsi="Times New Roman"/>
          <w:szCs w:val="24"/>
        </w:rPr>
      </w:pPr>
    </w:p>
    <w:p w14:paraId="32CB47E7" w14:textId="77777777" w:rsidR="00D32AB3" w:rsidRPr="00BF08B1" w:rsidRDefault="00D32AB3" w:rsidP="00D32AB3">
      <w:pPr>
        <w:autoSpaceDE w:val="0"/>
        <w:autoSpaceDN w:val="0"/>
        <w:adjustRightInd w:val="0"/>
        <w:ind w:right="84"/>
        <w:rPr>
          <w:rFonts w:ascii="Times New Roman" w:hAnsi="Times New Roman"/>
          <w:szCs w:val="24"/>
        </w:rPr>
      </w:pPr>
      <w:r w:rsidRPr="00BF08B1">
        <w:rPr>
          <w:rFonts w:ascii="Times New Roman" w:hAnsi="Times New Roman"/>
          <w:szCs w:val="24"/>
        </w:rPr>
        <w:t>Erre kizárólag abban az esetben van lehetőség, ha a megkeresésben meghatározott adatra, okiratra, illetve okirat másolatra folyamatban lévő vagy a jövőben megindításra kerülő hatósági eljárás lefolytatása érdekében van szükség.</w:t>
      </w:r>
    </w:p>
    <w:p w14:paraId="3B92435B" w14:textId="77777777" w:rsidR="00D32AB3" w:rsidRPr="00BF08B1" w:rsidRDefault="00D32AB3" w:rsidP="00D32AB3">
      <w:pPr>
        <w:autoSpaceDE w:val="0"/>
        <w:autoSpaceDN w:val="0"/>
        <w:adjustRightInd w:val="0"/>
        <w:ind w:right="84"/>
        <w:rPr>
          <w:rFonts w:ascii="Times New Roman" w:hAnsi="Times New Roman"/>
          <w:szCs w:val="24"/>
        </w:rPr>
      </w:pPr>
    </w:p>
    <w:p w14:paraId="752EDD1C" w14:textId="77777777" w:rsidR="00D32AB3" w:rsidRPr="00BF08B1" w:rsidRDefault="00D32AB3" w:rsidP="00D32AB3">
      <w:pPr>
        <w:rPr>
          <w:rFonts w:ascii="Times New Roman" w:hAnsi="Times New Roman"/>
          <w:szCs w:val="24"/>
        </w:rPr>
      </w:pPr>
      <w:r w:rsidRPr="00BF08B1">
        <w:rPr>
          <w:rFonts w:ascii="Times New Roman" w:hAnsi="Times New Roman"/>
          <w:szCs w:val="24"/>
        </w:rPr>
        <w:t>A fenti adatokat, okiratokat, illetve azok másolatát a megőrzési határidőt követően haladéktalanul kötelező törölni, illetve meg kell semmisíteni.</w:t>
      </w:r>
    </w:p>
    <w:p w14:paraId="21E58052" w14:textId="77777777" w:rsidR="00D32AB3" w:rsidRPr="00BF08B1" w:rsidRDefault="00D32AB3" w:rsidP="00D32AB3">
      <w:pPr>
        <w:autoSpaceDE w:val="0"/>
        <w:autoSpaceDN w:val="0"/>
        <w:adjustRightInd w:val="0"/>
        <w:ind w:right="84"/>
        <w:rPr>
          <w:rFonts w:ascii="Times New Roman" w:hAnsi="Times New Roman"/>
          <w:szCs w:val="24"/>
        </w:rPr>
      </w:pPr>
    </w:p>
    <w:p w14:paraId="7C789B15" w14:textId="574C4109" w:rsidR="00D32AB3" w:rsidRPr="00BF08B1" w:rsidRDefault="00D32AB3" w:rsidP="00D32AB3">
      <w:pPr>
        <w:autoSpaceDE w:val="0"/>
        <w:autoSpaceDN w:val="0"/>
        <w:adjustRightInd w:val="0"/>
        <w:ind w:right="84"/>
        <w:rPr>
          <w:rFonts w:ascii="Times New Roman" w:hAnsi="Times New Roman"/>
          <w:szCs w:val="24"/>
        </w:rPr>
      </w:pPr>
      <w:r w:rsidRPr="00BF08B1">
        <w:rPr>
          <w:rFonts w:ascii="Times New Roman" w:hAnsi="Times New Roman"/>
          <w:szCs w:val="24"/>
        </w:rPr>
        <w:t>Az adatot, az okiratot, illetve az okirat másolatát a megkereső hatóságnak, az ügyészségnek vagy a bíróságnak a hatósági eljárás jogerős lezárásáról és a megindítani tervezett eljárás meghiúsulásáról szóló értesítését követően haladéktalanul törölni kell. A meghatározott szerv az eljárás jogerős lezárásáról és a megindítani tervezett eljárás meghiúsulásáról haladéktalanul értesíti</w:t>
      </w:r>
      <w:r w:rsidR="0004290C" w:rsidRPr="00BF08B1">
        <w:rPr>
          <w:rFonts w:ascii="Times New Roman" w:hAnsi="Times New Roman"/>
          <w:szCs w:val="24"/>
        </w:rPr>
        <w:t xml:space="preserve"> </w:t>
      </w:r>
      <w:r w:rsidR="0095198F" w:rsidRPr="00BF08B1">
        <w:rPr>
          <w:rFonts w:ascii="Times New Roman" w:hAnsi="Times New Roman"/>
          <w:szCs w:val="24"/>
        </w:rPr>
        <w:t>a Szolgáltató</w:t>
      </w:r>
      <w:r w:rsidRPr="00BF08B1">
        <w:rPr>
          <w:rFonts w:ascii="Times New Roman" w:hAnsi="Times New Roman"/>
          <w:szCs w:val="24"/>
        </w:rPr>
        <w:t>t.</w:t>
      </w:r>
    </w:p>
    <w:p w14:paraId="39E277E7" w14:textId="77777777" w:rsidR="00D32AB3" w:rsidRPr="00BF08B1" w:rsidRDefault="00D32AB3" w:rsidP="00D32AB3">
      <w:pPr>
        <w:autoSpaceDE w:val="0"/>
        <w:autoSpaceDN w:val="0"/>
        <w:adjustRightInd w:val="0"/>
        <w:ind w:right="84"/>
        <w:rPr>
          <w:rFonts w:ascii="Times New Roman" w:hAnsi="Times New Roman"/>
          <w:szCs w:val="24"/>
        </w:rPr>
      </w:pPr>
    </w:p>
    <w:p w14:paraId="401EBBC0" w14:textId="77777777" w:rsidR="00D32AB3" w:rsidRPr="00BF08B1" w:rsidRDefault="00D32AB3" w:rsidP="00D32AB3">
      <w:pPr>
        <w:autoSpaceDE w:val="0"/>
        <w:autoSpaceDN w:val="0"/>
        <w:adjustRightInd w:val="0"/>
        <w:ind w:right="84"/>
        <w:rPr>
          <w:rFonts w:ascii="Times New Roman" w:hAnsi="Times New Roman"/>
          <w:szCs w:val="24"/>
        </w:rPr>
      </w:pPr>
      <w:r w:rsidRPr="00BF08B1">
        <w:rPr>
          <w:rFonts w:ascii="Times New Roman" w:hAnsi="Times New Roman"/>
          <w:bCs/>
          <w:szCs w:val="24"/>
        </w:rPr>
        <w:t>Az adatváltozás, módosulás miatt változott adatok esetén a régi adatokat oly módon kell megőrizni, hogy abból egyértelműen megállapíthatók legyenek a régi, már nem hatályos adatok, valamint az adatmódosítások dátumai.</w:t>
      </w:r>
      <w:r w:rsidRPr="00BF08B1">
        <w:rPr>
          <w:rFonts w:ascii="Times New Roman" w:hAnsi="Times New Roman"/>
          <w:szCs w:val="24"/>
        </w:rPr>
        <w:t xml:space="preserve"> </w:t>
      </w:r>
    </w:p>
    <w:p w14:paraId="76157EA0" w14:textId="77777777" w:rsidR="00D32AB3" w:rsidRPr="00BF08B1" w:rsidRDefault="00D32AB3" w:rsidP="00D32AB3">
      <w:pPr>
        <w:autoSpaceDE w:val="0"/>
        <w:autoSpaceDN w:val="0"/>
        <w:adjustRightInd w:val="0"/>
        <w:ind w:right="84"/>
        <w:rPr>
          <w:rFonts w:ascii="Times New Roman" w:hAnsi="Times New Roman"/>
          <w:szCs w:val="24"/>
        </w:rPr>
      </w:pPr>
    </w:p>
    <w:p w14:paraId="5BAE19F0" w14:textId="77777777" w:rsidR="00D32AB3" w:rsidRPr="00BF08B1" w:rsidRDefault="00D32AB3" w:rsidP="00D32AB3">
      <w:pPr>
        <w:pStyle w:val="Cmsor1"/>
        <w:rPr>
          <w:sz w:val="24"/>
          <w:szCs w:val="24"/>
        </w:rPr>
      </w:pPr>
      <w:bookmarkStart w:id="235" w:name="_Toc487033643"/>
      <w:bookmarkStart w:id="236" w:name="_Toc487034304"/>
      <w:bookmarkStart w:id="237" w:name="_Toc487034718"/>
      <w:bookmarkStart w:id="238" w:name="_Toc488313402"/>
      <w:bookmarkStart w:id="239" w:name="_Toc489867201"/>
      <w:r w:rsidRPr="00BF08B1">
        <w:rPr>
          <w:sz w:val="24"/>
          <w:szCs w:val="24"/>
        </w:rPr>
        <w:t>X</w:t>
      </w:r>
      <w:r w:rsidR="00BC7759" w:rsidRPr="00BF08B1">
        <w:rPr>
          <w:sz w:val="24"/>
          <w:szCs w:val="24"/>
        </w:rPr>
        <w:t>V</w:t>
      </w:r>
      <w:r w:rsidRPr="00BF08B1">
        <w:rPr>
          <w:sz w:val="24"/>
          <w:szCs w:val="24"/>
        </w:rPr>
        <w:t>. KÉPZÉSI PROGRAM</w:t>
      </w:r>
      <w:bookmarkEnd w:id="235"/>
      <w:bookmarkEnd w:id="236"/>
      <w:bookmarkEnd w:id="237"/>
      <w:bookmarkEnd w:id="238"/>
      <w:bookmarkEnd w:id="239"/>
    </w:p>
    <w:p w14:paraId="4125F71C" w14:textId="77777777" w:rsidR="00D32AB3" w:rsidRPr="00BF08B1" w:rsidRDefault="00D32AB3" w:rsidP="00D32AB3">
      <w:pPr>
        <w:tabs>
          <w:tab w:val="left" w:pos="851"/>
          <w:tab w:val="left" w:pos="993"/>
        </w:tabs>
        <w:autoSpaceDE w:val="0"/>
        <w:autoSpaceDN w:val="0"/>
        <w:adjustRightInd w:val="0"/>
        <w:ind w:right="84"/>
        <w:rPr>
          <w:rFonts w:ascii="Times New Roman" w:hAnsi="Times New Roman"/>
          <w:szCs w:val="24"/>
        </w:rPr>
      </w:pPr>
    </w:p>
    <w:p w14:paraId="6885CEBA" w14:textId="50452887" w:rsidR="00DF3038" w:rsidRPr="00BF08B1" w:rsidRDefault="0095198F" w:rsidP="00DF3038">
      <w:pPr>
        <w:tabs>
          <w:tab w:val="left" w:pos="851"/>
          <w:tab w:val="left" w:pos="993"/>
        </w:tabs>
        <w:autoSpaceDE w:val="0"/>
        <w:autoSpaceDN w:val="0"/>
        <w:adjustRightInd w:val="0"/>
        <w:ind w:right="84"/>
        <w:rPr>
          <w:rFonts w:ascii="Times New Roman" w:hAnsi="Times New Roman"/>
          <w:szCs w:val="24"/>
        </w:rPr>
      </w:pPr>
      <w:r w:rsidRPr="00BF08B1">
        <w:rPr>
          <w:rFonts w:ascii="Times New Roman" w:hAnsi="Times New Roman"/>
          <w:szCs w:val="24"/>
        </w:rPr>
        <w:t>A Szolgáltató</w:t>
      </w:r>
      <w:r w:rsidR="0004290C" w:rsidRPr="00BF08B1">
        <w:rPr>
          <w:rFonts w:ascii="Times New Roman" w:hAnsi="Times New Roman"/>
          <w:szCs w:val="24"/>
        </w:rPr>
        <w:t xml:space="preserve"> </w:t>
      </w:r>
      <w:r w:rsidR="00DF3038" w:rsidRPr="00BF08B1">
        <w:rPr>
          <w:rFonts w:ascii="Times New Roman" w:hAnsi="Times New Roman"/>
          <w:szCs w:val="24"/>
        </w:rPr>
        <w:t>gondoskodik arról, hogy a Pmt. szerinti tevékenység ellátásában részt vevő munkavállalói megismerjék a pénzmosás és a terrorizmus finanszírozása megelőzésére és megakadályozására vonatkozó jogszabályi rendelkezéseket, felismerjék a pénzmosást vagy a terrorizmus finanszírozását lehetővé tevő, illetve megvalósító üzleti kapcsolatot, ügyletet, valamint, hogy a pénzmosásra vagy a terrorizmus finanszírozására utaló adat, tény, körülmény felmerülése esetén a Pmt.-nek megfelelően tudjanak eljárni. Gondoskodik továbbá arról, hogy a Pmt. szerinti tevékenységének ellátásában részt vevő munkavállalói az Európai Unió és az ENSZ Biztonsági Tanácsa által elrendelt pénzügyi és vagyoni korlátozó intézkedéseket érintő nemzetközi és hazai jogszabályi rendelkezéseket megismerjék, és az abban meghatározott kötelezettségeknek megfelelően járjanak el.</w:t>
      </w:r>
    </w:p>
    <w:p w14:paraId="7058A270" w14:textId="77777777" w:rsidR="00DF3038" w:rsidRPr="00BF08B1" w:rsidRDefault="00DF3038" w:rsidP="00DF3038">
      <w:pPr>
        <w:tabs>
          <w:tab w:val="left" w:pos="851"/>
          <w:tab w:val="left" w:pos="993"/>
        </w:tabs>
        <w:autoSpaceDE w:val="0"/>
        <w:autoSpaceDN w:val="0"/>
        <w:adjustRightInd w:val="0"/>
        <w:ind w:right="84"/>
        <w:rPr>
          <w:rFonts w:ascii="Times New Roman" w:hAnsi="Times New Roman"/>
          <w:szCs w:val="24"/>
        </w:rPr>
      </w:pPr>
    </w:p>
    <w:p w14:paraId="135C9FF8" w14:textId="77777777" w:rsidR="00DF3038" w:rsidRPr="00BF08B1" w:rsidRDefault="00DF3038" w:rsidP="00DF3038">
      <w:pPr>
        <w:tabs>
          <w:tab w:val="left" w:pos="851"/>
          <w:tab w:val="left" w:pos="993"/>
        </w:tabs>
        <w:autoSpaceDE w:val="0"/>
        <w:autoSpaceDN w:val="0"/>
        <w:adjustRightInd w:val="0"/>
        <w:ind w:right="84"/>
        <w:rPr>
          <w:rFonts w:ascii="Times New Roman" w:hAnsi="Times New Roman"/>
          <w:szCs w:val="24"/>
        </w:rPr>
      </w:pPr>
      <w:r w:rsidRPr="00BF08B1">
        <w:rPr>
          <w:rFonts w:ascii="Times New Roman" w:hAnsi="Times New Roman"/>
          <w:szCs w:val="24"/>
        </w:rPr>
        <w:t xml:space="preserve">E kötelezettség biztosítása céljából a kijelölt személy az alkalmazottakat a belépést követő 30 napon belül képzésben részesíti, és részükre évente legalább egy alkalommal továbbképzést szervez. </w:t>
      </w:r>
    </w:p>
    <w:p w14:paraId="6371BB8B" w14:textId="77777777" w:rsidR="00DF3038" w:rsidRPr="00BF08B1" w:rsidRDefault="00DF3038" w:rsidP="00DF3038">
      <w:pPr>
        <w:pStyle w:val="Listaszerbekezds"/>
        <w:tabs>
          <w:tab w:val="left" w:pos="284"/>
          <w:tab w:val="left" w:pos="851"/>
        </w:tabs>
        <w:spacing w:after="0" w:line="240" w:lineRule="auto"/>
        <w:ind w:left="0"/>
        <w:jc w:val="both"/>
        <w:rPr>
          <w:rFonts w:ascii="Times New Roman" w:hAnsi="Times New Roman"/>
          <w:sz w:val="24"/>
          <w:szCs w:val="24"/>
        </w:rPr>
      </w:pPr>
      <w:r w:rsidRPr="00BF08B1">
        <w:rPr>
          <w:rFonts w:ascii="Times New Roman" w:hAnsi="Times New Roman"/>
          <w:sz w:val="24"/>
          <w:szCs w:val="24"/>
        </w:rPr>
        <w:t xml:space="preserve">Amennyiben az alkalmazott akadályoztatva van a képzésben való részvételben, úgy az akadályoztatás megszűnését követő 30 napon belül pótolnia kell azt. </w:t>
      </w:r>
    </w:p>
    <w:p w14:paraId="1D34A428" w14:textId="77777777" w:rsidR="00DF3038" w:rsidRPr="00BF08B1" w:rsidRDefault="00DF3038" w:rsidP="00DF3038">
      <w:pPr>
        <w:pStyle w:val="Listaszerbekezds"/>
        <w:tabs>
          <w:tab w:val="left" w:pos="284"/>
          <w:tab w:val="left" w:pos="851"/>
        </w:tabs>
        <w:spacing w:after="0" w:line="240" w:lineRule="auto"/>
        <w:ind w:left="0"/>
        <w:jc w:val="both"/>
        <w:rPr>
          <w:rFonts w:ascii="Times New Roman" w:hAnsi="Times New Roman"/>
          <w:sz w:val="24"/>
          <w:szCs w:val="24"/>
        </w:rPr>
      </w:pPr>
      <w:r w:rsidRPr="00BF08B1">
        <w:rPr>
          <w:rFonts w:ascii="Times New Roman" w:hAnsi="Times New Roman"/>
          <w:sz w:val="24"/>
          <w:szCs w:val="24"/>
        </w:rPr>
        <w:t xml:space="preserve">A képzések során elsajátított ismeretet írásbeli vizsga zárja. Amennyiben az alkalmazott akadályoztatva van a vizsga letételében, úgy az akadályoztatás megszűnését követő 30 napon belül pótolnia kell azt. </w:t>
      </w:r>
    </w:p>
    <w:p w14:paraId="3525A79F" w14:textId="77777777" w:rsidR="0095198F" w:rsidRPr="00BF08B1" w:rsidRDefault="0095198F" w:rsidP="0004290C">
      <w:pPr>
        <w:pStyle w:val="Listaszerbekezds"/>
        <w:tabs>
          <w:tab w:val="left" w:pos="284"/>
        </w:tabs>
        <w:spacing w:after="0" w:line="240" w:lineRule="auto"/>
        <w:ind w:left="0"/>
        <w:jc w:val="both"/>
        <w:rPr>
          <w:rFonts w:ascii="Times New Roman" w:hAnsi="Times New Roman"/>
          <w:sz w:val="24"/>
          <w:szCs w:val="24"/>
        </w:rPr>
      </w:pPr>
    </w:p>
    <w:p w14:paraId="2B15E282" w14:textId="089E1F5B" w:rsidR="0004290C" w:rsidRPr="00BF08B1" w:rsidRDefault="0095198F" w:rsidP="0004290C">
      <w:pPr>
        <w:pStyle w:val="Listaszerbekezds"/>
        <w:tabs>
          <w:tab w:val="left" w:pos="284"/>
        </w:tabs>
        <w:spacing w:after="0" w:line="240" w:lineRule="auto"/>
        <w:ind w:left="0"/>
        <w:jc w:val="both"/>
        <w:rPr>
          <w:rFonts w:ascii="Times New Roman" w:hAnsi="Times New Roman"/>
          <w:sz w:val="24"/>
          <w:szCs w:val="24"/>
        </w:rPr>
      </w:pPr>
      <w:r w:rsidRPr="00BF08B1">
        <w:rPr>
          <w:rFonts w:ascii="Times New Roman" w:hAnsi="Times New Roman"/>
          <w:sz w:val="24"/>
          <w:szCs w:val="24"/>
        </w:rPr>
        <w:t>A Szolgáltató</w:t>
      </w:r>
      <w:r w:rsidR="0004290C" w:rsidRPr="00BF08B1">
        <w:rPr>
          <w:rFonts w:ascii="Times New Roman" w:hAnsi="Times New Roman"/>
          <w:sz w:val="24"/>
          <w:szCs w:val="24"/>
        </w:rPr>
        <w:t xml:space="preserve"> a képzés, valamint az ezekhez kapcsolódó vizsga anyagát, a javítókulcsot, a vizsgázók névsorát és vizsgázónként a vizsgaeredményeket a vizsga napjától számított 5 évig őrzi.</w:t>
      </w:r>
    </w:p>
    <w:p w14:paraId="019F5A51" w14:textId="77777777" w:rsidR="0004290C" w:rsidRPr="00BF08B1" w:rsidRDefault="0004290C" w:rsidP="0004290C">
      <w:pPr>
        <w:tabs>
          <w:tab w:val="left" w:pos="851"/>
          <w:tab w:val="left" w:pos="993"/>
        </w:tabs>
        <w:autoSpaceDE w:val="0"/>
        <w:autoSpaceDN w:val="0"/>
        <w:adjustRightInd w:val="0"/>
        <w:ind w:right="84"/>
        <w:rPr>
          <w:rFonts w:ascii="Times New Roman" w:hAnsi="Times New Roman"/>
          <w:szCs w:val="24"/>
        </w:rPr>
      </w:pPr>
    </w:p>
    <w:p w14:paraId="595874AB" w14:textId="77777777" w:rsidR="0004290C" w:rsidRPr="00BF08B1" w:rsidRDefault="0004290C" w:rsidP="0004290C">
      <w:pPr>
        <w:rPr>
          <w:rFonts w:ascii="Times New Roman" w:hAnsi="Times New Roman"/>
          <w:szCs w:val="24"/>
        </w:rPr>
      </w:pPr>
      <w:r w:rsidRPr="00BF08B1">
        <w:rPr>
          <w:rFonts w:ascii="Times New Roman" w:hAnsi="Times New Roman"/>
          <w:szCs w:val="24"/>
        </w:rPr>
        <w:t>A képzés programja az alábbi témaköröket tartalmazza:</w:t>
      </w:r>
    </w:p>
    <w:p w14:paraId="3180BA83" w14:textId="77777777" w:rsidR="0004290C" w:rsidRPr="00BF08B1" w:rsidRDefault="0004290C" w:rsidP="0004290C">
      <w:pPr>
        <w:pStyle w:val="Listaszerbekezds"/>
        <w:spacing w:after="0" w:line="240" w:lineRule="auto"/>
        <w:rPr>
          <w:rFonts w:ascii="Times New Roman" w:hAnsi="Times New Roman"/>
          <w:sz w:val="24"/>
          <w:szCs w:val="24"/>
        </w:rPr>
      </w:pPr>
    </w:p>
    <w:p w14:paraId="04F27F62" w14:textId="57F66F65" w:rsidR="00702262" w:rsidRPr="00BF08B1" w:rsidRDefault="00702262" w:rsidP="00E371A0">
      <w:pPr>
        <w:pStyle w:val="Listaszerbekezds"/>
        <w:numPr>
          <w:ilvl w:val="0"/>
          <w:numId w:val="54"/>
        </w:numPr>
        <w:tabs>
          <w:tab w:val="left" w:pos="284"/>
          <w:tab w:val="left" w:pos="1276"/>
        </w:tabs>
        <w:spacing w:after="0" w:line="240" w:lineRule="auto"/>
        <w:ind w:left="1276" w:hanging="567"/>
        <w:jc w:val="both"/>
        <w:rPr>
          <w:rFonts w:ascii="Times New Roman" w:hAnsi="Times New Roman"/>
          <w:i/>
          <w:iCs/>
          <w:sz w:val="24"/>
          <w:szCs w:val="24"/>
        </w:rPr>
      </w:pPr>
      <w:r w:rsidRPr="00BF08B1">
        <w:rPr>
          <w:rFonts w:ascii="Times New Roman" w:hAnsi="Times New Roman"/>
          <w:i/>
          <w:iCs/>
          <w:sz w:val="24"/>
          <w:szCs w:val="24"/>
        </w:rPr>
        <w:t xml:space="preserve">nemzeti kockázatértékelés-szolgáltató specifikus </w:t>
      </w:r>
      <w:r w:rsidRPr="00BF08B1">
        <w:rPr>
          <w:rFonts w:ascii="Times New Roman" w:hAnsi="Times New Roman"/>
          <w:i/>
          <w:iCs/>
          <w:sz w:val="24"/>
          <w:szCs w:val="24"/>
          <w:lang w:val="en"/>
        </w:rPr>
        <w:t>vonatkozásai</w:t>
      </w:r>
    </w:p>
    <w:p w14:paraId="327FF23B" w14:textId="4555BAF7" w:rsidR="0004290C" w:rsidRPr="00BF08B1" w:rsidRDefault="0004290C" w:rsidP="00E371A0">
      <w:pPr>
        <w:pStyle w:val="Listaszerbekezds"/>
        <w:numPr>
          <w:ilvl w:val="0"/>
          <w:numId w:val="54"/>
        </w:numPr>
        <w:tabs>
          <w:tab w:val="left" w:pos="284"/>
          <w:tab w:val="left" w:pos="1276"/>
        </w:tabs>
        <w:spacing w:after="0" w:line="240" w:lineRule="auto"/>
        <w:ind w:left="1276" w:hanging="567"/>
        <w:jc w:val="both"/>
        <w:rPr>
          <w:rFonts w:ascii="Times New Roman" w:hAnsi="Times New Roman"/>
          <w:sz w:val="24"/>
          <w:szCs w:val="24"/>
        </w:rPr>
      </w:pPr>
      <w:r w:rsidRPr="00BF08B1">
        <w:rPr>
          <w:rFonts w:ascii="Times New Roman" w:hAnsi="Times New Roman"/>
          <w:sz w:val="24"/>
          <w:szCs w:val="24"/>
        </w:rPr>
        <w:t>a 2013. június 30-ig hatályban volt Büntető Törvénykönyvről szóló 1978. évi IV. törvényben büntetni rendelt</w:t>
      </w:r>
    </w:p>
    <w:p w14:paraId="717C9593" w14:textId="77777777" w:rsidR="0004290C" w:rsidRPr="00BF08B1" w:rsidRDefault="0004290C" w:rsidP="00E371A0">
      <w:pPr>
        <w:numPr>
          <w:ilvl w:val="1"/>
          <w:numId w:val="54"/>
        </w:numPr>
        <w:ind w:left="1843"/>
        <w:rPr>
          <w:rFonts w:ascii="Times New Roman" w:hAnsi="Times New Roman"/>
          <w:szCs w:val="24"/>
        </w:rPr>
      </w:pPr>
      <w:r w:rsidRPr="00BF08B1">
        <w:rPr>
          <w:rFonts w:ascii="Times New Roman" w:hAnsi="Times New Roman"/>
          <w:szCs w:val="24"/>
        </w:rPr>
        <w:t>terrorcselekmény,</w:t>
      </w:r>
    </w:p>
    <w:p w14:paraId="538327EE" w14:textId="77777777" w:rsidR="0004290C" w:rsidRPr="00BF08B1" w:rsidRDefault="0004290C" w:rsidP="00E371A0">
      <w:pPr>
        <w:numPr>
          <w:ilvl w:val="1"/>
          <w:numId w:val="54"/>
        </w:numPr>
        <w:ind w:left="1843"/>
        <w:rPr>
          <w:rFonts w:ascii="Times New Roman" w:hAnsi="Times New Roman"/>
          <w:szCs w:val="24"/>
        </w:rPr>
      </w:pPr>
      <w:r w:rsidRPr="00BF08B1">
        <w:rPr>
          <w:rFonts w:ascii="Times New Roman" w:hAnsi="Times New Roman"/>
          <w:szCs w:val="24"/>
        </w:rPr>
        <w:t>nemzetközi gazdasági tilalom megszegése,</w:t>
      </w:r>
    </w:p>
    <w:p w14:paraId="699FB54B" w14:textId="77777777" w:rsidR="0004290C" w:rsidRPr="00BF08B1" w:rsidRDefault="0004290C" w:rsidP="00E371A0">
      <w:pPr>
        <w:numPr>
          <w:ilvl w:val="1"/>
          <w:numId w:val="54"/>
        </w:numPr>
        <w:ind w:left="1843"/>
        <w:rPr>
          <w:rFonts w:ascii="Times New Roman" w:hAnsi="Times New Roman"/>
          <w:szCs w:val="24"/>
        </w:rPr>
      </w:pPr>
      <w:r w:rsidRPr="00BF08B1">
        <w:rPr>
          <w:rFonts w:ascii="Times New Roman" w:hAnsi="Times New Roman"/>
          <w:szCs w:val="24"/>
        </w:rPr>
        <w:t>gazdasági titok megsértése,</w:t>
      </w:r>
    </w:p>
    <w:p w14:paraId="2EFAE44D" w14:textId="77777777" w:rsidR="0004290C" w:rsidRPr="00BF08B1" w:rsidRDefault="0004290C" w:rsidP="00E371A0">
      <w:pPr>
        <w:numPr>
          <w:ilvl w:val="1"/>
          <w:numId w:val="54"/>
        </w:numPr>
        <w:ind w:left="1843"/>
        <w:rPr>
          <w:rFonts w:ascii="Times New Roman" w:hAnsi="Times New Roman"/>
          <w:szCs w:val="24"/>
        </w:rPr>
      </w:pPr>
      <w:r w:rsidRPr="00BF08B1">
        <w:rPr>
          <w:rFonts w:ascii="Times New Roman" w:hAnsi="Times New Roman"/>
          <w:szCs w:val="24"/>
        </w:rPr>
        <w:t>pénzmosás,</w:t>
      </w:r>
    </w:p>
    <w:p w14:paraId="6A152095" w14:textId="77777777" w:rsidR="0004290C" w:rsidRPr="00BF08B1" w:rsidRDefault="0004290C" w:rsidP="00E371A0">
      <w:pPr>
        <w:numPr>
          <w:ilvl w:val="1"/>
          <w:numId w:val="54"/>
        </w:numPr>
        <w:ind w:left="1843"/>
        <w:rPr>
          <w:rFonts w:ascii="Times New Roman" w:hAnsi="Times New Roman"/>
          <w:szCs w:val="24"/>
        </w:rPr>
      </w:pPr>
      <w:r w:rsidRPr="00BF08B1">
        <w:rPr>
          <w:rFonts w:ascii="Times New Roman" w:hAnsi="Times New Roman"/>
          <w:szCs w:val="24"/>
        </w:rPr>
        <w:t xml:space="preserve">a pénzmosással kapcsolatos bejelentési kötelezettség elmulasztása, </w:t>
      </w:r>
    </w:p>
    <w:p w14:paraId="478FE053" w14:textId="77777777" w:rsidR="0004290C" w:rsidRPr="00BF08B1" w:rsidRDefault="0004290C" w:rsidP="0004290C">
      <w:pPr>
        <w:ind w:left="709" w:firstLine="360"/>
        <w:rPr>
          <w:rFonts w:ascii="Times New Roman" w:hAnsi="Times New Roman"/>
          <w:szCs w:val="24"/>
        </w:rPr>
      </w:pPr>
    </w:p>
    <w:p w14:paraId="759DB514" w14:textId="77777777" w:rsidR="0004290C" w:rsidRPr="00BF08B1" w:rsidRDefault="0004290C" w:rsidP="00E371A0">
      <w:pPr>
        <w:pStyle w:val="Listaszerbekezds"/>
        <w:numPr>
          <w:ilvl w:val="0"/>
          <w:numId w:val="54"/>
        </w:numPr>
        <w:tabs>
          <w:tab w:val="left" w:pos="1276"/>
        </w:tabs>
        <w:spacing w:after="0" w:line="240" w:lineRule="auto"/>
        <w:ind w:left="1276" w:hanging="567"/>
        <w:jc w:val="both"/>
        <w:rPr>
          <w:rFonts w:ascii="Times New Roman" w:hAnsi="Times New Roman"/>
          <w:sz w:val="24"/>
          <w:szCs w:val="24"/>
        </w:rPr>
      </w:pPr>
      <w:r w:rsidRPr="00BF08B1">
        <w:rPr>
          <w:rFonts w:ascii="Times New Roman" w:hAnsi="Times New Roman"/>
          <w:sz w:val="24"/>
          <w:szCs w:val="24"/>
        </w:rPr>
        <w:t>a Büntető Törvénykönyvről szóló 2012. évi C. törvényben büntetni rendelt</w:t>
      </w:r>
    </w:p>
    <w:p w14:paraId="3E38B3CE" w14:textId="77777777" w:rsidR="0004290C" w:rsidRPr="00BF08B1" w:rsidRDefault="0004290C" w:rsidP="00E371A0">
      <w:pPr>
        <w:numPr>
          <w:ilvl w:val="1"/>
          <w:numId w:val="54"/>
        </w:numPr>
        <w:ind w:left="1843"/>
        <w:rPr>
          <w:rFonts w:ascii="Times New Roman" w:hAnsi="Times New Roman"/>
          <w:szCs w:val="24"/>
        </w:rPr>
      </w:pPr>
      <w:r w:rsidRPr="00BF08B1">
        <w:rPr>
          <w:rFonts w:ascii="Times New Roman" w:hAnsi="Times New Roman"/>
          <w:szCs w:val="24"/>
        </w:rPr>
        <w:t>terrorcselekmény,</w:t>
      </w:r>
    </w:p>
    <w:p w14:paraId="2056C346" w14:textId="77777777" w:rsidR="0004290C" w:rsidRPr="00BF08B1" w:rsidRDefault="0004290C" w:rsidP="00E371A0">
      <w:pPr>
        <w:numPr>
          <w:ilvl w:val="1"/>
          <w:numId w:val="54"/>
        </w:numPr>
        <w:ind w:left="1843"/>
        <w:rPr>
          <w:rFonts w:ascii="Times New Roman" w:hAnsi="Times New Roman"/>
          <w:szCs w:val="24"/>
        </w:rPr>
      </w:pPr>
      <w:r w:rsidRPr="00BF08B1">
        <w:rPr>
          <w:rFonts w:ascii="Times New Roman" w:hAnsi="Times New Roman"/>
          <w:szCs w:val="24"/>
        </w:rPr>
        <w:t>terrorcselekmény feljelentésének elmulasztása,</w:t>
      </w:r>
    </w:p>
    <w:p w14:paraId="3B8E1B50" w14:textId="77777777" w:rsidR="0004290C" w:rsidRPr="00BF08B1" w:rsidRDefault="0004290C" w:rsidP="00E371A0">
      <w:pPr>
        <w:numPr>
          <w:ilvl w:val="1"/>
          <w:numId w:val="54"/>
        </w:numPr>
        <w:ind w:left="1843"/>
        <w:rPr>
          <w:rFonts w:ascii="Times New Roman" w:hAnsi="Times New Roman"/>
          <w:szCs w:val="24"/>
        </w:rPr>
      </w:pPr>
      <w:r w:rsidRPr="00BF08B1">
        <w:rPr>
          <w:rFonts w:ascii="Times New Roman" w:hAnsi="Times New Roman"/>
          <w:szCs w:val="24"/>
        </w:rPr>
        <w:t>terrorizmus finanszírozása,</w:t>
      </w:r>
    </w:p>
    <w:p w14:paraId="55BA9F75" w14:textId="77777777" w:rsidR="0004290C" w:rsidRPr="00BF08B1" w:rsidRDefault="0004290C" w:rsidP="00E371A0">
      <w:pPr>
        <w:numPr>
          <w:ilvl w:val="1"/>
          <w:numId w:val="54"/>
        </w:numPr>
        <w:ind w:left="1843"/>
        <w:rPr>
          <w:rFonts w:ascii="Times New Roman" w:hAnsi="Times New Roman"/>
          <w:szCs w:val="24"/>
        </w:rPr>
      </w:pPr>
      <w:r w:rsidRPr="00BF08B1">
        <w:rPr>
          <w:rFonts w:ascii="Times New Roman" w:hAnsi="Times New Roman"/>
          <w:szCs w:val="24"/>
        </w:rPr>
        <w:t>nemzetközi gazdasági tilalom megszegése,</w:t>
      </w:r>
    </w:p>
    <w:p w14:paraId="73842BB6" w14:textId="77777777" w:rsidR="0004290C" w:rsidRPr="00BF08B1" w:rsidRDefault="0004290C" w:rsidP="00E371A0">
      <w:pPr>
        <w:numPr>
          <w:ilvl w:val="1"/>
          <w:numId w:val="54"/>
        </w:numPr>
        <w:ind w:left="1843"/>
        <w:rPr>
          <w:rFonts w:ascii="Times New Roman" w:hAnsi="Times New Roman"/>
          <w:szCs w:val="24"/>
        </w:rPr>
      </w:pPr>
      <w:r w:rsidRPr="00BF08B1">
        <w:rPr>
          <w:rFonts w:ascii="Times New Roman" w:hAnsi="Times New Roman"/>
          <w:szCs w:val="24"/>
        </w:rPr>
        <w:t>nemzetközi gazdasági tilalom megszegése feljelentésének elmulasztása,</w:t>
      </w:r>
    </w:p>
    <w:p w14:paraId="308DC7A6" w14:textId="77777777" w:rsidR="0004290C" w:rsidRPr="00BF08B1" w:rsidRDefault="0004290C" w:rsidP="00E371A0">
      <w:pPr>
        <w:numPr>
          <w:ilvl w:val="1"/>
          <w:numId w:val="54"/>
        </w:numPr>
        <w:ind w:left="1843"/>
        <w:rPr>
          <w:rFonts w:ascii="Times New Roman" w:hAnsi="Times New Roman"/>
          <w:szCs w:val="24"/>
        </w:rPr>
      </w:pPr>
      <w:r w:rsidRPr="00BF08B1">
        <w:rPr>
          <w:rFonts w:ascii="Times New Roman" w:hAnsi="Times New Roman"/>
          <w:szCs w:val="24"/>
        </w:rPr>
        <w:t>pénzmosás,</w:t>
      </w:r>
    </w:p>
    <w:p w14:paraId="4A30FFC0" w14:textId="77777777" w:rsidR="0004290C" w:rsidRPr="00BF08B1" w:rsidRDefault="0004290C" w:rsidP="00E371A0">
      <w:pPr>
        <w:numPr>
          <w:ilvl w:val="1"/>
          <w:numId w:val="54"/>
        </w:numPr>
        <w:ind w:left="1843"/>
        <w:rPr>
          <w:rFonts w:ascii="Times New Roman" w:hAnsi="Times New Roman"/>
          <w:szCs w:val="24"/>
        </w:rPr>
      </w:pPr>
      <w:r w:rsidRPr="00BF08B1">
        <w:rPr>
          <w:rFonts w:ascii="Times New Roman" w:hAnsi="Times New Roman"/>
          <w:szCs w:val="24"/>
        </w:rPr>
        <w:t>pénzmosással kapcsolatos bejelentési kötelezettség elmulasztása,</w:t>
      </w:r>
    </w:p>
    <w:p w14:paraId="54D0376C" w14:textId="77777777" w:rsidR="0004290C" w:rsidRPr="00BF08B1" w:rsidRDefault="0004290C" w:rsidP="00E371A0">
      <w:pPr>
        <w:numPr>
          <w:ilvl w:val="1"/>
          <w:numId w:val="54"/>
        </w:numPr>
        <w:ind w:left="1843"/>
        <w:rPr>
          <w:rFonts w:ascii="Times New Roman" w:hAnsi="Times New Roman"/>
          <w:szCs w:val="24"/>
        </w:rPr>
      </w:pPr>
      <w:r w:rsidRPr="00BF08B1">
        <w:rPr>
          <w:rFonts w:ascii="Times New Roman" w:hAnsi="Times New Roman"/>
          <w:szCs w:val="24"/>
        </w:rPr>
        <w:t>gazdasági titok megsértése</w:t>
      </w:r>
    </w:p>
    <w:p w14:paraId="52EB1FCC" w14:textId="77777777" w:rsidR="0004290C" w:rsidRPr="00BF08B1" w:rsidRDefault="0004290C" w:rsidP="0004290C">
      <w:pPr>
        <w:ind w:firstLine="360"/>
        <w:rPr>
          <w:rFonts w:ascii="Times New Roman" w:hAnsi="Times New Roman"/>
          <w:szCs w:val="24"/>
        </w:rPr>
      </w:pPr>
      <w:r w:rsidRPr="00BF08B1">
        <w:rPr>
          <w:rFonts w:ascii="Times New Roman" w:hAnsi="Times New Roman"/>
          <w:szCs w:val="24"/>
        </w:rPr>
        <w:t>bűncselekmény törvényi tényállása és annak jogi szempontú elemzése,</w:t>
      </w:r>
    </w:p>
    <w:p w14:paraId="212FAEBA" w14:textId="77777777" w:rsidR="0004290C" w:rsidRPr="00BF08B1" w:rsidRDefault="0004290C" w:rsidP="00E371A0">
      <w:pPr>
        <w:pStyle w:val="Listaszerbekezds"/>
        <w:numPr>
          <w:ilvl w:val="0"/>
          <w:numId w:val="54"/>
        </w:numPr>
        <w:tabs>
          <w:tab w:val="left" w:pos="284"/>
          <w:tab w:val="left" w:pos="1276"/>
        </w:tabs>
        <w:spacing w:after="0" w:line="240" w:lineRule="auto"/>
        <w:ind w:left="1276" w:hanging="567"/>
        <w:jc w:val="both"/>
        <w:rPr>
          <w:rFonts w:ascii="Times New Roman" w:hAnsi="Times New Roman"/>
          <w:sz w:val="24"/>
          <w:szCs w:val="24"/>
        </w:rPr>
      </w:pPr>
      <w:r w:rsidRPr="00BF08B1">
        <w:rPr>
          <w:rFonts w:ascii="Times New Roman" w:hAnsi="Times New Roman"/>
          <w:sz w:val="24"/>
          <w:szCs w:val="24"/>
        </w:rPr>
        <w:t>Pmt., valamint az Európai Unió és az ENSZ BT által elrendelt pénzügyi és vagyoni korlátozó intézkedések végrehajtásáról szóló törvény fogalmainak ismertetése,</w:t>
      </w:r>
    </w:p>
    <w:p w14:paraId="3D4ED256" w14:textId="77777777" w:rsidR="0004290C" w:rsidRPr="00BF08B1" w:rsidRDefault="0004290C" w:rsidP="00E371A0">
      <w:pPr>
        <w:pStyle w:val="Listaszerbekezds"/>
        <w:numPr>
          <w:ilvl w:val="0"/>
          <w:numId w:val="54"/>
        </w:numPr>
        <w:tabs>
          <w:tab w:val="left" w:pos="284"/>
          <w:tab w:val="left" w:pos="1276"/>
        </w:tabs>
        <w:spacing w:after="0" w:line="240" w:lineRule="auto"/>
        <w:ind w:left="1276" w:hanging="567"/>
        <w:jc w:val="both"/>
        <w:rPr>
          <w:rFonts w:ascii="Times New Roman" w:hAnsi="Times New Roman"/>
          <w:sz w:val="24"/>
          <w:szCs w:val="24"/>
        </w:rPr>
      </w:pPr>
      <w:r w:rsidRPr="00BF08B1">
        <w:rPr>
          <w:rFonts w:ascii="Times New Roman" w:hAnsi="Times New Roman"/>
          <w:sz w:val="24"/>
          <w:szCs w:val="24"/>
        </w:rPr>
        <w:t>ügyfél-átvilágítás teljesítésének kötelező esetei,</w:t>
      </w:r>
    </w:p>
    <w:p w14:paraId="13E812FF" w14:textId="77777777" w:rsidR="0004290C" w:rsidRPr="00BF08B1" w:rsidRDefault="0004290C" w:rsidP="00E371A0">
      <w:pPr>
        <w:pStyle w:val="Listaszerbekezds"/>
        <w:numPr>
          <w:ilvl w:val="0"/>
          <w:numId w:val="54"/>
        </w:numPr>
        <w:tabs>
          <w:tab w:val="left" w:pos="284"/>
          <w:tab w:val="left" w:pos="1276"/>
        </w:tabs>
        <w:spacing w:after="0" w:line="240" w:lineRule="auto"/>
        <w:ind w:left="1276" w:hanging="567"/>
        <w:jc w:val="both"/>
        <w:rPr>
          <w:rFonts w:ascii="Times New Roman" w:hAnsi="Times New Roman"/>
          <w:sz w:val="24"/>
          <w:szCs w:val="24"/>
        </w:rPr>
      </w:pPr>
      <w:r w:rsidRPr="00BF08B1">
        <w:rPr>
          <w:rFonts w:ascii="Times New Roman" w:hAnsi="Times New Roman"/>
          <w:sz w:val="24"/>
          <w:szCs w:val="24"/>
        </w:rPr>
        <w:t>ügyfél-átvilágítási intézkedések</w:t>
      </w:r>
    </w:p>
    <w:p w14:paraId="492D8DBD" w14:textId="77777777" w:rsidR="0004290C" w:rsidRPr="00BF08B1" w:rsidRDefault="0004290C" w:rsidP="00E371A0">
      <w:pPr>
        <w:numPr>
          <w:ilvl w:val="1"/>
          <w:numId w:val="54"/>
        </w:numPr>
        <w:tabs>
          <w:tab w:val="left" w:pos="284"/>
        </w:tabs>
        <w:ind w:left="1843"/>
        <w:rPr>
          <w:rFonts w:ascii="Times New Roman" w:hAnsi="Times New Roman"/>
          <w:szCs w:val="24"/>
        </w:rPr>
      </w:pPr>
      <w:r w:rsidRPr="00BF08B1">
        <w:rPr>
          <w:rFonts w:ascii="Times New Roman" w:hAnsi="Times New Roman"/>
          <w:szCs w:val="24"/>
        </w:rPr>
        <w:t>a Pmt. 7-14. §-a alapján elvégzett ügyfél-átvilágítás,</w:t>
      </w:r>
    </w:p>
    <w:p w14:paraId="73A361FA" w14:textId="77777777" w:rsidR="0004290C" w:rsidRPr="00BF08B1" w:rsidRDefault="0004290C" w:rsidP="00E371A0">
      <w:pPr>
        <w:numPr>
          <w:ilvl w:val="1"/>
          <w:numId w:val="54"/>
        </w:numPr>
        <w:tabs>
          <w:tab w:val="left" w:pos="284"/>
        </w:tabs>
        <w:ind w:left="1843"/>
        <w:rPr>
          <w:rFonts w:ascii="Times New Roman" w:hAnsi="Times New Roman"/>
          <w:szCs w:val="24"/>
        </w:rPr>
      </w:pPr>
      <w:r w:rsidRPr="00BF08B1">
        <w:rPr>
          <w:rFonts w:ascii="Times New Roman" w:hAnsi="Times New Roman"/>
          <w:szCs w:val="24"/>
        </w:rPr>
        <w:t>egyszerűsített ügyfél-átvilágítás,</w:t>
      </w:r>
    </w:p>
    <w:p w14:paraId="5DF29740" w14:textId="77777777" w:rsidR="0004290C" w:rsidRPr="00BF08B1" w:rsidRDefault="0004290C" w:rsidP="00E371A0">
      <w:pPr>
        <w:numPr>
          <w:ilvl w:val="1"/>
          <w:numId w:val="54"/>
        </w:numPr>
        <w:tabs>
          <w:tab w:val="left" w:pos="284"/>
        </w:tabs>
        <w:ind w:left="1843"/>
        <w:rPr>
          <w:rFonts w:ascii="Times New Roman" w:hAnsi="Times New Roman"/>
          <w:szCs w:val="24"/>
        </w:rPr>
      </w:pPr>
      <w:r w:rsidRPr="00BF08B1">
        <w:rPr>
          <w:rFonts w:ascii="Times New Roman" w:hAnsi="Times New Roman"/>
          <w:szCs w:val="24"/>
        </w:rPr>
        <w:t>fokozott ügyfél-átvilágítás, és</w:t>
      </w:r>
    </w:p>
    <w:p w14:paraId="3EA14D97" w14:textId="77777777" w:rsidR="0004290C" w:rsidRPr="00BF08B1" w:rsidRDefault="0004290C" w:rsidP="00E371A0">
      <w:pPr>
        <w:numPr>
          <w:ilvl w:val="1"/>
          <w:numId w:val="54"/>
        </w:numPr>
        <w:tabs>
          <w:tab w:val="left" w:pos="284"/>
        </w:tabs>
        <w:ind w:left="1843"/>
        <w:rPr>
          <w:rFonts w:ascii="Times New Roman" w:hAnsi="Times New Roman"/>
          <w:szCs w:val="24"/>
        </w:rPr>
      </w:pPr>
      <w:r w:rsidRPr="00BF08B1">
        <w:rPr>
          <w:rFonts w:ascii="Times New Roman" w:hAnsi="Times New Roman"/>
          <w:szCs w:val="24"/>
        </w:rPr>
        <w:t>más szolgáltató által elvégzett ügyfél-átvilágítás.</w:t>
      </w:r>
    </w:p>
    <w:p w14:paraId="4D2A5D71" w14:textId="77777777" w:rsidR="0004290C" w:rsidRPr="00BF08B1" w:rsidRDefault="0004290C" w:rsidP="0004290C">
      <w:pPr>
        <w:tabs>
          <w:tab w:val="left" w:pos="284"/>
        </w:tabs>
        <w:ind w:left="720"/>
        <w:rPr>
          <w:rFonts w:ascii="Times New Roman" w:hAnsi="Times New Roman"/>
          <w:szCs w:val="24"/>
        </w:rPr>
      </w:pPr>
      <w:r w:rsidRPr="00BF08B1">
        <w:rPr>
          <w:rFonts w:ascii="Times New Roman" w:hAnsi="Times New Roman"/>
          <w:szCs w:val="24"/>
        </w:rPr>
        <w:t>esetén,</w:t>
      </w:r>
    </w:p>
    <w:p w14:paraId="6D4F8BBE" w14:textId="77777777" w:rsidR="0004290C" w:rsidRPr="00BF08B1" w:rsidRDefault="0004290C" w:rsidP="0004290C">
      <w:pPr>
        <w:tabs>
          <w:tab w:val="left" w:pos="284"/>
        </w:tabs>
        <w:ind w:left="426"/>
        <w:rPr>
          <w:rFonts w:ascii="Times New Roman" w:hAnsi="Times New Roman"/>
          <w:szCs w:val="24"/>
        </w:rPr>
      </w:pPr>
    </w:p>
    <w:p w14:paraId="1FB0F41B" w14:textId="77777777" w:rsidR="0004290C" w:rsidRPr="00BF08B1" w:rsidRDefault="0004290C" w:rsidP="00E371A0">
      <w:pPr>
        <w:pStyle w:val="Listaszerbekezds"/>
        <w:numPr>
          <w:ilvl w:val="0"/>
          <w:numId w:val="54"/>
        </w:numPr>
        <w:tabs>
          <w:tab w:val="left" w:pos="284"/>
          <w:tab w:val="left" w:pos="1276"/>
        </w:tabs>
        <w:spacing w:after="0" w:line="240" w:lineRule="auto"/>
        <w:ind w:left="1276" w:hanging="567"/>
        <w:jc w:val="both"/>
        <w:rPr>
          <w:rFonts w:ascii="Times New Roman" w:hAnsi="Times New Roman"/>
          <w:sz w:val="24"/>
          <w:szCs w:val="24"/>
        </w:rPr>
      </w:pPr>
      <w:r w:rsidRPr="00BF08B1">
        <w:rPr>
          <w:rFonts w:ascii="Times New Roman" w:hAnsi="Times New Roman"/>
          <w:sz w:val="24"/>
          <w:szCs w:val="24"/>
        </w:rPr>
        <w:t>az ügyfél-átvilágítás során használt nyilvántartások,</w:t>
      </w:r>
    </w:p>
    <w:p w14:paraId="629181DA" w14:textId="77777777" w:rsidR="0004290C" w:rsidRPr="00BF08B1" w:rsidRDefault="0004290C" w:rsidP="00E371A0">
      <w:pPr>
        <w:pStyle w:val="Listaszerbekezds"/>
        <w:numPr>
          <w:ilvl w:val="0"/>
          <w:numId w:val="54"/>
        </w:numPr>
        <w:tabs>
          <w:tab w:val="left" w:pos="1276"/>
        </w:tabs>
        <w:spacing w:after="0" w:line="240" w:lineRule="auto"/>
        <w:ind w:left="1276" w:hanging="567"/>
        <w:jc w:val="both"/>
        <w:rPr>
          <w:rFonts w:ascii="Times New Roman" w:hAnsi="Times New Roman"/>
          <w:sz w:val="24"/>
          <w:szCs w:val="24"/>
        </w:rPr>
      </w:pPr>
      <w:r w:rsidRPr="00BF08B1">
        <w:rPr>
          <w:rFonts w:ascii="Times New Roman" w:hAnsi="Times New Roman"/>
          <w:sz w:val="24"/>
          <w:szCs w:val="24"/>
        </w:rPr>
        <w:t>a bejelentési és felfüggesztési kötelezettség teljesítésnek részletes szabályai,</w:t>
      </w:r>
    </w:p>
    <w:p w14:paraId="032F846E" w14:textId="77777777" w:rsidR="0004290C" w:rsidRPr="00BF08B1" w:rsidRDefault="0004290C" w:rsidP="00E371A0">
      <w:pPr>
        <w:pStyle w:val="Listaszerbekezds"/>
        <w:numPr>
          <w:ilvl w:val="0"/>
          <w:numId w:val="54"/>
        </w:numPr>
        <w:tabs>
          <w:tab w:val="left" w:pos="1276"/>
        </w:tabs>
        <w:spacing w:after="0" w:line="240" w:lineRule="auto"/>
        <w:ind w:left="1276" w:hanging="567"/>
        <w:jc w:val="both"/>
        <w:rPr>
          <w:rFonts w:ascii="Times New Roman" w:hAnsi="Times New Roman"/>
          <w:sz w:val="24"/>
          <w:szCs w:val="24"/>
        </w:rPr>
      </w:pPr>
      <w:r w:rsidRPr="00BF08B1">
        <w:rPr>
          <w:rFonts w:ascii="Times New Roman" w:hAnsi="Times New Roman"/>
          <w:sz w:val="24"/>
          <w:szCs w:val="24"/>
        </w:rPr>
        <w:t>a felfedés tilalma és annak gyakorlati jelentősége,</w:t>
      </w:r>
    </w:p>
    <w:p w14:paraId="50F82995" w14:textId="77777777" w:rsidR="0004290C" w:rsidRPr="00BF08B1" w:rsidRDefault="0004290C" w:rsidP="00E371A0">
      <w:pPr>
        <w:pStyle w:val="Listaszerbekezds"/>
        <w:numPr>
          <w:ilvl w:val="0"/>
          <w:numId w:val="54"/>
        </w:numPr>
        <w:tabs>
          <w:tab w:val="left" w:pos="284"/>
          <w:tab w:val="left" w:pos="1276"/>
        </w:tabs>
        <w:spacing w:after="0" w:line="240" w:lineRule="auto"/>
        <w:ind w:left="1276" w:hanging="567"/>
        <w:jc w:val="both"/>
        <w:rPr>
          <w:rFonts w:ascii="Times New Roman" w:hAnsi="Times New Roman"/>
          <w:sz w:val="24"/>
          <w:szCs w:val="24"/>
        </w:rPr>
      </w:pPr>
      <w:r w:rsidRPr="00BF08B1">
        <w:rPr>
          <w:rFonts w:ascii="Times New Roman" w:hAnsi="Times New Roman"/>
          <w:sz w:val="24"/>
          <w:szCs w:val="24"/>
        </w:rPr>
        <w:t>a pénzmosás és a terrorizmus finanszírozása megelőzésével és megakadályozásával összefüggésben végzett tevékenység, valamint az Európai Unió és az ENSZ BT által elrendelt pénzügyi és vagyoni korlátozó intézkedések végrehajtása kapcsán felmerülő</w:t>
      </w:r>
    </w:p>
    <w:p w14:paraId="5B6006C1" w14:textId="77777777" w:rsidR="0004290C" w:rsidRPr="00BF08B1" w:rsidRDefault="0004290C" w:rsidP="00E371A0">
      <w:pPr>
        <w:numPr>
          <w:ilvl w:val="1"/>
          <w:numId w:val="54"/>
        </w:numPr>
        <w:ind w:left="1843"/>
        <w:rPr>
          <w:rFonts w:ascii="Times New Roman" w:hAnsi="Times New Roman"/>
          <w:szCs w:val="24"/>
        </w:rPr>
      </w:pPr>
      <w:r w:rsidRPr="00BF08B1">
        <w:rPr>
          <w:rFonts w:ascii="Times New Roman" w:hAnsi="Times New Roman"/>
          <w:szCs w:val="24"/>
        </w:rPr>
        <w:t xml:space="preserve">adatvédelemi, </w:t>
      </w:r>
    </w:p>
    <w:p w14:paraId="0DF011DA" w14:textId="77777777" w:rsidR="0004290C" w:rsidRPr="00BF08B1" w:rsidRDefault="0004290C" w:rsidP="00E371A0">
      <w:pPr>
        <w:numPr>
          <w:ilvl w:val="1"/>
          <w:numId w:val="54"/>
        </w:numPr>
        <w:ind w:left="1843"/>
        <w:rPr>
          <w:rFonts w:ascii="Times New Roman" w:hAnsi="Times New Roman"/>
          <w:szCs w:val="24"/>
        </w:rPr>
      </w:pPr>
      <w:r w:rsidRPr="00BF08B1">
        <w:rPr>
          <w:rFonts w:ascii="Times New Roman" w:hAnsi="Times New Roman"/>
          <w:szCs w:val="24"/>
        </w:rPr>
        <w:t xml:space="preserve">nyilvántartási és </w:t>
      </w:r>
    </w:p>
    <w:p w14:paraId="4DE995B6" w14:textId="77777777" w:rsidR="0004290C" w:rsidRPr="00BF08B1" w:rsidRDefault="0004290C" w:rsidP="00E371A0">
      <w:pPr>
        <w:numPr>
          <w:ilvl w:val="1"/>
          <w:numId w:val="54"/>
        </w:numPr>
        <w:ind w:left="1843"/>
        <w:rPr>
          <w:rFonts w:ascii="Times New Roman" w:hAnsi="Times New Roman"/>
          <w:szCs w:val="24"/>
        </w:rPr>
      </w:pPr>
      <w:r w:rsidRPr="00BF08B1">
        <w:rPr>
          <w:rFonts w:ascii="Times New Roman" w:hAnsi="Times New Roman"/>
          <w:szCs w:val="24"/>
        </w:rPr>
        <w:t xml:space="preserve">statisztikai </w:t>
      </w:r>
    </w:p>
    <w:p w14:paraId="152145D4" w14:textId="77777777" w:rsidR="0004290C" w:rsidRPr="00BF08B1" w:rsidRDefault="0004290C" w:rsidP="0004290C">
      <w:pPr>
        <w:ind w:left="720"/>
        <w:rPr>
          <w:rFonts w:ascii="Times New Roman" w:hAnsi="Times New Roman"/>
          <w:szCs w:val="24"/>
        </w:rPr>
      </w:pPr>
      <w:r w:rsidRPr="00BF08B1">
        <w:rPr>
          <w:rFonts w:ascii="Times New Roman" w:hAnsi="Times New Roman"/>
          <w:szCs w:val="24"/>
        </w:rPr>
        <w:t>kérdések,</w:t>
      </w:r>
    </w:p>
    <w:p w14:paraId="3880A045" w14:textId="77777777" w:rsidR="0004290C" w:rsidRPr="00BF08B1" w:rsidRDefault="0004290C" w:rsidP="0004290C">
      <w:pPr>
        <w:ind w:left="426"/>
        <w:rPr>
          <w:rFonts w:ascii="Times New Roman" w:hAnsi="Times New Roman"/>
          <w:szCs w:val="24"/>
        </w:rPr>
      </w:pPr>
    </w:p>
    <w:p w14:paraId="39915122" w14:textId="0F30CD81" w:rsidR="0004290C" w:rsidRPr="00BF08B1" w:rsidRDefault="0095198F" w:rsidP="00E371A0">
      <w:pPr>
        <w:pStyle w:val="Listaszerbekezds"/>
        <w:numPr>
          <w:ilvl w:val="0"/>
          <w:numId w:val="54"/>
        </w:numPr>
        <w:tabs>
          <w:tab w:val="left" w:pos="284"/>
          <w:tab w:val="left" w:pos="1276"/>
        </w:tabs>
        <w:spacing w:after="0" w:line="240" w:lineRule="auto"/>
        <w:ind w:left="1276" w:hanging="567"/>
        <w:jc w:val="both"/>
        <w:rPr>
          <w:rFonts w:ascii="Times New Roman" w:hAnsi="Times New Roman"/>
          <w:sz w:val="24"/>
          <w:szCs w:val="24"/>
        </w:rPr>
      </w:pPr>
      <w:r w:rsidRPr="00BF08B1">
        <w:rPr>
          <w:rFonts w:ascii="Times New Roman" w:hAnsi="Times New Roman"/>
          <w:sz w:val="24"/>
          <w:szCs w:val="24"/>
        </w:rPr>
        <w:t>a Szolgáltató</w:t>
      </w:r>
      <w:r w:rsidR="0004290C" w:rsidRPr="00BF08B1">
        <w:rPr>
          <w:rFonts w:ascii="Times New Roman" w:hAnsi="Times New Roman"/>
          <w:sz w:val="24"/>
          <w:szCs w:val="24"/>
        </w:rPr>
        <w:t xml:space="preserve"> által a pénzmosás és a terrorizmus finanszírozása megelőzésével és megakadályozásával, valamint az Európai Unió és az ENSZ BT által elrendelt pénzügyi és vagyoni korlátozó intézkedések végrehajtásával összefüggésben alkalmazott szűrőrendszer működtetésének szabályai, </w:t>
      </w:r>
    </w:p>
    <w:p w14:paraId="019398B5" w14:textId="571631BE" w:rsidR="0004290C" w:rsidRPr="00BF08B1" w:rsidRDefault="0004290C" w:rsidP="00E371A0">
      <w:pPr>
        <w:pStyle w:val="Listaszerbekezds"/>
        <w:numPr>
          <w:ilvl w:val="0"/>
          <w:numId w:val="54"/>
        </w:numPr>
        <w:tabs>
          <w:tab w:val="left" w:pos="284"/>
          <w:tab w:val="left" w:pos="1276"/>
        </w:tabs>
        <w:spacing w:after="0" w:line="240" w:lineRule="auto"/>
        <w:ind w:left="1276" w:hanging="567"/>
        <w:jc w:val="both"/>
        <w:rPr>
          <w:rFonts w:ascii="Times New Roman" w:hAnsi="Times New Roman"/>
          <w:sz w:val="24"/>
          <w:szCs w:val="24"/>
        </w:rPr>
      </w:pPr>
      <w:r w:rsidRPr="00BF08B1">
        <w:rPr>
          <w:rFonts w:ascii="Times New Roman" w:hAnsi="Times New Roman"/>
          <w:sz w:val="24"/>
          <w:szCs w:val="24"/>
        </w:rPr>
        <w:t xml:space="preserve">a megerősített eljárás fogalma és a </w:t>
      </w:r>
      <w:r w:rsidR="0095198F" w:rsidRPr="00BF08B1">
        <w:rPr>
          <w:rFonts w:ascii="Times New Roman" w:hAnsi="Times New Roman"/>
          <w:sz w:val="24"/>
          <w:szCs w:val="24"/>
        </w:rPr>
        <w:t>Szolgáltató</w:t>
      </w:r>
      <w:r w:rsidR="00AB66A9" w:rsidRPr="00BF08B1">
        <w:rPr>
          <w:rFonts w:ascii="Times New Roman" w:hAnsi="Times New Roman"/>
          <w:sz w:val="24"/>
          <w:szCs w:val="24"/>
        </w:rPr>
        <w:t xml:space="preserve"> </w:t>
      </w:r>
      <w:r w:rsidRPr="00BF08B1">
        <w:rPr>
          <w:rFonts w:ascii="Times New Roman" w:hAnsi="Times New Roman"/>
          <w:sz w:val="24"/>
          <w:szCs w:val="24"/>
        </w:rPr>
        <w:t>által a megerősített eljárás keretében alkalmazott eljárásrend és intézkedés ismertetése,</w:t>
      </w:r>
    </w:p>
    <w:p w14:paraId="165600BE" w14:textId="2E1EE30C" w:rsidR="0004290C" w:rsidRPr="00BF08B1" w:rsidRDefault="0095198F" w:rsidP="00E371A0">
      <w:pPr>
        <w:pStyle w:val="Listaszerbekezds"/>
        <w:numPr>
          <w:ilvl w:val="0"/>
          <w:numId w:val="54"/>
        </w:numPr>
        <w:tabs>
          <w:tab w:val="left" w:pos="284"/>
          <w:tab w:val="left" w:pos="1276"/>
        </w:tabs>
        <w:spacing w:after="0" w:line="240" w:lineRule="auto"/>
        <w:ind w:left="1276" w:hanging="567"/>
        <w:jc w:val="both"/>
        <w:rPr>
          <w:rFonts w:ascii="Times New Roman" w:hAnsi="Times New Roman"/>
          <w:sz w:val="24"/>
          <w:szCs w:val="24"/>
        </w:rPr>
      </w:pPr>
      <w:r w:rsidRPr="00BF08B1">
        <w:rPr>
          <w:rFonts w:ascii="Times New Roman" w:hAnsi="Times New Roman"/>
          <w:sz w:val="24"/>
          <w:szCs w:val="24"/>
        </w:rPr>
        <w:t>a</w:t>
      </w:r>
      <w:r w:rsidR="0004290C" w:rsidRPr="00BF08B1">
        <w:rPr>
          <w:rFonts w:ascii="Times New Roman" w:hAnsi="Times New Roman"/>
          <w:sz w:val="24"/>
          <w:szCs w:val="24"/>
        </w:rPr>
        <w:t xml:space="preserve"> </w:t>
      </w:r>
      <w:r w:rsidRPr="00BF08B1">
        <w:rPr>
          <w:rFonts w:ascii="Times New Roman" w:hAnsi="Times New Roman"/>
          <w:sz w:val="24"/>
          <w:szCs w:val="24"/>
        </w:rPr>
        <w:t xml:space="preserve">Szolgáltató </w:t>
      </w:r>
      <w:r w:rsidR="0004290C" w:rsidRPr="00BF08B1">
        <w:rPr>
          <w:rFonts w:ascii="Times New Roman" w:hAnsi="Times New Roman"/>
          <w:sz w:val="24"/>
          <w:szCs w:val="24"/>
        </w:rPr>
        <w:t>saját eljárásrendje, és</w:t>
      </w:r>
    </w:p>
    <w:p w14:paraId="7C673A35" w14:textId="6B0C636D" w:rsidR="0004290C" w:rsidRPr="00BF08B1" w:rsidRDefault="0095198F" w:rsidP="00E371A0">
      <w:pPr>
        <w:pStyle w:val="Listaszerbekezds"/>
        <w:numPr>
          <w:ilvl w:val="0"/>
          <w:numId w:val="54"/>
        </w:numPr>
        <w:tabs>
          <w:tab w:val="left" w:pos="284"/>
          <w:tab w:val="left" w:pos="1276"/>
        </w:tabs>
        <w:spacing w:after="0" w:line="240" w:lineRule="auto"/>
        <w:ind w:left="1276" w:hanging="567"/>
        <w:jc w:val="both"/>
        <w:rPr>
          <w:rFonts w:ascii="Times New Roman" w:hAnsi="Times New Roman"/>
          <w:sz w:val="24"/>
          <w:szCs w:val="24"/>
        </w:rPr>
      </w:pPr>
      <w:r w:rsidRPr="00BF08B1">
        <w:rPr>
          <w:rFonts w:ascii="Times New Roman" w:hAnsi="Times New Roman"/>
          <w:sz w:val="24"/>
          <w:szCs w:val="24"/>
        </w:rPr>
        <w:t>a</w:t>
      </w:r>
      <w:r w:rsidR="0004290C" w:rsidRPr="00BF08B1">
        <w:rPr>
          <w:rFonts w:ascii="Times New Roman" w:hAnsi="Times New Roman"/>
          <w:sz w:val="24"/>
          <w:szCs w:val="24"/>
        </w:rPr>
        <w:t xml:space="preserve"> </w:t>
      </w:r>
      <w:r w:rsidRPr="00BF08B1">
        <w:rPr>
          <w:rFonts w:ascii="Times New Roman" w:hAnsi="Times New Roman"/>
          <w:sz w:val="24"/>
          <w:szCs w:val="24"/>
        </w:rPr>
        <w:t xml:space="preserve">Szolgáltató </w:t>
      </w:r>
      <w:r w:rsidR="0004290C" w:rsidRPr="00BF08B1">
        <w:rPr>
          <w:rFonts w:ascii="Times New Roman" w:hAnsi="Times New Roman"/>
          <w:sz w:val="24"/>
          <w:szCs w:val="24"/>
        </w:rPr>
        <w:t xml:space="preserve">belső kockázatértékelése. </w:t>
      </w:r>
    </w:p>
    <w:p w14:paraId="1F311002" w14:textId="77777777" w:rsidR="0004290C" w:rsidRPr="00BF08B1" w:rsidRDefault="0004290C" w:rsidP="0004290C">
      <w:pPr>
        <w:rPr>
          <w:rFonts w:ascii="Times New Roman" w:hAnsi="Times New Roman"/>
          <w:szCs w:val="24"/>
        </w:rPr>
      </w:pPr>
    </w:p>
    <w:p w14:paraId="7A603410" w14:textId="77777777" w:rsidR="0004290C" w:rsidRPr="00BF08B1" w:rsidRDefault="0004290C" w:rsidP="0004290C">
      <w:pPr>
        <w:pStyle w:val="Listaszerbekezds"/>
        <w:tabs>
          <w:tab w:val="left" w:pos="284"/>
        </w:tabs>
        <w:spacing w:after="0" w:line="240" w:lineRule="auto"/>
        <w:ind w:left="6663"/>
        <w:jc w:val="center"/>
        <w:rPr>
          <w:rFonts w:ascii="Times New Roman" w:hAnsi="Times New Roman"/>
          <w:sz w:val="24"/>
          <w:szCs w:val="24"/>
        </w:rPr>
      </w:pPr>
    </w:p>
    <w:p w14:paraId="54B79B38" w14:textId="77777777" w:rsidR="00702262" w:rsidRPr="00BF08B1" w:rsidRDefault="00702262" w:rsidP="0004290C">
      <w:pPr>
        <w:pStyle w:val="Listaszerbekezds"/>
        <w:tabs>
          <w:tab w:val="left" w:pos="284"/>
          <w:tab w:val="left" w:pos="851"/>
        </w:tabs>
        <w:spacing w:after="0" w:line="240" w:lineRule="auto"/>
        <w:ind w:left="0"/>
        <w:jc w:val="both"/>
        <w:rPr>
          <w:rFonts w:ascii="Times New Roman" w:hAnsi="Times New Roman"/>
          <w:sz w:val="24"/>
          <w:szCs w:val="24"/>
        </w:rPr>
      </w:pPr>
    </w:p>
    <w:p w14:paraId="57BA4C69" w14:textId="5F11BEC6" w:rsidR="0004290C" w:rsidRPr="00BF08B1" w:rsidRDefault="0004290C" w:rsidP="0004290C">
      <w:pPr>
        <w:pStyle w:val="Listaszerbekezds"/>
        <w:tabs>
          <w:tab w:val="left" w:pos="284"/>
          <w:tab w:val="left" w:pos="851"/>
        </w:tabs>
        <w:spacing w:after="0" w:line="240" w:lineRule="auto"/>
        <w:ind w:left="0"/>
        <w:jc w:val="both"/>
        <w:rPr>
          <w:rFonts w:ascii="Times New Roman" w:hAnsi="Times New Roman"/>
          <w:sz w:val="24"/>
          <w:szCs w:val="24"/>
        </w:rPr>
      </w:pPr>
      <w:r w:rsidRPr="00BF08B1">
        <w:rPr>
          <w:rFonts w:ascii="Times New Roman" w:hAnsi="Times New Roman"/>
          <w:sz w:val="24"/>
          <w:szCs w:val="24"/>
        </w:rPr>
        <w:t>A kijelölt személy felelős a képzési program és a valós idejű ügyfél-átvilágításra vonatkozó képzés kidolgozásáért és végrehajtásáért.</w:t>
      </w:r>
    </w:p>
    <w:p w14:paraId="46D08985" w14:textId="49389A1E" w:rsidR="00DB7D74" w:rsidRPr="00BF08B1" w:rsidRDefault="00DB7D74" w:rsidP="0004290C">
      <w:pPr>
        <w:pStyle w:val="Listaszerbekezds"/>
        <w:tabs>
          <w:tab w:val="left" w:pos="284"/>
          <w:tab w:val="left" w:pos="851"/>
        </w:tabs>
        <w:spacing w:after="0" w:line="240" w:lineRule="auto"/>
        <w:ind w:left="0"/>
        <w:jc w:val="both"/>
        <w:rPr>
          <w:rFonts w:ascii="Times New Roman" w:hAnsi="Times New Roman"/>
          <w:sz w:val="24"/>
          <w:szCs w:val="24"/>
        </w:rPr>
      </w:pPr>
    </w:p>
    <w:p w14:paraId="152B9F88" w14:textId="10DEC0F3" w:rsidR="00DB7D74" w:rsidRPr="00BF08B1" w:rsidRDefault="00DB7D74" w:rsidP="00DB7D74">
      <w:pPr>
        <w:rPr>
          <w:rFonts w:ascii="Times New Roman" w:hAnsi="Times New Roman"/>
          <w:i/>
          <w:iCs/>
          <w:szCs w:val="24"/>
        </w:rPr>
      </w:pPr>
      <w:r w:rsidRPr="00BF08B1">
        <w:rPr>
          <w:rFonts w:ascii="Times New Roman" w:hAnsi="Times New Roman"/>
          <w:i/>
          <w:iCs/>
          <w:szCs w:val="24"/>
        </w:rPr>
        <w:t>A Társaság a képzések tartására csak olyan személyt vehet igénybe, aki</w:t>
      </w:r>
    </w:p>
    <w:p w14:paraId="4593DBC7" w14:textId="77777777" w:rsidR="00DB7D74" w:rsidRPr="00BF08B1" w:rsidRDefault="00DB7D74" w:rsidP="00E371A0">
      <w:pPr>
        <w:pStyle w:val="Listaszerbekezds"/>
        <w:numPr>
          <w:ilvl w:val="0"/>
          <w:numId w:val="59"/>
        </w:numPr>
        <w:spacing w:after="0" w:line="240" w:lineRule="auto"/>
        <w:rPr>
          <w:rFonts w:ascii="Times New Roman" w:hAnsi="Times New Roman"/>
          <w:i/>
          <w:iCs/>
          <w:sz w:val="24"/>
          <w:szCs w:val="24"/>
        </w:rPr>
      </w:pPr>
      <w:r w:rsidRPr="00BF08B1">
        <w:rPr>
          <w:rFonts w:ascii="Times New Roman" w:hAnsi="Times New Roman"/>
          <w:i/>
          <w:iCs/>
          <w:sz w:val="24"/>
          <w:szCs w:val="24"/>
        </w:rPr>
        <w:t>szakirányú felsőfokú – így különösen jogi, közgazdasági, pénzügyi, vagy informatikai – végzettséggel, valamint</w:t>
      </w:r>
    </w:p>
    <w:p w14:paraId="5463440C" w14:textId="77777777" w:rsidR="00DB7D74" w:rsidRPr="00BF08B1" w:rsidRDefault="00DB7D74" w:rsidP="00E371A0">
      <w:pPr>
        <w:pStyle w:val="Listaszerbekezds"/>
        <w:numPr>
          <w:ilvl w:val="0"/>
          <w:numId w:val="59"/>
        </w:numPr>
        <w:spacing w:after="0" w:line="240" w:lineRule="auto"/>
        <w:rPr>
          <w:rFonts w:ascii="Times New Roman" w:hAnsi="Times New Roman"/>
          <w:i/>
          <w:iCs/>
          <w:sz w:val="24"/>
          <w:szCs w:val="24"/>
        </w:rPr>
      </w:pPr>
      <w:r w:rsidRPr="00BF08B1">
        <w:rPr>
          <w:rFonts w:ascii="Times New Roman" w:hAnsi="Times New Roman"/>
          <w:i/>
          <w:iCs/>
          <w:sz w:val="24"/>
          <w:szCs w:val="24"/>
        </w:rPr>
        <w:t>legalább hároméves</w:t>
      </w:r>
    </w:p>
    <w:p w14:paraId="7F3669A1" w14:textId="77777777" w:rsidR="00DB7D74" w:rsidRPr="00BF08B1" w:rsidRDefault="00DB7D74" w:rsidP="00E371A0">
      <w:pPr>
        <w:pStyle w:val="Listaszerbekezds"/>
        <w:numPr>
          <w:ilvl w:val="0"/>
          <w:numId w:val="60"/>
        </w:numPr>
        <w:spacing w:after="0" w:line="240" w:lineRule="auto"/>
        <w:rPr>
          <w:rFonts w:ascii="Times New Roman" w:hAnsi="Times New Roman"/>
          <w:i/>
          <w:iCs/>
          <w:sz w:val="24"/>
          <w:szCs w:val="24"/>
        </w:rPr>
      </w:pPr>
      <w:r w:rsidRPr="00BF08B1">
        <w:rPr>
          <w:rFonts w:ascii="Times New Roman" w:hAnsi="Times New Roman"/>
          <w:i/>
          <w:iCs/>
          <w:sz w:val="24"/>
          <w:szCs w:val="24"/>
        </w:rPr>
        <w:t>a Pmt. hatálya alá tartozó szolgáltatónál belső ellenőrzési vagy megfelelőségi (compliance) feladatokat ellátó területen szerzett szakmai gyakorlattal, vagy</w:t>
      </w:r>
    </w:p>
    <w:p w14:paraId="657F4D8E" w14:textId="77777777" w:rsidR="00DB7D74" w:rsidRPr="00BF08B1" w:rsidRDefault="00DB7D74" w:rsidP="00E371A0">
      <w:pPr>
        <w:pStyle w:val="Listaszerbekezds"/>
        <w:numPr>
          <w:ilvl w:val="0"/>
          <w:numId w:val="60"/>
        </w:numPr>
        <w:spacing w:after="0" w:line="240" w:lineRule="auto"/>
        <w:rPr>
          <w:rFonts w:ascii="Times New Roman" w:hAnsi="Times New Roman"/>
          <w:i/>
          <w:iCs/>
          <w:sz w:val="24"/>
          <w:szCs w:val="24"/>
        </w:rPr>
      </w:pPr>
      <w:r w:rsidRPr="00BF08B1">
        <w:rPr>
          <w:rFonts w:ascii="Times New Roman" w:hAnsi="Times New Roman"/>
          <w:i/>
          <w:iCs/>
          <w:sz w:val="24"/>
          <w:szCs w:val="24"/>
        </w:rPr>
        <w:t>a Pmt. 5. §-ában meghatározott felügyeletet ellátó szervnél a Pmt. hatálya alá tartozó felügyeleti tevékenység ellátása területén szerzett szakmai gyakorlattal</w:t>
      </w:r>
    </w:p>
    <w:p w14:paraId="5FCF3B64" w14:textId="4C9CE70B" w:rsidR="00DB7D74" w:rsidRPr="00BF08B1" w:rsidRDefault="00DB7D74" w:rsidP="00DB7D74">
      <w:pPr>
        <w:ind w:left="714" w:hanging="357"/>
        <w:rPr>
          <w:rFonts w:ascii="Times New Roman" w:hAnsi="Times New Roman"/>
          <w:szCs w:val="24"/>
        </w:rPr>
      </w:pPr>
      <w:r w:rsidRPr="00BF08B1">
        <w:rPr>
          <w:rFonts w:ascii="Times New Roman" w:hAnsi="Times New Roman"/>
          <w:i/>
          <w:iCs/>
          <w:szCs w:val="24"/>
        </w:rPr>
        <w:t>rendelkezik.</w:t>
      </w:r>
    </w:p>
    <w:p w14:paraId="1B7D52D5" w14:textId="77777777" w:rsidR="00DB7D74" w:rsidRPr="00BF08B1" w:rsidRDefault="00DB7D74" w:rsidP="0004290C">
      <w:pPr>
        <w:pStyle w:val="Listaszerbekezds"/>
        <w:tabs>
          <w:tab w:val="left" w:pos="284"/>
          <w:tab w:val="left" w:pos="851"/>
        </w:tabs>
        <w:spacing w:after="0" w:line="240" w:lineRule="auto"/>
        <w:ind w:left="0"/>
        <w:jc w:val="both"/>
        <w:rPr>
          <w:rFonts w:ascii="Times New Roman" w:hAnsi="Times New Roman"/>
          <w:sz w:val="24"/>
          <w:szCs w:val="24"/>
        </w:rPr>
      </w:pPr>
    </w:p>
    <w:p w14:paraId="0D6A8E1D" w14:textId="21124910" w:rsidR="00D32AB3" w:rsidRPr="00BF08B1" w:rsidRDefault="0004290C" w:rsidP="0004290C">
      <w:pPr>
        <w:autoSpaceDE w:val="0"/>
        <w:autoSpaceDN w:val="0"/>
        <w:adjustRightInd w:val="0"/>
        <w:ind w:right="84"/>
        <w:rPr>
          <w:rFonts w:ascii="Times New Roman" w:hAnsi="Times New Roman"/>
          <w:szCs w:val="24"/>
        </w:rPr>
      </w:pPr>
      <w:r w:rsidRPr="00BF08B1">
        <w:rPr>
          <w:rFonts w:ascii="Times New Roman" w:hAnsi="Times New Roman"/>
          <w:szCs w:val="24"/>
        </w:rPr>
        <w:br w:type="page"/>
      </w:r>
    </w:p>
    <w:p w14:paraId="76CDF71C" w14:textId="0EE71335" w:rsidR="004862C6" w:rsidRPr="00BF08B1" w:rsidRDefault="00CF64B7" w:rsidP="00801594">
      <w:pPr>
        <w:autoSpaceDE w:val="0"/>
        <w:autoSpaceDN w:val="0"/>
        <w:adjustRightInd w:val="0"/>
        <w:ind w:right="84"/>
        <w:jc w:val="center"/>
        <w:rPr>
          <w:rFonts w:ascii="Times New Roman" w:hAnsi="Times New Roman"/>
          <w:szCs w:val="24"/>
        </w:rPr>
      </w:pPr>
      <w:bookmarkStart w:id="240" w:name="A018"/>
      <w:bookmarkEnd w:id="240"/>
      <w:r w:rsidRPr="00BF08B1">
        <w:rPr>
          <w:rFonts w:ascii="Times New Roman" w:hAnsi="Times New Roman"/>
          <w:szCs w:val="24"/>
        </w:rPr>
        <w:t xml:space="preserve">1. </w:t>
      </w:r>
      <w:bookmarkStart w:id="241" w:name="_Toc487790470"/>
      <w:bookmarkStart w:id="242" w:name="_Toc487790536"/>
      <w:bookmarkStart w:id="243" w:name="_Toc488224079"/>
      <w:bookmarkStart w:id="244" w:name="_Toc488313403"/>
      <w:bookmarkStart w:id="245" w:name="_Toc489867202"/>
      <w:r w:rsidR="004862C6" w:rsidRPr="00BF08B1">
        <w:rPr>
          <w:rFonts w:ascii="Times New Roman" w:hAnsi="Times New Roman"/>
          <w:szCs w:val="24"/>
        </w:rPr>
        <w:t xml:space="preserve"> melléklet - </w:t>
      </w:r>
      <w:bookmarkStart w:id="246" w:name="_Toc487034725"/>
      <w:r w:rsidR="004862C6" w:rsidRPr="00BF08B1">
        <w:rPr>
          <w:rFonts w:ascii="Times New Roman" w:hAnsi="Times New Roman"/>
          <w:szCs w:val="24"/>
        </w:rPr>
        <w:t>AZONOSÍTÁSI ADATLAP</w:t>
      </w:r>
      <w:bookmarkEnd w:id="241"/>
      <w:bookmarkEnd w:id="242"/>
      <w:bookmarkEnd w:id="243"/>
      <w:bookmarkEnd w:id="244"/>
      <w:bookmarkEnd w:id="245"/>
    </w:p>
    <w:p w14:paraId="568DE6EE" w14:textId="77777777" w:rsidR="004862C6" w:rsidRPr="00BF08B1" w:rsidRDefault="004862C6" w:rsidP="004862C6">
      <w:pPr>
        <w:jc w:val="center"/>
        <w:rPr>
          <w:rFonts w:ascii="Times New Roman" w:hAnsi="Times New Roman"/>
          <w:b/>
          <w:szCs w:val="24"/>
        </w:rPr>
      </w:pPr>
      <w:r w:rsidRPr="00BF08B1">
        <w:rPr>
          <w:rFonts w:ascii="Times New Roman" w:hAnsi="Times New Roman"/>
          <w:b/>
          <w:szCs w:val="24"/>
        </w:rPr>
        <w:t>KIZÁRÓLAG A SZOLGÁLTATÓ TÖLTHETI KI!</w:t>
      </w:r>
      <w:bookmarkEnd w:id="246"/>
      <w:r w:rsidRPr="00BF08B1">
        <w:rPr>
          <w:rFonts w:ascii="Times New Roman" w:hAnsi="Times New Roman"/>
          <w:b/>
          <w:szCs w:val="24"/>
        </w:rPr>
        <w:t xml:space="preserve"> - A Pmt. 7. §-ban előírt kötelezettség végrehajtásához</w:t>
      </w:r>
    </w:p>
    <w:p w14:paraId="41A985FA" w14:textId="77777777" w:rsidR="0095198F" w:rsidRPr="00BF08B1" w:rsidRDefault="0095198F" w:rsidP="0095198F">
      <w:pPr>
        <w:ind w:right="-1"/>
        <w:rPr>
          <w:rFonts w:ascii="Times New Roman" w:hAnsi="Times New Roman"/>
          <w:b/>
          <w:szCs w:val="24"/>
        </w:rPr>
      </w:pPr>
      <w:bookmarkStart w:id="247" w:name="_Toc488224080"/>
      <w:bookmarkStart w:id="248" w:name="_Toc488313404"/>
      <w:bookmarkStart w:id="249" w:name="_Toc489867203"/>
      <w:bookmarkStart w:id="250" w:name="_Toc487790473"/>
      <w:bookmarkStart w:id="251" w:name="_Toc487790539"/>
      <w:bookmarkStart w:id="252" w:name="_Toc487034727"/>
    </w:p>
    <w:p w14:paraId="1F85A20A" w14:textId="77777777" w:rsidR="0095198F" w:rsidRPr="00BF08B1" w:rsidRDefault="0095198F" w:rsidP="0095198F">
      <w:pPr>
        <w:numPr>
          <w:ilvl w:val="3"/>
          <w:numId w:val="15"/>
        </w:numPr>
        <w:ind w:left="284" w:hanging="284"/>
        <w:rPr>
          <w:rFonts w:ascii="Times New Roman" w:hAnsi="Times New Roman"/>
          <w:szCs w:val="24"/>
        </w:rPr>
      </w:pPr>
      <w:r w:rsidRPr="00BF08B1">
        <w:rPr>
          <w:rFonts w:ascii="Times New Roman" w:hAnsi="Times New Roman"/>
          <w:szCs w:val="24"/>
        </w:rPr>
        <w:t xml:space="preserve">Természetes személy adatai (A megfelelő rubrikákba X-et kell tenni):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56"/>
        <w:gridCol w:w="287"/>
        <w:gridCol w:w="215"/>
        <w:gridCol w:w="215"/>
        <w:gridCol w:w="19"/>
        <w:gridCol w:w="123"/>
        <w:gridCol w:w="85"/>
        <w:gridCol w:w="75"/>
        <w:gridCol w:w="152"/>
        <w:gridCol w:w="227"/>
        <w:gridCol w:w="227"/>
        <w:gridCol w:w="227"/>
        <w:gridCol w:w="18"/>
        <w:gridCol w:w="197"/>
        <w:gridCol w:w="68"/>
        <w:gridCol w:w="147"/>
        <w:gridCol w:w="13"/>
        <w:gridCol w:w="202"/>
        <w:gridCol w:w="215"/>
        <w:gridCol w:w="215"/>
        <w:gridCol w:w="219"/>
        <w:gridCol w:w="141"/>
        <w:gridCol w:w="74"/>
        <w:gridCol w:w="215"/>
        <w:gridCol w:w="215"/>
        <w:gridCol w:w="13"/>
        <w:gridCol w:w="202"/>
        <w:gridCol w:w="25"/>
        <w:gridCol w:w="190"/>
        <w:gridCol w:w="64"/>
        <w:gridCol w:w="123"/>
        <w:gridCol w:w="29"/>
        <w:gridCol w:w="131"/>
        <w:gridCol w:w="84"/>
        <w:gridCol w:w="215"/>
        <w:gridCol w:w="20"/>
        <w:gridCol w:w="235"/>
        <w:gridCol w:w="220"/>
        <w:gridCol w:w="256"/>
        <w:gridCol w:w="257"/>
        <w:gridCol w:w="255"/>
        <w:gridCol w:w="159"/>
        <w:gridCol w:w="96"/>
        <w:gridCol w:w="47"/>
        <w:gridCol w:w="141"/>
        <w:gridCol w:w="67"/>
        <w:gridCol w:w="77"/>
        <w:gridCol w:w="153"/>
        <w:gridCol w:w="131"/>
        <w:gridCol w:w="116"/>
        <w:gridCol w:w="164"/>
        <w:gridCol w:w="39"/>
        <w:gridCol w:w="270"/>
      </w:tblGrid>
      <w:tr w:rsidR="0095198F" w:rsidRPr="00BF08B1" w14:paraId="7CF3462F" w14:textId="77777777" w:rsidTr="006A7511">
        <w:tc>
          <w:tcPr>
            <w:tcW w:w="2197" w:type="dxa"/>
            <w:tcBorders>
              <w:top w:val="single" w:sz="12" w:space="0" w:color="auto"/>
              <w:left w:val="single" w:sz="12" w:space="0" w:color="auto"/>
              <w:right w:val="single" w:sz="8" w:space="0" w:color="auto"/>
            </w:tcBorders>
          </w:tcPr>
          <w:p w14:paraId="64A60CE2" w14:textId="77777777" w:rsidR="0095198F" w:rsidRPr="00BF08B1" w:rsidRDefault="0095198F" w:rsidP="006A7511">
            <w:pPr>
              <w:rPr>
                <w:rFonts w:ascii="Times New Roman" w:hAnsi="Times New Roman"/>
                <w:szCs w:val="24"/>
              </w:rPr>
            </w:pPr>
            <w:r w:rsidRPr="00BF08B1">
              <w:rPr>
                <w:rFonts w:ascii="Times New Roman" w:hAnsi="Times New Roman"/>
                <w:szCs w:val="24"/>
              </w:rPr>
              <w:t>családi és utónév:</w:t>
            </w:r>
          </w:p>
        </w:tc>
        <w:tc>
          <w:tcPr>
            <w:tcW w:w="7826" w:type="dxa"/>
            <w:gridSpan w:val="53"/>
            <w:tcBorders>
              <w:top w:val="single" w:sz="12" w:space="0" w:color="auto"/>
              <w:left w:val="single" w:sz="8" w:space="0" w:color="auto"/>
              <w:right w:val="single" w:sz="12" w:space="0" w:color="auto"/>
            </w:tcBorders>
          </w:tcPr>
          <w:p w14:paraId="51491D3B" w14:textId="77777777" w:rsidR="0095198F" w:rsidRPr="00BF08B1" w:rsidRDefault="0095198F" w:rsidP="006A7511">
            <w:pPr>
              <w:rPr>
                <w:rFonts w:ascii="Times New Roman" w:hAnsi="Times New Roman"/>
                <w:szCs w:val="24"/>
              </w:rPr>
            </w:pPr>
          </w:p>
        </w:tc>
      </w:tr>
      <w:tr w:rsidR="0095198F" w:rsidRPr="00BF08B1" w14:paraId="288EBF14" w14:textId="77777777" w:rsidTr="006A7511">
        <w:tc>
          <w:tcPr>
            <w:tcW w:w="2197" w:type="dxa"/>
            <w:tcBorders>
              <w:left w:val="single" w:sz="12" w:space="0" w:color="auto"/>
              <w:right w:val="single" w:sz="8" w:space="0" w:color="auto"/>
            </w:tcBorders>
          </w:tcPr>
          <w:p w14:paraId="1BD86C8B" w14:textId="77777777" w:rsidR="0095198F" w:rsidRPr="00BF08B1" w:rsidRDefault="0095198F" w:rsidP="006A7511">
            <w:pPr>
              <w:rPr>
                <w:rFonts w:ascii="Times New Roman" w:hAnsi="Times New Roman"/>
                <w:szCs w:val="24"/>
              </w:rPr>
            </w:pPr>
            <w:r w:rsidRPr="00BF08B1">
              <w:rPr>
                <w:rFonts w:ascii="Times New Roman" w:hAnsi="Times New Roman"/>
                <w:szCs w:val="24"/>
              </w:rPr>
              <w:t>születési családi és utónév:</w:t>
            </w:r>
          </w:p>
        </w:tc>
        <w:tc>
          <w:tcPr>
            <w:tcW w:w="7826" w:type="dxa"/>
            <w:gridSpan w:val="53"/>
            <w:tcBorders>
              <w:left w:val="single" w:sz="8" w:space="0" w:color="auto"/>
              <w:right w:val="single" w:sz="12" w:space="0" w:color="auto"/>
            </w:tcBorders>
          </w:tcPr>
          <w:p w14:paraId="58C8C086" w14:textId="77777777" w:rsidR="0095198F" w:rsidRPr="00BF08B1" w:rsidRDefault="0095198F" w:rsidP="006A7511">
            <w:pPr>
              <w:rPr>
                <w:rFonts w:ascii="Times New Roman" w:hAnsi="Times New Roman"/>
                <w:szCs w:val="24"/>
              </w:rPr>
            </w:pPr>
          </w:p>
        </w:tc>
      </w:tr>
      <w:tr w:rsidR="0095198F" w:rsidRPr="00BF08B1" w14:paraId="7791055E" w14:textId="77777777" w:rsidTr="006A7511">
        <w:tc>
          <w:tcPr>
            <w:tcW w:w="2197" w:type="dxa"/>
            <w:tcBorders>
              <w:left w:val="single" w:sz="12" w:space="0" w:color="auto"/>
              <w:bottom w:val="single" w:sz="8" w:space="0" w:color="auto"/>
              <w:right w:val="single" w:sz="8" w:space="0" w:color="auto"/>
            </w:tcBorders>
          </w:tcPr>
          <w:p w14:paraId="07453969" w14:textId="77777777" w:rsidR="0095198F" w:rsidRPr="00BF08B1" w:rsidRDefault="0095198F" w:rsidP="006A7511">
            <w:pPr>
              <w:rPr>
                <w:rFonts w:ascii="Times New Roman" w:hAnsi="Times New Roman"/>
                <w:szCs w:val="24"/>
              </w:rPr>
            </w:pPr>
            <w:r w:rsidRPr="00BF08B1">
              <w:rPr>
                <w:rFonts w:ascii="Times New Roman" w:hAnsi="Times New Roman"/>
                <w:szCs w:val="24"/>
              </w:rPr>
              <w:t>állampolgárság:</w:t>
            </w:r>
          </w:p>
        </w:tc>
        <w:tc>
          <w:tcPr>
            <w:tcW w:w="992" w:type="dxa"/>
            <w:gridSpan w:val="5"/>
            <w:tcBorders>
              <w:top w:val="single" w:sz="6" w:space="0" w:color="auto"/>
              <w:left w:val="single" w:sz="8" w:space="0" w:color="auto"/>
              <w:bottom w:val="single" w:sz="8" w:space="0" w:color="auto"/>
              <w:right w:val="single" w:sz="6" w:space="0" w:color="auto"/>
            </w:tcBorders>
          </w:tcPr>
          <w:p w14:paraId="05B82E24" w14:textId="77777777" w:rsidR="0095198F" w:rsidRPr="00BF08B1" w:rsidRDefault="0095198F" w:rsidP="006A7511">
            <w:pPr>
              <w:rPr>
                <w:rFonts w:ascii="Times New Roman" w:hAnsi="Times New Roman"/>
                <w:szCs w:val="24"/>
              </w:rPr>
            </w:pPr>
            <w:r w:rsidRPr="00BF08B1">
              <w:rPr>
                <w:rFonts w:ascii="Times New Roman" w:hAnsi="Times New Roman"/>
                <w:szCs w:val="24"/>
              </w:rPr>
              <w:t>magyar:</w:t>
            </w:r>
          </w:p>
        </w:tc>
        <w:tc>
          <w:tcPr>
            <w:tcW w:w="283" w:type="dxa"/>
            <w:gridSpan w:val="3"/>
            <w:tcBorders>
              <w:top w:val="single" w:sz="6" w:space="0" w:color="auto"/>
              <w:left w:val="single" w:sz="6" w:space="0" w:color="auto"/>
              <w:bottom w:val="single" w:sz="8" w:space="0" w:color="auto"/>
              <w:right w:val="single" w:sz="6" w:space="0" w:color="auto"/>
            </w:tcBorders>
          </w:tcPr>
          <w:p w14:paraId="05CEC903" w14:textId="77777777" w:rsidR="0095198F" w:rsidRPr="00BF08B1" w:rsidRDefault="0095198F" w:rsidP="006A7511">
            <w:pPr>
              <w:rPr>
                <w:rFonts w:ascii="Times New Roman" w:hAnsi="Times New Roman"/>
                <w:szCs w:val="24"/>
              </w:rPr>
            </w:pPr>
          </w:p>
        </w:tc>
        <w:tc>
          <w:tcPr>
            <w:tcW w:w="851" w:type="dxa"/>
            <w:gridSpan w:val="5"/>
            <w:tcBorders>
              <w:top w:val="single" w:sz="6" w:space="0" w:color="auto"/>
              <w:left w:val="single" w:sz="6" w:space="0" w:color="auto"/>
              <w:bottom w:val="single" w:sz="8" w:space="0" w:color="auto"/>
              <w:right w:val="single" w:sz="6" w:space="0" w:color="auto"/>
            </w:tcBorders>
          </w:tcPr>
          <w:p w14:paraId="690238D3" w14:textId="77777777" w:rsidR="0095198F" w:rsidRPr="00BF08B1" w:rsidRDefault="0095198F" w:rsidP="006A7511">
            <w:pPr>
              <w:rPr>
                <w:rFonts w:ascii="Times New Roman" w:hAnsi="Times New Roman"/>
                <w:szCs w:val="24"/>
              </w:rPr>
            </w:pPr>
            <w:r w:rsidRPr="00BF08B1">
              <w:rPr>
                <w:rFonts w:ascii="Times New Roman" w:hAnsi="Times New Roman"/>
                <w:szCs w:val="24"/>
              </w:rPr>
              <w:t>egyéb:</w:t>
            </w:r>
          </w:p>
        </w:tc>
        <w:tc>
          <w:tcPr>
            <w:tcW w:w="5700" w:type="dxa"/>
            <w:gridSpan w:val="40"/>
            <w:tcBorders>
              <w:left w:val="single" w:sz="6" w:space="0" w:color="auto"/>
              <w:bottom w:val="single" w:sz="8" w:space="0" w:color="auto"/>
              <w:right w:val="single" w:sz="12" w:space="0" w:color="auto"/>
            </w:tcBorders>
          </w:tcPr>
          <w:p w14:paraId="154AF476" w14:textId="77777777" w:rsidR="0095198F" w:rsidRPr="00BF08B1" w:rsidRDefault="0095198F" w:rsidP="006A7511">
            <w:pPr>
              <w:rPr>
                <w:rFonts w:ascii="Times New Roman" w:hAnsi="Times New Roman"/>
                <w:szCs w:val="24"/>
              </w:rPr>
            </w:pPr>
          </w:p>
        </w:tc>
      </w:tr>
      <w:tr w:rsidR="0095198F" w:rsidRPr="00BF08B1" w14:paraId="2F51EEA9" w14:textId="77777777" w:rsidTr="006A7511">
        <w:trPr>
          <w:trHeight w:val="298"/>
        </w:trPr>
        <w:tc>
          <w:tcPr>
            <w:tcW w:w="2197" w:type="dxa"/>
            <w:tcBorders>
              <w:top w:val="single" w:sz="8" w:space="0" w:color="auto"/>
              <w:left w:val="single" w:sz="12" w:space="0" w:color="auto"/>
              <w:bottom w:val="single" w:sz="8" w:space="0" w:color="auto"/>
              <w:right w:val="single" w:sz="8" w:space="0" w:color="auto"/>
            </w:tcBorders>
          </w:tcPr>
          <w:p w14:paraId="1187D153" w14:textId="77777777" w:rsidR="0095198F" w:rsidRPr="00BF08B1" w:rsidRDefault="0095198F" w:rsidP="006A7511">
            <w:pPr>
              <w:rPr>
                <w:rFonts w:ascii="Times New Roman" w:hAnsi="Times New Roman"/>
                <w:szCs w:val="24"/>
              </w:rPr>
            </w:pPr>
            <w:r w:rsidRPr="00BF08B1">
              <w:rPr>
                <w:rFonts w:ascii="Times New Roman" w:hAnsi="Times New Roman"/>
                <w:szCs w:val="24"/>
              </w:rPr>
              <w:t>születési hely/idő:</w:t>
            </w:r>
          </w:p>
        </w:tc>
        <w:tc>
          <w:tcPr>
            <w:tcW w:w="4060" w:type="dxa"/>
            <w:gridSpan w:val="26"/>
            <w:tcBorders>
              <w:top w:val="single" w:sz="8" w:space="0" w:color="auto"/>
              <w:left w:val="single" w:sz="8" w:space="0" w:color="auto"/>
              <w:bottom w:val="single" w:sz="8" w:space="0" w:color="auto"/>
              <w:right w:val="single" w:sz="12" w:space="0" w:color="auto"/>
            </w:tcBorders>
          </w:tcPr>
          <w:p w14:paraId="22761F77" w14:textId="77777777" w:rsidR="0095198F" w:rsidRPr="00BF08B1" w:rsidRDefault="0095198F" w:rsidP="006A7511">
            <w:pPr>
              <w:rPr>
                <w:rFonts w:ascii="Times New Roman" w:hAnsi="Times New Roman"/>
                <w:szCs w:val="24"/>
              </w:rPr>
            </w:pPr>
          </w:p>
        </w:tc>
        <w:tc>
          <w:tcPr>
            <w:tcW w:w="227" w:type="dxa"/>
            <w:gridSpan w:val="2"/>
            <w:tcBorders>
              <w:top w:val="single" w:sz="8" w:space="0" w:color="auto"/>
              <w:left w:val="single" w:sz="8" w:space="0" w:color="auto"/>
              <w:bottom w:val="single" w:sz="8" w:space="0" w:color="auto"/>
              <w:right w:val="single" w:sz="6" w:space="0" w:color="auto"/>
            </w:tcBorders>
          </w:tcPr>
          <w:p w14:paraId="28A1E88E" w14:textId="77777777" w:rsidR="0095198F" w:rsidRPr="00BF08B1" w:rsidRDefault="0095198F" w:rsidP="006A7511">
            <w:pPr>
              <w:rPr>
                <w:rFonts w:ascii="Times New Roman" w:hAnsi="Times New Roman"/>
                <w:szCs w:val="24"/>
              </w:rPr>
            </w:pPr>
          </w:p>
        </w:tc>
        <w:tc>
          <w:tcPr>
            <w:tcW w:w="254" w:type="dxa"/>
            <w:gridSpan w:val="2"/>
            <w:tcBorders>
              <w:top w:val="single" w:sz="8" w:space="0" w:color="auto"/>
              <w:left w:val="single" w:sz="6" w:space="0" w:color="auto"/>
              <w:bottom w:val="single" w:sz="8" w:space="0" w:color="auto"/>
              <w:right w:val="single" w:sz="6" w:space="0" w:color="auto"/>
            </w:tcBorders>
          </w:tcPr>
          <w:p w14:paraId="66635EA2" w14:textId="77777777" w:rsidR="0095198F" w:rsidRPr="00BF08B1" w:rsidRDefault="0095198F" w:rsidP="006A7511">
            <w:pPr>
              <w:rPr>
                <w:rFonts w:ascii="Times New Roman" w:hAnsi="Times New Roman"/>
                <w:szCs w:val="24"/>
              </w:rPr>
            </w:pPr>
          </w:p>
        </w:tc>
        <w:tc>
          <w:tcPr>
            <w:tcW w:w="283" w:type="dxa"/>
            <w:gridSpan w:val="3"/>
            <w:tcBorders>
              <w:top w:val="single" w:sz="8" w:space="0" w:color="auto"/>
              <w:left w:val="single" w:sz="6" w:space="0" w:color="auto"/>
              <w:bottom w:val="single" w:sz="8" w:space="0" w:color="auto"/>
              <w:right w:val="single" w:sz="6" w:space="0" w:color="auto"/>
            </w:tcBorders>
          </w:tcPr>
          <w:p w14:paraId="0D325EE5" w14:textId="77777777" w:rsidR="0095198F" w:rsidRPr="00BF08B1" w:rsidRDefault="0095198F" w:rsidP="006A7511">
            <w:pPr>
              <w:rPr>
                <w:rFonts w:ascii="Times New Roman" w:hAnsi="Times New Roman"/>
                <w:szCs w:val="24"/>
              </w:rPr>
            </w:pPr>
          </w:p>
        </w:tc>
        <w:tc>
          <w:tcPr>
            <w:tcW w:w="319" w:type="dxa"/>
            <w:gridSpan w:val="3"/>
            <w:tcBorders>
              <w:top w:val="single" w:sz="8" w:space="0" w:color="auto"/>
              <w:left w:val="single" w:sz="6" w:space="0" w:color="auto"/>
              <w:bottom w:val="single" w:sz="8" w:space="0" w:color="auto"/>
              <w:right w:val="single" w:sz="12" w:space="0" w:color="auto"/>
            </w:tcBorders>
          </w:tcPr>
          <w:p w14:paraId="606F3C33" w14:textId="77777777" w:rsidR="0095198F" w:rsidRPr="00BF08B1" w:rsidRDefault="0095198F" w:rsidP="006A7511">
            <w:pPr>
              <w:rPr>
                <w:rFonts w:ascii="Times New Roman" w:hAnsi="Times New Roman"/>
                <w:szCs w:val="24"/>
              </w:rPr>
            </w:pPr>
          </w:p>
        </w:tc>
        <w:tc>
          <w:tcPr>
            <w:tcW w:w="455" w:type="dxa"/>
            <w:gridSpan w:val="2"/>
            <w:tcBorders>
              <w:top w:val="single" w:sz="8" w:space="0" w:color="auto"/>
              <w:left w:val="single" w:sz="8" w:space="0" w:color="auto"/>
              <w:bottom w:val="single" w:sz="8" w:space="0" w:color="auto"/>
              <w:right w:val="single" w:sz="12" w:space="0" w:color="auto"/>
            </w:tcBorders>
          </w:tcPr>
          <w:p w14:paraId="26655588" w14:textId="77777777" w:rsidR="0095198F" w:rsidRPr="00BF08B1" w:rsidRDefault="0095198F" w:rsidP="006A7511">
            <w:pPr>
              <w:rPr>
                <w:rFonts w:ascii="Times New Roman" w:hAnsi="Times New Roman"/>
                <w:b/>
                <w:szCs w:val="24"/>
              </w:rPr>
            </w:pPr>
            <w:r w:rsidRPr="00BF08B1">
              <w:rPr>
                <w:rFonts w:ascii="Times New Roman" w:hAnsi="Times New Roman"/>
                <w:b/>
                <w:szCs w:val="24"/>
              </w:rPr>
              <w:t>év</w:t>
            </w:r>
          </w:p>
        </w:tc>
        <w:tc>
          <w:tcPr>
            <w:tcW w:w="256" w:type="dxa"/>
            <w:tcBorders>
              <w:top w:val="single" w:sz="8" w:space="0" w:color="auto"/>
              <w:left w:val="single" w:sz="8" w:space="0" w:color="auto"/>
              <w:bottom w:val="single" w:sz="8" w:space="0" w:color="auto"/>
              <w:right w:val="single" w:sz="6" w:space="0" w:color="auto"/>
            </w:tcBorders>
          </w:tcPr>
          <w:p w14:paraId="188F168E" w14:textId="77777777" w:rsidR="0095198F" w:rsidRPr="00BF08B1" w:rsidRDefault="0095198F" w:rsidP="006A7511">
            <w:pPr>
              <w:rPr>
                <w:rFonts w:ascii="Times New Roman" w:hAnsi="Times New Roman"/>
                <w:szCs w:val="24"/>
              </w:rPr>
            </w:pPr>
          </w:p>
        </w:tc>
        <w:tc>
          <w:tcPr>
            <w:tcW w:w="257" w:type="dxa"/>
            <w:tcBorders>
              <w:top w:val="single" w:sz="8" w:space="0" w:color="auto"/>
              <w:left w:val="single" w:sz="6" w:space="0" w:color="auto"/>
              <w:bottom w:val="single" w:sz="8" w:space="0" w:color="auto"/>
              <w:right w:val="single" w:sz="12" w:space="0" w:color="auto"/>
            </w:tcBorders>
          </w:tcPr>
          <w:p w14:paraId="4460F863" w14:textId="77777777" w:rsidR="0095198F" w:rsidRPr="00BF08B1" w:rsidRDefault="0095198F" w:rsidP="006A7511">
            <w:pPr>
              <w:rPr>
                <w:rFonts w:ascii="Times New Roman" w:hAnsi="Times New Roman"/>
                <w:szCs w:val="24"/>
              </w:rPr>
            </w:pPr>
          </w:p>
        </w:tc>
        <w:tc>
          <w:tcPr>
            <w:tcW w:w="557" w:type="dxa"/>
            <w:gridSpan w:val="4"/>
            <w:tcBorders>
              <w:top w:val="single" w:sz="8" w:space="0" w:color="auto"/>
              <w:left w:val="single" w:sz="12" w:space="0" w:color="auto"/>
              <w:bottom w:val="single" w:sz="8" w:space="0" w:color="auto"/>
              <w:right w:val="single" w:sz="12" w:space="0" w:color="auto"/>
            </w:tcBorders>
          </w:tcPr>
          <w:p w14:paraId="5725CDA6" w14:textId="77777777" w:rsidR="0095198F" w:rsidRPr="00BF08B1" w:rsidRDefault="0095198F" w:rsidP="006A7511">
            <w:pPr>
              <w:rPr>
                <w:rFonts w:ascii="Times New Roman" w:hAnsi="Times New Roman"/>
                <w:b/>
                <w:szCs w:val="24"/>
              </w:rPr>
            </w:pPr>
            <w:r w:rsidRPr="00BF08B1">
              <w:rPr>
                <w:rFonts w:ascii="Times New Roman" w:hAnsi="Times New Roman"/>
                <w:b/>
                <w:szCs w:val="24"/>
              </w:rPr>
              <w:t>hó</w:t>
            </w:r>
          </w:p>
        </w:tc>
        <w:tc>
          <w:tcPr>
            <w:tcW w:w="285" w:type="dxa"/>
            <w:gridSpan w:val="3"/>
            <w:tcBorders>
              <w:top w:val="single" w:sz="8" w:space="0" w:color="auto"/>
              <w:left w:val="single" w:sz="8" w:space="0" w:color="auto"/>
              <w:bottom w:val="single" w:sz="8" w:space="0" w:color="auto"/>
              <w:right w:val="single" w:sz="6" w:space="0" w:color="auto"/>
            </w:tcBorders>
          </w:tcPr>
          <w:p w14:paraId="604F316B" w14:textId="77777777" w:rsidR="0095198F" w:rsidRPr="00BF08B1" w:rsidRDefault="0095198F" w:rsidP="006A7511">
            <w:pPr>
              <w:rPr>
                <w:rFonts w:ascii="Times New Roman" w:hAnsi="Times New Roman"/>
                <w:szCs w:val="24"/>
              </w:rPr>
            </w:pPr>
          </w:p>
        </w:tc>
        <w:tc>
          <w:tcPr>
            <w:tcW w:w="284" w:type="dxa"/>
            <w:gridSpan w:val="2"/>
            <w:tcBorders>
              <w:top w:val="single" w:sz="8" w:space="0" w:color="auto"/>
              <w:left w:val="single" w:sz="6" w:space="0" w:color="auto"/>
              <w:bottom w:val="single" w:sz="8" w:space="0" w:color="auto"/>
              <w:right w:val="single" w:sz="12" w:space="0" w:color="auto"/>
            </w:tcBorders>
          </w:tcPr>
          <w:p w14:paraId="5927C716" w14:textId="77777777" w:rsidR="0095198F" w:rsidRPr="00BF08B1" w:rsidRDefault="0095198F" w:rsidP="006A7511">
            <w:pPr>
              <w:rPr>
                <w:rFonts w:ascii="Times New Roman" w:hAnsi="Times New Roman"/>
                <w:szCs w:val="24"/>
              </w:rPr>
            </w:pPr>
          </w:p>
        </w:tc>
        <w:tc>
          <w:tcPr>
            <w:tcW w:w="589" w:type="dxa"/>
            <w:gridSpan w:val="4"/>
            <w:tcBorders>
              <w:top w:val="single" w:sz="8" w:space="0" w:color="auto"/>
              <w:left w:val="single" w:sz="8" w:space="0" w:color="auto"/>
              <w:bottom w:val="single" w:sz="8" w:space="0" w:color="auto"/>
              <w:right w:val="single" w:sz="12" w:space="0" w:color="auto"/>
            </w:tcBorders>
          </w:tcPr>
          <w:p w14:paraId="660D8270" w14:textId="77777777" w:rsidR="0095198F" w:rsidRPr="00BF08B1" w:rsidRDefault="0095198F" w:rsidP="006A7511">
            <w:pPr>
              <w:rPr>
                <w:rFonts w:ascii="Times New Roman" w:hAnsi="Times New Roman"/>
                <w:b/>
                <w:szCs w:val="24"/>
              </w:rPr>
            </w:pPr>
            <w:r w:rsidRPr="00BF08B1">
              <w:rPr>
                <w:rFonts w:ascii="Times New Roman" w:hAnsi="Times New Roman"/>
                <w:b/>
                <w:szCs w:val="24"/>
              </w:rPr>
              <w:t>nap</w:t>
            </w:r>
          </w:p>
        </w:tc>
      </w:tr>
      <w:tr w:rsidR="0095198F" w:rsidRPr="00BF08B1" w14:paraId="6C78D361" w14:textId="77777777" w:rsidTr="006A7511">
        <w:trPr>
          <w:cantSplit/>
          <w:trHeight w:val="298"/>
        </w:trPr>
        <w:tc>
          <w:tcPr>
            <w:tcW w:w="2197" w:type="dxa"/>
            <w:tcBorders>
              <w:top w:val="single" w:sz="8" w:space="0" w:color="auto"/>
              <w:left w:val="single" w:sz="12" w:space="0" w:color="auto"/>
              <w:bottom w:val="single" w:sz="4" w:space="0" w:color="auto"/>
              <w:right w:val="single" w:sz="8" w:space="0" w:color="auto"/>
            </w:tcBorders>
          </w:tcPr>
          <w:p w14:paraId="753D996A" w14:textId="77777777" w:rsidR="0095198F" w:rsidRPr="00BF08B1" w:rsidRDefault="0095198F" w:rsidP="006A7511">
            <w:pPr>
              <w:rPr>
                <w:rFonts w:ascii="Times New Roman" w:hAnsi="Times New Roman"/>
                <w:szCs w:val="24"/>
              </w:rPr>
            </w:pPr>
            <w:r w:rsidRPr="00BF08B1">
              <w:rPr>
                <w:rFonts w:ascii="Times New Roman" w:hAnsi="Times New Roman"/>
                <w:szCs w:val="24"/>
              </w:rPr>
              <w:t>anyja születési neve:</w:t>
            </w:r>
          </w:p>
        </w:tc>
        <w:tc>
          <w:tcPr>
            <w:tcW w:w="7826" w:type="dxa"/>
            <w:gridSpan w:val="53"/>
            <w:tcBorders>
              <w:top w:val="single" w:sz="8" w:space="0" w:color="auto"/>
              <w:left w:val="single" w:sz="8" w:space="0" w:color="auto"/>
              <w:bottom w:val="single" w:sz="6" w:space="0" w:color="auto"/>
              <w:right w:val="single" w:sz="12" w:space="0" w:color="auto"/>
            </w:tcBorders>
          </w:tcPr>
          <w:p w14:paraId="57337769" w14:textId="77777777" w:rsidR="0095198F" w:rsidRPr="00BF08B1" w:rsidRDefault="0095198F" w:rsidP="006A7511">
            <w:pPr>
              <w:rPr>
                <w:rFonts w:ascii="Times New Roman" w:hAnsi="Times New Roman"/>
                <w:szCs w:val="24"/>
              </w:rPr>
            </w:pPr>
          </w:p>
        </w:tc>
      </w:tr>
      <w:tr w:rsidR="0095198F" w:rsidRPr="00BF08B1" w14:paraId="5111F6D3" w14:textId="77777777" w:rsidTr="006A7511">
        <w:tc>
          <w:tcPr>
            <w:tcW w:w="2197" w:type="dxa"/>
            <w:tcBorders>
              <w:left w:val="single" w:sz="12" w:space="0" w:color="auto"/>
              <w:bottom w:val="single" w:sz="4" w:space="0" w:color="auto"/>
              <w:right w:val="single" w:sz="8" w:space="0" w:color="auto"/>
            </w:tcBorders>
          </w:tcPr>
          <w:p w14:paraId="72522114" w14:textId="77777777" w:rsidR="0095198F" w:rsidRPr="00BF08B1" w:rsidRDefault="0095198F" w:rsidP="006A7511">
            <w:pPr>
              <w:rPr>
                <w:rFonts w:ascii="Times New Roman" w:hAnsi="Times New Roman"/>
                <w:szCs w:val="24"/>
              </w:rPr>
            </w:pPr>
            <w:r w:rsidRPr="00BF08B1">
              <w:rPr>
                <w:rFonts w:ascii="Times New Roman" w:hAnsi="Times New Roman"/>
                <w:szCs w:val="24"/>
              </w:rPr>
              <w:t>lakcím, annak hiányában tartózkodási hely:</w:t>
            </w:r>
          </w:p>
        </w:tc>
        <w:tc>
          <w:tcPr>
            <w:tcW w:w="7826" w:type="dxa"/>
            <w:gridSpan w:val="53"/>
            <w:tcBorders>
              <w:top w:val="single" w:sz="6" w:space="0" w:color="auto"/>
              <w:left w:val="single" w:sz="8" w:space="0" w:color="auto"/>
              <w:bottom w:val="single" w:sz="8" w:space="0" w:color="auto"/>
              <w:right w:val="single" w:sz="12" w:space="0" w:color="auto"/>
            </w:tcBorders>
          </w:tcPr>
          <w:p w14:paraId="53CBEB62" w14:textId="77777777" w:rsidR="0095198F" w:rsidRPr="00BF08B1" w:rsidRDefault="0095198F" w:rsidP="006A7511">
            <w:pPr>
              <w:rPr>
                <w:rFonts w:ascii="Times New Roman" w:hAnsi="Times New Roman"/>
                <w:szCs w:val="24"/>
              </w:rPr>
            </w:pPr>
          </w:p>
        </w:tc>
      </w:tr>
      <w:tr w:rsidR="0095198F" w:rsidRPr="00BF08B1" w14:paraId="026AF35D" w14:textId="77777777" w:rsidTr="006A7511">
        <w:trPr>
          <w:trHeight w:val="105"/>
        </w:trPr>
        <w:tc>
          <w:tcPr>
            <w:tcW w:w="2197" w:type="dxa"/>
            <w:tcBorders>
              <w:left w:val="single" w:sz="12" w:space="0" w:color="auto"/>
              <w:bottom w:val="single" w:sz="4" w:space="0" w:color="auto"/>
              <w:right w:val="single" w:sz="8" w:space="0" w:color="auto"/>
            </w:tcBorders>
          </w:tcPr>
          <w:p w14:paraId="3936EFE5" w14:textId="77777777" w:rsidR="0095198F" w:rsidRPr="00BF08B1" w:rsidRDefault="0095198F" w:rsidP="006A7511">
            <w:pPr>
              <w:rPr>
                <w:rFonts w:ascii="Times New Roman" w:hAnsi="Times New Roman"/>
                <w:szCs w:val="24"/>
              </w:rPr>
            </w:pPr>
            <w:r w:rsidRPr="00BF08B1">
              <w:rPr>
                <w:rFonts w:ascii="Times New Roman" w:hAnsi="Times New Roman"/>
                <w:szCs w:val="24"/>
              </w:rPr>
              <w:t>azonosító okmány típusa</w:t>
            </w:r>
          </w:p>
        </w:tc>
        <w:tc>
          <w:tcPr>
            <w:tcW w:w="1115" w:type="dxa"/>
            <w:gridSpan w:val="6"/>
            <w:tcBorders>
              <w:top w:val="single" w:sz="4" w:space="0" w:color="auto"/>
              <w:left w:val="single" w:sz="8" w:space="0" w:color="auto"/>
              <w:bottom w:val="single" w:sz="8" w:space="0" w:color="auto"/>
              <w:right w:val="single" w:sz="4" w:space="0" w:color="auto"/>
            </w:tcBorders>
            <w:vAlign w:val="center"/>
          </w:tcPr>
          <w:p w14:paraId="0B9DE59B" w14:textId="77777777" w:rsidR="0095198F" w:rsidRPr="00BF08B1" w:rsidRDefault="0095198F" w:rsidP="006A7511">
            <w:pPr>
              <w:rPr>
                <w:rFonts w:ascii="Times New Roman" w:hAnsi="Times New Roman"/>
                <w:b/>
                <w:bCs/>
                <w:szCs w:val="24"/>
              </w:rPr>
            </w:pPr>
            <w:r w:rsidRPr="00BF08B1">
              <w:rPr>
                <w:rFonts w:ascii="Times New Roman" w:hAnsi="Times New Roman"/>
                <w:b/>
                <w:bCs/>
                <w:szCs w:val="24"/>
              </w:rPr>
              <w:t>Személy-azonosító igazolvány</w:t>
            </w:r>
          </w:p>
        </w:tc>
        <w:tc>
          <w:tcPr>
            <w:tcW w:w="160" w:type="dxa"/>
            <w:gridSpan w:val="2"/>
            <w:tcBorders>
              <w:top w:val="single" w:sz="4" w:space="0" w:color="auto"/>
              <w:left w:val="single" w:sz="4" w:space="0" w:color="auto"/>
              <w:bottom w:val="single" w:sz="8" w:space="0" w:color="auto"/>
              <w:right w:val="single" w:sz="4" w:space="0" w:color="auto"/>
            </w:tcBorders>
            <w:vAlign w:val="center"/>
          </w:tcPr>
          <w:p w14:paraId="437E34BD" w14:textId="77777777" w:rsidR="0095198F" w:rsidRPr="00BF08B1" w:rsidRDefault="0095198F" w:rsidP="006A7511">
            <w:pPr>
              <w:rPr>
                <w:rFonts w:ascii="Times New Roman" w:hAnsi="Times New Roman"/>
                <w:b/>
                <w:bCs/>
                <w:szCs w:val="24"/>
              </w:rPr>
            </w:pPr>
          </w:p>
        </w:tc>
        <w:tc>
          <w:tcPr>
            <w:tcW w:w="1116" w:type="dxa"/>
            <w:gridSpan w:val="7"/>
            <w:tcBorders>
              <w:top w:val="single" w:sz="4" w:space="0" w:color="auto"/>
              <w:left w:val="single" w:sz="4" w:space="0" w:color="auto"/>
              <w:bottom w:val="single" w:sz="8" w:space="0" w:color="auto"/>
              <w:right w:val="single" w:sz="4" w:space="0" w:color="auto"/>
            </w:tcBorders>
            <w:vAlign w:val="center"/>
          </w:tcPr>
          <w:p w14:paraId="5BBA10CC" w14:textId="77777777" w:rsidR="0095198F" w:rsidRPr="00BF08B1" w:rsidRDefault="0095198F" w:rsidP="006A7511">
            <w:pPr>
              <w:rPr>
                <w:rFonts w:ascii="Times New Roman" w:hAnsi="Times New Roman"/>
                <w:b/>
                <w:bCs/>
                <w:szCs w:val="24"/>
              </w:rPr>
            </w:pPr>
            <w:r w:rsidRPr="00BF08B1">
              <w:rPr>
                <w:rFonts w:ascii="Times New Roman" w:hAnsi="Times New Roman"/>
                <w:b/>
                <w:bCs/>
                <w:szCs w:val="24"/>
              </w:rPr>
              <w:t>Lakcím-igazolvány</w:t>
            </w:r>
          </w:p>
        </w:tc>
        <w:tc>
          <w:tcPr>
            <w:tcW w:w="160" w:type="dxa"/>
            <w:gridSpan w:val="2"/>
            <w:tcBorders>
              <w:top w:val="single" w:sz="4" w:space="0" w:color="auto"/>
              <w:left w:val="single" w:sz="4" w:space="0" w:color="auto"/>
              <w:bottom w:val="single" w:sz="8" w:space="0" w:color="auto"/>
              <w:right w:val="single" w:sz="4" w:space="0" w:color="auto"/>
            </w:tcBorders>
            <w:vAlign w:val="center"/>
          </w:tcPr>
          <w:p w14:paraId="0C234FA8" w14:textId="77777777" w:rsidR="0095198F" w:rsidRPr="00BF08B1" w:rsidRDefault="0095198F" w:rsidP="006A7511">
            <w:pPr>
              <w:rPr>
                <w:rFonts w:ascii="Times New Roman" w:hAnsi="Times New Roman"/>
                <w:b/>
                <w:bCs/>
                <w:szCs w:val="24"/>
              </w:rPr>
            </w:pPr>
          </w:p>
        </w:tc>
        <w:tc>
          <w:tcPr>
            <w:tcW w:w="992" w:type="dxa"/>
            <w:gridSpan w:val="5"/>
            <w:tcBorders>
              <w:top w:val="single" w:sz="4" w:space="0" w:color="auto"/>
              <w:left w:val="single" w:sz="4" w:space="0" w:color="auto"/>
              <w:bottom w:val="single" w:sz="8" w:space="0" w:color="auto"/>
              <w:right w:val="single" w:sz="4" w:space="0" w:color="auto"/>
            </w:tcBorders>
            <w:vAlign w:val="center"/>
          </w:tcPr>
          <w:p w14:paraId="41B3A8F0" w14:textId="77777777" w:rsidR="0095198F" w:rsidRPr="00BF08B1" w:rsidRDefault="0095198F" w:rsidP="006A7511">
            <w:pPr>
              <w:rPr>
                <w:rFonts w:ascii="Times New Roman" w:hAnsi="Times New Roman"/>
                <w:b/>
                <w:bCs/>
                <w:szCs w:val="24"/>
              </w:rPr>
            </w:pPr>
            <w:r w:rsidRPr="00BF08B1">
              <w:rPr>
                <w:rFonts w:ascii="Times New Roman" w:hAnsi="Times New Roman"/>
                <w:b/>
                <w:bCs/>
                <w:szCs w:val="24"/>
              </w:rPr>
              <w:t>Vezetői engedély</w:t>
            </w:r>
          </w:p>
        </w:tc>
        <w:tc>
          <w:tcPr>
            <w:tcW w:w="289" w:type="dxa"/>
            <w:gridSpan w:val="2"/>
            <w:tcBorders>
              <w:top w:val="single" w:sz="4" w:space="0" w:color="auto"/>
              <w:left w:val="single" w:sz="4" w:space="0" w:color="auto"/>
              <w:bottom w:val="single" w:sz="8" w:space="0" w:color="auto"/>
              <w:right w:val="single" w:sz="4" w:space="0" w:color="auto"/>
            </w:tcBorders>
            <w:vAlign w:val="center"/>
          </w:tcPr>
          <w:p w14:paraId="2464CEEA" w14:textId="77777777" w:rsidR="0095198F" w:rsidRPr="00BF08B1" w:rsidRDefault="0095198F" w:rsidP="006A7511">
            <w:pPr>
              <w:rPr>
                <w:rFonts w:ascii="Times New Roman" w:hAnsi="Times New Roman"/>
                <w:b/>
                <w:bCs/>
                <w:szCs w:val="24"/>
              </w:rPr>
            </w:pPr>
          </w:p>
        </w:tc>
        <w:tc>
          <w:tcPr>
            <w:tcW w:w="832" w:type="dxa"/>
            <w:gridSpan w:val="7"/>
            <w:tcBorders>
              <w:top w:val="single" w:sz="4" w:space="0" w:color="auto"/>
              <w:left w:val="single" w:sz="4" w:space="0" w:color="auto"/>
              <w:bottom w:val="single" w:sz="8" w:space="0" w:color="auto"/>
              <w:right w:val="single" w:sz="4" w:space="0" w:color="auto"/>
            </w:tcBorders>
            <w:vAlign w:val="center"/>
          </w:tcPr>
          <w:p w14:paraId="4A62A4AC" w14:textId="77777777" w:rsidR="0095198F" w:rsidRPr="00BF08B1" w:rsidRDefault="0095198F" w:rsidP="006A7511">
            <w:pPr>
              <w:rPr>
                <w:rFonts w:ascii="Times New Roman" w:hAnsi="Times New Roman"/>
                <w:b/>
                <w:bCs/>
                <w:szCs w:val="24"/>
              </w:rPr>
            </w:pPr>
            <w:r w:rsidRPr="00BF08B1">
              <w:rPr>
                <w:rFonts w:ascii="Times New Roman" w:hAnsi="Times New Roman"/>
                <w:b/>
                <w:bCs/>
                <w:szCs w:val="24"/>
              </w:rPr>
              <w:t>Útlevél</w:t>
            </w:r>
          </w:p>
        </w:tc>
        <w:tc>
          <w:tcPr>
            <w:tcW w:w="160" w:type="dxa"/>
            <w:gridSpan w:val="2"/>
            <w:tcBorders>
              <w:top w:val="single" w:sz="4" w:space="0" w:color="auto"/>
              <w:left w:val="single" w:sz="4" w:space="0" w:color="auto"/>
              <w:bottom w:val="single" w:sz="8" w:space="0" w:color="auto"/>
              <w:right w:val="single" w:sz="4" w:space="0" w:color="auto"/>
            </w:tcBorders>
            <w:vAlign w:val="center"/>
          </w:tcPr>
          <w:p w14:paraId="45544721" w14:textId="77777777" w:rsidR="0095198F" w:rsidRPr="00BF08B1" w:rsidRDefault="0095198F" w:rsidP="006A7511">
            <w:pPr>
              <w:rPr>
                <w:rFonts w:ascii="Times New Roman" w:hAnsi="Times New Roman"/>
                <w:b/>
                <w:bCs/>
                <w:szCs w:val="24"/>
              </w:rPr>
            </w:pPr>
          </w:p>
        </w:tc>
        <w:tc>
          <w:tcPr>
            <w:tcW w:w="1701" w:type="dxa"/>
            <w:gridSpan w:val="9"/>
            <w:tcBorders>
              <w:top w:val="single" w:sz="4" w:space="0" w:color="auto"/>
              <w:left w:val="single" w:sz="4" w:space="0" w:color="auto"/>
              <w:bottom w:val="single" w:sz="8" w:space="0" w:color="auto"/>
              <w:right w:val="single" w:sz="4" w:space="0" w:color="auto"/>
            </w:tcBorders>
            <w:vAlign w:val="center"/>
          </w:tcPr>
          <w:p w14:paraId="4D39A55D" w14:textId="77777777" w:rsidR="0095198F" w:rsidRPr="00BF08B1" w:rsidRDefault="0095198F" w:rsidP="006A7511">
            <w:pPr>
              <w:rPr>
                <w:rFonts w:ascii="Times New Roman" w:hAnsi="Times New Roman"/>
                <w:b/>
                <w:bCs/>
                <w:szCs w:val="24"/>
              </w:rPr>
            </w:pPr>
            <w:r w:rsidRPr="00BF08B1">
              <w:rPr>
                <w:rFonts w:ascii="Times New Roman" w:hAnsi="Times New Roman"/>
                <w:b/>
                <w:bCs/>
                <w:szCs w:val="24"/>
              </w:rPr>
              <w:t>Személyi Azonosítót Igazoló Hatósági Igazolvány</w:t>
            </w:r>
          </w:p>
        </w:tc>
        <w:tc>
          <w:tcPr>
            <w:tcW w:w="284" w:type="dxa"/>
            <w:gridSpan w:val="3"/>
            <w:tcBorders>
              <w:top w:val="single" w:sz="4" w:space="0" w:color="auto"/>
              <w:left w:val="single" w:sz="4" w:space="0" w:color="auto"/>
              <w:bottom w:val="single" w:sz="8" w:space="0" w:color="auto"/>
              <w:right w:val="single" w:sz="4" w:space="0" w:color="auto"/>
            </w:tcBorders>
            <w:vAlign w:val="center"/>
          </w:tcPr>
          <w:p w14:paraId="3789BB99" w14:textId="77777777" w:rsidR="0095198F" w:rsidRPr="00BF08B1" w:rsidRDefault="0095198F" w:rsidP="006A7511">
            <w:pPr>
              <w:rPr>
                <w:rFonts w:ascii="Times New Roman" w:hAnsi="Times New Roman"/>
                <w:b/>
                <w:bCs/>
                <w:szCs w:val="24"/>
              </w:rPr>
            </w:pPr>
          </w:p>
        </w:tc>
        <w:tc>
          <w:tcPr>
            <w:tcW w:w="708" w:type="dxa"/>
            <w:gridSpan w:val="6"/>
            <w:tcBorders>
              <w:top w:val="single" w:sz="4" w:space="0" w:color="auto"/>
              <w:left w:val="single" w:sz="4" w:space="0" w:color="auto"/>
              <w:bottom w:val="single" w:sz="8" w:space="0" w:color="auto"/>
              <w:right w:val="single" w:sz="4" w:space="0" w:color="auto"/>
            </w:tcBorders>
            <w:vAlign w:val="center"/>
          </w:tcPr>
          <w:p w14:paraId="39EEBC1E" w14:textId="77777777" w:rsidR="0095198F" w:rsidRPr="00BF08B1" w:rsidRDefault="0095198F" w:rsidP="006A7511">
            <w:pPr>
              <w:rPr>
                <w:rFonts w:ascii="Times New Roman" w:hAnsi="Times New Roman"/>
                <w:b/>
                <w:bCs/>
                <w:szCs w:val="24"/>
              </w:rPr>
            </w:pPr>
            <w:r w:rsidRPr="00BF08B1">
              <w:rPr>
                <w:rFonts w:ascii="Times New Roman" w:hAnsi="Times New Roman"/>
                <w:b/>
                <w:bCs/>
                <w:szCs w:val="24"/>
              </w:rPr>
              <w:t>Egyéb</w:t>
            </w:r>
          </w:p>
        </w:tc>
        <w:tc>
          <w:tcPr>
            <w:tcW w:w="309" w:type="dxa"/>
            <w:gridSpan w:val="2"/>
            <w:tcBorders>
              <w:top w:val="single" w:sz="4" w:space="0" w:color="auto"/>
              <w:left w:val="single" w:sz="4" w:space="0" w:color="auto"/>
              <w:bottom w:val="single" w:sz="8" w:space="0" w:color="auto"/>
              <w:right w:val="single" w:sz="12" w:space="0" w:color="auto"/>
            </w:tcBorders>
            <w:vAlign w:val="center"/>
          </w:tcPr>
          <w:p w14:paraId="16B39515" w14:textId="77777777" w:rsidR="0095198F" w:rsidRPr="00BF08B1" w:rsidRDefault="0095198F" w:rsidP="006A7511">
            <w:pPr>
              <w:rPr>
                <w:rFonts w:ascii="Times New Roman" w:hAnsi="Times New Roman"/>
                <w:b/>
                <w:bCs/>
                <w:szCs w:val="24"/>
              </w:rPr>
            </w:pPr>
          </w:p>
        </w:tc>
      </w:tr>
      <w:tr w:rsidR="0095198F" w:rsidRPr="00BF08B1" w14:paraId="35161AE2" w14:textId="77777777" w:rsidTr="006A7511">
        <w:trPr>
          <w:trHeight w:val="298"/>
        </w:trPr>
        <w:tc>
          <w:tcPr>
            <w:tcW w:w="2197" w:type="dxa"/>
            <w:tcBorders>
              <w:top w:val="single" w:sz="4" w:space="0" w:color="auto"/>
              <w:left w:val="single" w:sz="12" w:space="0" w:color="auto"/>
              <w:bottom w:val="single" w:sz="12" w:space="0" w:color="auto"/>
              <w:right w:val="single" w:sz="8" w:space="0" w:color="auto"/>
            </w:tcBorders>
            <w:shd w:val="clear" w:color="auto" w:fill="auto"/>
          </w:tcPr>
          <w:p w14:paraId="5C06FB1E" w14:textId="77777777" w:rsidR="0095198F" w:rsidRPr="00BF08B1" w:rsidRDefault="0095198F" w:rsidP="006A7511">
            <w:pPr>
              <w:rPr>
                <w:rFonts w:ascii="Times New Roman" w:hAnsi="Times New Roman"/>
                <w:szCs w:val="24"/>
              </w:rPr>
            </w:pPr>
            <w:r w:rsidRPr="00BF08B1">
              <w:rPr>
                <w:rFonts w:ascii="Times New Roman" w:hAnsi="Times New Roman"/>
                <w:szCs w:val="24"/>
              </w:rPr>
              <w:t>egyéb okmány megnevezése</w:t>
            </w:r>
          </w:p>
        </w:tc>
        <w:tc>
          <w:tcPr>
            <w:tcW w:w="7826" w:type="dxa"/>
            <w:gridSpan w:val="53"/>
            <w:tcBorders>
              <w:top w:val="single" w:sz="8" w:space="0" w:color="auto"/>
              <w:left w:val="single" w:sz="8" w:space="0" w:color="auto"/>
              <w:bottom w:val="single" w:sz="8" w:space="0" w:color="auto"/>
              <w:right w:val="single" w:sz="12" w:space="0" w:color="auto"/>
            </w:tcBorders>
            <w:shd w:val="clear" w:color="auto" w:fill="auto"/>
          </w:tcPr>
          <w:p w14:paraId="12DCA0EB" w14:textId="77777777" w:rsidR="0095198F" w:rsidRPr="00BF08B1" w:rsidRDefault="0095198F" w:rsidP="006A7511">
            <w:pPr>
              <w:rPr>
                <w:rFonts w:ascii="Times New Roman" w:hAnsi="Times New Roman"/>
                <w:szCs w:val="24"/>
              </w:rPr>
            </w:pPr>
          </w:p>
        </w:tc>
      </w:tr>
      <w:tr w:rsidR="0095198F" w:rsidRPr="00BF08B1" w14:paraId="243F3AEB" w14:textId="77777777" w:rsidTr="006A7511">
        <w:trPr>
          <w:trHeight w:val="298"/>
        </w:trPr>
        <w:tc>
          <w:tcPr>
            <w:tcW w:w="2197" w:type="dxa"/>
            <w:tcBorders>
              <w:top w:val="single" w:sz="12" w:space="0" w:color="auto"/>
              <w:left w:val="single" w:sz="12" w:space="0" w:color="auto"/>
              <w:bottom w:val="single" w:sz="12" w:space="0" w:color="auto"/>
              <w:right w:val="single" w:sz="12" w:space="0" w:color="auto"/>
            </w:tcBorders>
          </w:tcPr>
          <w:p w14:paraId="2C121CD4" w14:textId="77777777" w:rsidR="0095198F" w:rsidRPr="00BF08B1" w:rsidRDefault="0095198F" w:rsidP="006A7511">
            <w:pPr>
              <w:rPr>
                <w:rFonts w:ascii="Times New Roman" w:hAnsi="Times New Roman"/>
                <w:szCs w:val="24"/>
              </w:rPr>
            </w:pPr>
            <w:r w:rsidRPr="00BF08B1">
              <w:rPr>
                <w:rFonts w:ascii="Times New Roman" w:hAnsi="Times New Roman"/>
                <w:szCs w:val="24"/>
              </w:rPr>
              <w:t>száma(i) sorrendben:</w:t>
            </w:r>
          </w:p>
        </w:tc>
        <w:tc>
          <w:tcPr>
            <w:tcW w:w="256" w:type="dxa"/>
            <w:tcBorders>
              <w:top w:val="single" w:sz="12" w:space="0" w:color="auto"/>
              <w:left w:val="single" w:sz="12" w:space="0" w:color="auto"/>
              <w:bottom w:val="single" w:sz="12" w:space="0" w:color="auto"/>
              <w:right w:val="single" w:sz="6" w:space="0" w:color="auto"/>
            </w:tcBorders>
          </w:tcPr>
          <w:p w14:paraId="4DE8CADB" w14:textId="77777777" w:rsidR="0095198F" w:rsidRPr="00BF08B1" w:rsidRDefault="0095198F" w:rsidP="006A7511">
            <w:pPr>
              <w:rPr>
                <w:rFonts w:ascii="Times New Roman" w:hAnsi="Times New Roman"/>
                <w:szCs w:val="24"/>
              </w:rPr>
            </w:pPr>
          </w:p>
        </w:tc>
        <w:tc>
          <w:tcPr>
            <w:tcW w:w="287" w:type="dxa"/>
            <w:tcBorders>
              <w:top w:val="single" w:sz="12" w:space="0" w:color="auto"/>
              <w:left w:val="single" w:sz="6" w:space="0" w:color="auto"/>
              <w:bottom w:val="single" w:sz="12" w:space="0" w:color="auto"/>
              <w:right w:val="single" w:sz="4" w:space="0" w:color="auto"/>
            </w:tcBorders>
          </w:tcPr>
          <w:p w14:paraId="76BB053A" w14:textId="77777777" w:rsidR="0095198F" w:rsidRPr="00BF08B1" w:rsidRDefault="0095198F" w:rsidP="006A7511">
            <w:pPr>
              <w:rPr>
                <w:rFonts w:ascii="Times New Roman" w:hAnsi="Times New Roman"/>
                <w:szCs w:val="24"/>
              </w:rPr>
            </w:pPr>
          </w:p>
        </w:tc>
        <w:tc>
          <w:tcPr>
            <w:tcW w:w="215" w:type="dxa"/>
            <w:tcBorders>
              <w:top w:val="single" w:sz="12" w:space="0" w:color="auto"/>
              <w:left w:val="single" w:sz="4" w:space="0" w:color="auto"/>
              <w:bottom w:val="single" w:sz="12" w:space="0" w:color="auto"/>
              <w:right w:val="single" w:sz="4" w:space="0" w:color="auto"/>
            </w:tcBorders>
          </w:tcPr>
          <w:p w14:paraId="7FC481D2" w14:textId="77777777" w:rsidR="0095198F" w:rsidRPr="00BF08B1" w:rsidRDefault="0095198F" w:rsidP="006A7511">
            <w:pPr>
              <w:rPr>
                <w:rFonts w:ascii="Times New Roman" w:hAnsi="Times New Roman"/>
                <w:szCs w:val="24"/>
              </w:rPr>
            </w:pPr>
          </w:p>
        </w:tc>
        <w:tc>
          <w:tcPr>
            <w:tcW w:w="215" w:type="dxa"/>
            <w:tcBorders>
              <w:top w:val="single" w:sz="12" w:space="0" w:color="auto"/>
              <w:left w:val="single" w:sz="4" w:space="0" w:color="auto"/>
              <w:bottom w:val="single" w:sz="12" w:space="0" w:color="auto"/>
              <w:right w:val="single" w:sz="4" w:space="0" w:color="auto"/>
            </w:tcBorders>
          </w:tcPr>
          <w:p w14:paraId="30B549F4" w14:textId="77777777" w:rsidR="0095198F" w:rsidRPr="00BF08B1" w:rsidRDefault="0095198F" w:rsidP="006A7511">
            <w:pPr>
              <w:rPr>
                <w:rFonts w:ascii="Times New Roman" w:hAnsi="Times New Roman"/>
                <w:szCs w:val="24"/>
              </w:rPr>
            </w:pPr>
          </w:p>
        </w:tc>
        <w:tc>
          <w:tcPr>
            <w:tcW w:w="227" w:type="dxa"/>
            <w:gridSpan w:val="3"/>
            <w:tcBorders>
              <w:top w:val="single" w:sz="12" w:space="0" w:color="auto"/>
              <w:left w:val="single" w:sz="4" w:space="0" w:color="auto"/>
              <w:bottom w:val="single" w:sz="12" w:space="0" w:color="auto"/>
              <w:right w:val="single" w:sz="4" w:space="0" w:color="auto"/>
            </w:tcBorders>
          </w:tcPr>
          <w:p w14:paraId="35E2E870" w14:textId="77777777" w:rsidR="0095198F" w:rsidRPr="00BF08B1" w:rsidRDefault="0095198F" w:rsidP="006A7511">
            <w:pPr>
              <w:rPr>
                <w:rFonts w:ascii="Times New Roman" w:hAnsi="Times New Roman"/>
                <w:szCs w:val="24"/>
              </w:rPr>
            </w:pPr>
          </w:p>
        </w:tc>
        <w:tc>
          <w:tcPr>
            <w:tcW w:w="227" w:type="dxa"/>
            <w:gridSpan w:val="2"/>
            <w:tcBorders>
              <w:top w:val="single" w:sz="12" w:space="0" w:color="auto"/>
              <w:left w:val="single" w:sz="4" w:space="0" w:color="auto"/>
              <w:bottom w:val="single" w:sz="12" w:space="0" w:color="auto"/>
              <w:right w:val="single" w:sz="4" w:space="0" w:color="auto"/>
            </w:tcBorders>
          </w:tcPr>
          <w:p w14:paraId="5CFBDF83" w14:textId="77777777" w:rsidR="0095198F" w:rsidRPr="00BF08B1" w:rsidRDefault="0095198F" w:rsidP="006A7511">
            <w:pPr>
              <w:rPr>
                <w:rFonts w:ascii="Times New Roman" w:hAnsi="Times New Roman"/>
                <w:szCs w:val="24"/>
              </w:rPr>
            </w:pPr>
          </w:p>
        </w:tc>
        <w:tc>
          <w:tcPr>
            <w:tcW w:w="227" w:type="dxa"/>
            <w:tcBorders>
              <w:top w:val="single" w:sz="12" w:space="0" w:color="auto"/>
              <w:left w:val="single" w:sz="4" w:space="0" w:color="auto"/>
              <w:bottom w:val="single" w:sz="12" w:space="0" w:color="auto"/>
              <w:right w:val="single" w:sz="4" w:space="0" w:color="auto"/>
            </w:tcBorders>
          </w:tcPr>
          <w:p w14:paraId="45BA81BA" w14:textId="77777777" w:rsidR="0095198F" w:rsidRPr="00BF08B1" w:rsidRDefault="0095198F" w:rsidP="006A7511">
            <w:pPr>
              <w:rPr>
                <w:rFonts w:ascii="Times New Roman" w:hAnsi="Times New Roman"/>
                <w:szCs w:val="24"/>
              </w:rPr>
            </w:pPr>
          </w:p>
        </w:tc>
        <w:tc>
          <w:tcPr>
            <w:tcW w:w="227" w:type="dxa"/>
            <w:tcBorders>
              <w:top w:val="single" w:sz="12" w:space="0" w:color="auto"/>
              <w:left w:val="single" w:sz="4" w:space="0" w:color="auto"/>
              <w:bottom w:val="single" w:sz="12" w:space="0" w:color="auto"/>
              <w:right w:val="single" w:sz="4" w:space="0" w:color="auto"/>
            </w:tcBorders>
          </w:tcPr>
          <w:p w14:paraId="1F0F8DF2" w14:textId="77777777" w:rsidR="0095198F" w:rsidRPr="00BF08B1" w:rsidRDefault="0095198F" w:rsidP="006A7511">
            <w:pPr>
              <w:rPr>
                <w:rFonts w:ascii="Times New Roman" w:hAnsi="Times New Roman"/>
                <w:szCs w:val="24"/>
              </w:rPr>
            </w:pPr>
          </w:p>
        </w:tc>
        <w:tc>
          <w:tcPr>
            <w:tcW w:w="227" w:type="dxa"/>
            <w:tcBorders>
              <w:top w:val="single" w:sz="12" w:space="0" w:color="auto"/>
              <w:left w:val="single" w:sz="4" w:space="0" w:color="auto"/>
              <w:bottom w:val="single" w:sz="12" w:space="0" w:color="auto"/>
              <w:right w:val="single" w:sz="4" w:space="0" w:color="auto"/>
            </w:tcBorders>
          </w:tcPr>
          <w:p w14:paraId="32C53A6E" w14:textId="77777777" w:rsidR="0095198F" w:rsidRPr="00BF08B1" w:rsidRDefault="0095198F" w:rsidP="006A7511">
            <w:pPr>
              <w:rPr>
                <w:rFonts w:ascii="Times New Roman" w:hAnsi="Times New Roman"/>
                <w:szCs w:val="24"/>
              </w:rPr>
            </w:pPr>
          </w:p>
        </w:tc>
        <w:tc>
          <w:tcPr>
            <w:tcW w:w="215" w:type="dxa"/>
            <w:gridSpan w:val="2"/>
            <w:tcBorders>
              <w:top w:val="single" w:sz="12" w:space="0" w:color="auto"/>
              <w:left w:val="single" w:sz="4" w:space="0" w:color="auto"/>
              <w:bottom w:val="single" w:sz="12" w:space="0" w:color="auto"/>
              <w:right w:val="single" w:sz="4" w:space="0" w:color="auto"/>
            </w:tcBorders>
          </w:tcPr>
          <w:p w14:paraId="535F6CAB" w14:textId="77777777" w:rsidR="0095198F" w:rsidRPr="00BF08B1" w:rsidRDefault="0095198F" w:rsidP="006A7511">
            <w:pPr>
              <w:rPr>
                <w:rFonts w:ascii="Times New Roman" w:hAnsi="Times New Roman"/>
                <w:szCs w:val="24"/>
              </w:rPr>
            </w:pPr>
          </w:p>
        </w:tc>
        <w:tc>
          <w:tcPr>
            <w:tcW w:w="215" w:type="dxa"/>
            <w:gridSpan w:val="2"/>
            <w:tcBorders>
              <w:top w:val="single" w:sz="12" w:space="0" w:color="auto"/>
              <w:left w:val="single" w:sz="4" w:space="0" w:color="auto"/>
              <w:bottom w:val="single" w:sz="12" w:space="0" w:color="auto"/>
              <w:right w:val="single" w:sz="4" w:space="0" w:color="auto"/>
            </w:tcBorders>
          </w:tcPr>
          <w:p w14:paraId="0ED8CCBE" w14:textId="77777777" w:rsidR="0095198F" w:rsidRPr="00BF08B1" w:rsidRDefault="0095198F" w:rsidP="006A7511">
            <w:pPr>
              <w:rPr>
                <w:rFonts w:ascii="Times New Roman" w:hAnsi="Times New Roman"/>
                <w:szCs w:val="24"/>
              </w:rPr>
            </w:pPr>
          </w:p>
        </w:tc>
        <w:tc>
          <w:tcPr>
            <w:tcW w:w="215" w:type="dxa"/>
            <w:gridSpan w:val="2"/>
            <w:tcBorders>
              <w:top w:val="single" w:sz="12" w:space="0" w:color="auto"/>
              <w:left w:val="single" w:sz="4" w:space="0" w:color="auto"/>
              <w:bottom w:val="single" w:sz="12" w:space="0" w:color="auto"/>
              <w:right w:val="single" w:sz="4" w:space="0" w:color="auto"/>
            </w:tcBorders>
          </w:tcPr>
          <w:p w14:paraId="2E3348BA" w14:textId="77777777" w:rsidR="0095198F" w:rsidRPr="00BF08B1" w:rsidRDefault="0095198F" w:rsidP="006A7511">
            <w:pPr>
              <w:rPr>
                <w:rFonts w:ascii="Times New Roman" w:hAnsi="Times New Roman"/>
                <w:szCs w:val="24"/>
              </w:rPr>
            </w:pPr>
          </w:p>
        </w:tc>
        <w:tc>
          <w:tcPr>
            <w:tcW w:w="215" w:type="dxa"/>
            <w:tcBorders>
              <w:top w:val="single" w:sz="12" w:space="0" w:color="auto"/>
              <w:left w:val="single" w:sz="4" w:space="0" w:color="auto"/>
              <w:bottom w:val="single" w:sz="12" w:space="0" w:color="auto"/>
              <w:right w:val="single" w:sz="4" w:space="0" w:color="auto"/>
            </w:tcBorders>
          </w:tcPr>
          <w:p w14:paraId="0079C7CA" w14:textId="77777777" w:rsidR="0095198F" w:rsidRPr="00BF08B1" w:rsidRDefault="0095198F" w:rsidP="006A7511">
            <w:pPr>
              <w:rPr>
                <w:rFonts w:ascii="Times New Roman" w:hAnsi="Times New Roman"/>
                <w:szCs w:val="24"/>
              </w:rPr>
            </w:pPr>
          </w:p>
        </w:tc>
        <w:tc>
          <w:tcPr>
            <w:tcW w:w="215" w:type="dxa"/>
            <w:tcBorders>
              <w:top w:val="single" w:sz="12" w:space="0" w:color="auto"/>
              <w:left w:val="single" w:sz="4" w:space="0" w:color="auto"/>
              <w:bottom w:val="single" w:sz="12" w:space="0" w:color="auto"/>
              <w:right w:val="single" w:sz="4" w:space="0" w:color="auto"/>
            </w:tcBorders>
          </w:tcPr>
          <w:p w14:paraId="5AF2370B" w14:textId="77777777" w:rsidR="0095198F" w:rsidRPr="00BF08B1" w:rsidRDefault="0095198F" w:rsidP="006A7511">
            <w:pPr>
              <w:rPr>
                <w:rFonts w:ascii="Times New Roman" w:hAnsi="Times New Roman"/>
                <w:szCs w:val="24"/>
              </w:rPr>
            </w:pPr>
          </w:p>
        </w:tc>
        <w:tc>
          <w:tcPr>
            <w:tcW w:w="219" w:type="dxa"/>
            <w:tcBorders>
              <w:top w:val="single" w:sz="12" w:space="0" w:color="auto"/>
              <w:left w:val="single" w:sz="4" w:space="0" w:color="auto"/>
              <w:bottom w:val="single" w:sz="12" w:space="0" w:color="auto"/>
              <w:right w:val="single" w:sz="4" w:space="0" w:color="auto"/>
            </w:tcBorders>
          </w:tcPr>
          <w:p w14:paraId="193696B6" w14:textId="77777777" w:rsidR="0095198F" w:rsidRPr="00BF08B1" w:rsidRDefault="0095198F" w:rsidP="006A7511">
            <w:pPr>
              <w:rPr>
                <w:rFonts w:ascii="Times New Roman" w:hAnsi="Times New Roman"/>
                <w:szCs w:val="24"/>
              </w:rPr>
            </w:pPr>
          </w:p>
        </w:tc>
        <w:tc>
          <w:tcPr>
            <w:tcW w:w="215" w:type="dxa"/>
            <w:gridSpan w:val="2"/>
            <w:tcBorders>
              <w:top w:val="single" w:sz="12" w:space="0" w:color="auto"/>
              <w:left w:val="single" w:sz="4" w:space="0" w:color="auto"/>
              <w:bottom w:val="single" w:sz="12" w:space="0" w:color="auto"/>
              <w:right w:val="single" w:sz="6" w:space="0" w:color="auto"/>
            </w:tcBorders>
          </w:tcPr>
          <w:p w14:paraId="5E4090C4" w14:textId="77777777" w:rsidR="0095198F" w:rsidRPr="00BF08B1" w:rsidRDefault="0095198F" w:rsidP="006A7511">
            <w:pPr>
              <w:rPr>
                <w:rFonts w:ascii="Times New Roman" w:hAnsi="Times New Roman"/>
                <w:szCs w:val="24"/>
              </w:rPr>
            </w:pPr>
          </w:p>
        </w:tc>
        <w:tc>
          <w:tcPr>
            <w:tcW w:w="215" w:type="dxa"/>
            <w:tcBorders>
              <w:top w:val="single" w:sz="12" w:space="0" w:color="auto"/>
              <w:left w:val="single" w:sz="6" w:space="0" w:color="auto"/>
              <w:bottom w:val="single" w:sz="12" w:space="0" w:color="auto"/>
              <w:right w:val="single" w:sz="18" w:space="0" w:color="auto"/>
            </w:tcBorders>
          </w:tcPr>
          <w:p w14:paraId="6DFEA86F" w14:textId="77777777" w:rsidR="0095198F" w:rsidRPr="00BF08B1" w:rsidRDefault="0095198F" w:rsidP="006A7511">
            <w:pPr>
              <w:rPr>
                <w:rFonts w:ascii="Times New Roman" w:hAnsi="Times New Roman"/>
                <w:szCs w:val="24"/>
              </w:rPr>
            </w:pPr>
          </w:p>
        </w:tc>
        <w:tc>
          <w:tcPr>
            <w:tcW w:w="215" w:type="dxa"/>
            <w:tcBorders>
              <w:top w:val="single" w:sz="12" w:space="0" w:color="auto"/>
              <w:left w:val="single" w:sz="18" w:space="0" w:color="auto"/>
              <w:bottom w:val="single" w:sz="12" w:space="0" w:color="auto"/>
              <w:right w:val="single" w:sz="4" w:space="0" w:color="auto"/>
            </w:tcBorders>
          </w:tcPr>
          <w:p w14:paraId="5D90A67B" w14:textId="77777777" w:rsidR="0095198F" w:rsidRPr="00BF08B1" w:rsidRDefault="0095198F" w:rsidP="006A7511">
            <w:pPr>
              <w:rPr>
                <w:rFonts w:ascii="Times New Roman" w:hAnsi="Times New Roman"/>
                <w:szCs w:val="24"/>
              </w:rPr>
            </w:pPr>
          </w:p>
        </w:tc>
        <w:tc>
          <w:tcPr>
            <w:tcW w:w="215" w:type="dxa"/>
            <w:gridSpan w:val="2"/>
            <w:tcBorders>
              <w:top w:val="single" w:sz="12" w:space="0" w:color="auto"/>
              <w:left w:val="single" w:sz="4" w:space="0" w:color="auto"/>
              <w:bottom w:val="single" w:sz="12" w:space="0" w:color="auto"/>
              <w:right w:val="single" w:sz="4" w:space="0" w:color="auto"/>
            </w:tcBorders>
          </w:tcPr>
          <w:p w14:paraId="114F95C7" w14:textId="77777777" w:rsidR="0095198F" w:rsidRPr="00BF08B1" w:rsidRDefault="0095198F" w:rsidP="006A7511">
            <w:pPr>
              <w:rPr>
                <w:rFonts w:ascii="Times New Roman" w:hAnsi="Times New Roman"/>
                <w:szCs w:val="24"/>
              </w:rPr>
            </w:pPr>
          </w:p>
        </w:tc>
        <w:tc>
          <w:tcPr>
            <w:tcW w:w="215" w:type="dxa"/>
            <w:gridSpan w:val="2"/>
            <w:tcBorders>
              <w:top w:val="single" w:sz="12" w:space="0" w:color="auto"/>
              <w:left w:val="single" w:sz="4" w:space="0" w:color="auto"/>
              <w:bottom w:val="single" w:sz="12" w:space="0" w:color="auto"/>
              <w:right w:val="single" w:sz="4" w:space="0" w:color="auto"/>
            </w:tcBorders>
          </w:tcPr>
          <w:p w14:paraId="3531A5A5" w14:textId="77777777" w:rsidR="0095198F" w:rsidRPr="00BF08B1" w:rsidRDefault="0095198F" w:rsidP="006A7511">
            <w:pPr>
              <w:rPr>
                <w:rFonts w:ascii="Times New Roman" w:hAnsi="Times New Roman"/>
                <w:szCs w:val="24"/>
              </w:rPr>
            </w:pPr>
          </w:p>
        </w:tc>
        <w:tc>
          <w:tcPr>
            <w:tcW w:w="216" w:type="dxa"/>
            <w:gridSpan w:val="3"/>
            <w:tcBorders>
              <w:top w:val="single" w:sz="12" w:space="0" w:color="auto"/>
              <w:left w:val="single" w:sz="4" w:space="0" w:color="auto"/>
              <w:bottom w:val="single" w:sz="12" w:space="0" w:color="auto"/>
              <w:right w:val="single" w:sz="4" w:space="0" w:color="auto"/>
            </w:tcBorders>
          </w:tcPr>
          <w:p w14:paraId="4CAC872D" w14:textId="77777777" w:rsidR="0095198F" w:rsidRPr="00BF08B1" w:rsidRDefault="0095198F" w:rsidP="006A7511">
            <w:pPr>
              <w:rPr>
                <w:rFonts w:ascii="Times New Roman" w:hAnsi="Times New Roman"/>
                <w:szCs w:val="24"/>
              </w:rPr>
            </w:pPr>
          </w:p>
        </w:tc>
        <w:tc>
          <w:tcPr>
            <w:tcW w:w="215" w:type="dxa"/>
            <w:gridSpan w:val="2"/>
            <w:tcBorders>
              <w:top w:val="single" w:sz="12" w:space="0" w:color="auto"/>
              <w:left w:val="single" w:sz="4" w:space="0" w:color="auto"/>
              <w:bottom w:val="single" w:sz="12" w:space="0" w:color="auto"/>
              <w:right w:val="single" w:sz="4" w:space="0" w:color="auto"/>
            </w:tcBorders>
          </w:tcPr>
          <w:p w14:paraId="11CABA31" w14:textId="77777777" w:rsidR="0095198F" w:rsidRPr="00BF08B1" w:rsidRDefault="0095198F" w:rsidP="006A7511">
            <w:pPr>
              <w:rPr>
                <w:rFonts w:ascii="Times New Roman" w:hAnsi="Times New Roman"/>
                <w:szCs w:val="24"/>
              </w:rPr>
            </w:pPr>
          </w:p>
        </w:tc>
        <w:tc>
          <w:tcPr>
            <w:tcW w:w="215" w:type="dxa"/>
            <w:tcBorders>
              <w:top w:val="single" w:sz="12" w:space="0" w:color="auto"/>
              <w:left w:val="single" w:sz="4" w:space="0" w:color="auto"/>
              <w:bottom w:val="single" w:sz="12" w:space="0" w:color="auto"/>
              <w:right w:val="single" w:sz="4" w:space="0" w:color="auto"/>
            </w:tcBorders>
          </w:tcPr>
          <w:p w14:paraId="2955B268" w14:textId="77777777" w:rsidR="0095198F" w:rsidRPr="00BF08B1" w:rsidRDefault="0095198F" w:rsidP="006A7511">
            <w:pPr>
              <w:rPr>
                <w:rFonts w:ascii="Times New Roman" w:hAnsi="Times New Roman"/>
                <w:szCs w:val="24"/>
              </w:rPr>
            </w:pPr>
          </w:p>
        </w:tc>
        <w:tc>
          <w:tcPr>
            <w:tcW w:w="255" w:type="dxa"/>
            <w:gridSpan w:val="2"/>
            <w:tcBorders>
              <w:top w:val="single" w:sz="12" w:space="0" w:color="auto"/>
              <w:left w:val="single" w:sz="4" w:space="0" w:color="auto"/>
              <w:bottom w:val="single" w:sz="12" w:space="0" w:color="auto"/>
              <w:right w:val="single" w:sz="4" w:space="0" w:color="auto"/>
            </w:tcBorders>
          </w:tcPr>
          <w:p w14:paraId="57AA19FE" w14:textId="77777777" w:rsidR="0095198F" w:rsidRPr="00BF08B1" w:rsidRDefault="0095198F" w:rsidP="006A7511">
            <w:pPr>
              <w:rPr>
                <w:rFonts w:ascii="Times New Roman" w:hAnsi="Times New Roman"/>
                <w:szCs w:val="24"/>
              </w:rPr>
            </w:pPr>
          </w:p>
        </w:tc>
        <w:tc>
          <w:tcPr>
            <w:tcW w:w="220" w:type="dxa"/>
            <w:tcBorders>
              <w:top w:val="single" w:sz="12" w:space="0" w:color="auto"/>
              <w:left w:val="single" w:sz="4" w:space="0" w:color="auto"/>
              <w:bottom w:val="single" w:sz="12" w:space="0" w:color="auto"/>
              <w:right w:val="single" w:sz="4" w:space="0" w:color="auto"/>
            </w:tcBorders>
          </w:tcPr>
          <w:p w14:paraId="33B419CA" w14:textId="77777777" w:rsidR="0095198F" w:rsidRPr="00BF08B1" w:rsidRDefault="0095198F" w:rsidP="006A7511">
            <w:pPr>
              <w:rPr>
                <w:rFonts w:ascii="Times New Roman" w:hAnsi="Times New Roman"/>
                <w:szCs w:val="24"/>
              </w:rPr>
            </w:pPr>
          </w:p>
        </w:tc>
        <w:tc>
          <w:tcPr>
            <w:tcW w:w="256" w:type="dxa"/>
            <w:tcBorders>
              <w:top w:val="single" w:sz="12" w:space="0" w:color="auto"/>
              <w:left w:val="single" w:sz="4" w:space="0" w:color="auto"/>
              <w:bottom w:val="single" w:sz="12" w:space="0" w:color="auto"/>
              <w:right w:val="single" w:sz="4" w:space="0" w:color="auto"/>
            </w:tcBorders>
          </w:tcPr>
          <w:p w14:paraId="1F4E1F2B" w14:textId="77777777" w:rsidR="0095198F" w:rsidRPr="00BF08B1" w:rsidRDefault="0095198F" w:rsidP="006A7511">
            <w:pPr>
              <w:rPr>
                <w:rFonts w:ascii="Times New Roman" w:hAnsi="Times New Roman"/>
                <w:szCs w:val="24"/>
              </w:rPr>
            </w:pPr>
          </w:p>
        </w:tc>
        <w:tc>
          <w:tcPr>
            <w:tcW w:w="257" w:type="dxa"/>
            <w:tcBorders>
              <w:top w:val="single" w:sz="12" w:space="0" w:color="auto"/>
              <w:left w:val="single" w:sz="4" w:space="0" w:color="auto"/>
              <w:bottom w:val="single" w:sz="12" w:space="0" w:color="auto"/>
              <w:right w:val="single" w:sz="4" w:space="0" w:color="auto"/>
            </w:tcBorders>
          </w:tcPr>
          <w:p w14:paraId="130E84B9" w14:textId="77777777" w:rsidR="0095198F" w:rsidRPr="00BF08B1" w:rsidRDefault="0095198F" w:rsidP="006A7511">
            <w:pPr>
              <w:rPr>
                <w:rFonts w:ascii="Times New Roman" w:hAnsi="Times New Roman"/>
                <w:szCs w:val="24"/>
              </w:rPr>
            </w:pPr>
          </w:p>
        </w:tc>
        <w:tc>
          <w:tcPr>
            <w:tcW w:w="255" w:type="dxa"/>
            <w:tcBorders>
              <w:top w:val="single" w:sz="12" w:space="0" w:color="auto"/>
              <w:left w:val="single" w:sz="4" w:space="0" w:color="auto"/>
              <w:bottom w:val="single" w:sz="12" w:space="0" w:color="auto"/>
              <w:right w:val="single" w:sz="4" w:space="0" w:color="auto"/>
            </w:tcBorders>
          </w:tcPr>
          <w:p w14:paraId="2F06675A" w14:textId="77777777" w:rsidR="0095198F" w:rsidRPr="00BF08B1" w:rsidRDefault="0095198F" w:rsidP="006A7511">
            <w:pPr>
              <w:rPr>
                <w:rFonts w:ascii="Times New Roman" w:hAnsi="Times New Roman"/>
                <w:szCs w:val="24"/>
              </w:rPr>
            </w:pPr>
          </w:p>
        </w:tc>
        <w:tc>
          <w:tcPr>
            <w:tcW w:w="255" w:type="dxa"/>
            <w:gridSpan w:val="2"/>
            <w:tcBorders>
              <w:top w:val="single" w:sz="12" w:space="0" w:color="auto"/>
              <w:left w:val="single" w:sz="4" w:space="0" w:color="auto"/>
              <w:bottom w:val="single" w:sz="12" w:space="0" w:color="auto"/>
              <w:right w:val="single" w:sz="4" w:space="0" w:color="auto"/>
            </w:tcBorders>
          </w:tcPr>
          <w:p w14:paraId="23B7BFBD" w14:textId="77777777" w:rsidR="0095198F" w:rsidRPr="00BF08B1" w:rsidRDefault="0095198F" w:rsidP="006A7511">
            <w:pPr>
              <w:rPr>
                <w:rFonts w:ascii="Times New Roman" w:hAnsi="Times New Roman"/>
                <w:szCs w:val="24"/>
              </w:rPr>
            </w:pPr>
          </w:p>
        </w:tc>
        <w:tc>
          <w:tcPr>
            <w:tcW w:w="255" w:type="dxa"/>
            <w:gridSpan w:val="3"/>
            <w:tcBorders>
              <w:top w:val="single" w:sz="12" w:space="0" w:color="auto"/>
              <w:left w:val="single" w:sz="4" w:space="0" w:color="auto"/>
              <w:bottom w:val="single" w:sz="12" w:space="0" w:color="auto"/>
              <w:right w:val="single" w:sz="4" w:space="0" w:color="auto"/>
            </w:tcBorders>
          </w:tcPr>
          <w:p w14:paraId="5B43798B" w14:textId="77777777" w:rsidR="0095198F" w:rsidRPr="00BF08B1" w:rsidRDefault="0095198F" w:rsidP="006A7511">
            <w:pPr>
              <w:rPr>
                <w:rFonts w:ascii="Times New Roman" w:hAnsi="Times New Roman"/>
                <w:szCs w:val="24"/>
              </w:rPr>
            </w:pPr>
          </w:p>
        </w:tc>
        <w:tc>
          <w:tcPr>
            <w:tcW w:w="230" w:type="dxa"/>
            <w:gridSpan w:val="2"/>
            <w:tcBorders>
              <w:top w:val="single" w:sz="12" w:space="0" w:color="auto"/>
              <w:left w:val="single" w:sz="4" w:space="0" w:color="auto"/>
              <w:bottom w:val="single" w:sz="12" w:space="0" w:color="auto"/>
              <w:right w:val="single" w:sz="4" w:space="0" w:color="auto"/>
            </w:tcBorders>
          </w:tcPr>
          <w:p w14:paraId="469AB910" w14:textId="77777777" w:rsidR="0095198F" w:rsidRPr="00BF08B1" w:rsidRDefault="0095198F" w:rsidP="006A7511">
            <w:pPr>
              <w:rPr>
                <w:rFonts w:ascii="Times New Roman" w:hAnsi="Times New Roman"/>
                <w:szCs w:val="24"/>
              </w:rPr>
            </w:pPr>
          </w:p>
        </w:tc>
        <w:tc>
          <w:tcPr>
            <w:tcW w:w="247" w:type="dxa"/>
            <w:gridSpan w:val="2"/>
            <w:tcBorders>
              <w:top w:val="single" w:sz="12" w:space="0" w:color="auto"/>
              <w:left w:val="single" w:sz="4" w:space="0" w:color="auto"/>
              <w:bottom w:val="single" w:sz="12" w:space="0" w:color="auto"/>
              <w:right w:val="single" w:sz="4" w:space="0" w:color="auto"/>
            </w:tcBorders>
          </w:tcPr>
          <w:p w14:paraId="38BA8669" w14:textId="77777777" w:rsidR="0095198F" w:rsidRPr="00BF08B1" w:rsidRDefault="0095198F" w:rsidP="006A7511">
            <w:pPr>
              <w:rPr>
                <w:rFonts w:ascii="Times New Roman" w:hAnsi="Times New Roman"/>
                <w:szCs w:val="24"/>
              </w:rPr>
            </w:pPr>
          </w:p>
        </w:tc>
        <w:tc>
          <w:tcPr>
            <w:tcW w:w="203" w:type="dxa"/>
            <w:gridSpan w:val="2"/>
            <w:tcBorders>
              <w:top w:val="single" w:sz="12" w:space="0" w:color="auto"/>
              <w:left w:val="single" w:sz="4" w:space="0" w:color="auto"/>
              <w:bottom w:val="single" w:sz="12" w:space="0" w:color="auto"/>
              <w:right w:val="single" w:sz="4" w:space="0" w:color="auto"/>
            </w:tcBorders>
          </w:tcPr>
          <w:p w14:paraId="66C33DB0" w14:textId="77777777" w:rsidR="0095198F" w:rsidRPr="00BF08B1" w:rsidRDefault="0095198F" w:rsidP="006A7511">
            <w:pPr>
              <w:rPr>
                <w:rFonts w:ascii="Times New Roman" w:hAnsi="Times New Roman"/>
                <w:szCs w:val="24"/>
              </w:rPr>
            </w:pPr>
          </w:p>
        </w:tc>
        <w:tc>
          <w:tcPr>
            <w:tcW w:w="270" w:type="dxa"/>
            <w:tcBorders>
              <w:top w:val="single" w:sz="12" w:space="0" w:color="auto"/>
              <w:left w:val="single" w:sz="4" w:space="0" w:color="auto"/>
              <w:bottom w:val="single" w:sz="12" w:space="0" w:color="auto"/>
              <w:right w:val="single" w:sz="12" w:space="0" w:color="auto"/>
            </w:tcBorders>
          </w:tcPr>
          <w:p w14:paraId="6B227714" w14:textId="77777777" w:rsidR="0095198F" w:rsidRPr="00BF08B1" w:rsidRDefault="0095198F" w:rsidP="006A7511">
            <w:pPr>
              <w:rPr>
                <w:rFonts w:ascii="Times New Roman" w:hAnsi="Times New Roman"/>
                <w:szCs w:val="24"/>
              </w:rPr>
            </w:pPr>
          </w:p>
        </w:tc>
      </w:tr>
    </w:tbl>
    <w:p w14:paraId="28C41E91" w14:textId="77777777" w:rsidR="0095198F" w:rsidRPr="00BF08B1" w:rsidRDefault="0095198F" w:rsidP="0095198F">
      <w:pPr>
        <w:ind w:left="-142" w:right="-1"/>
        <w:rPr>
          <w:rFonts w:ascii="Times New Roman" w:hAnsi="Times New Roman"/>
          <w:szCs w:val="24"/>
        </w:rPr>
      </w:pPr>
    </w:p>
    <w:p w14:paraId="06D56850" w14:textId="77777777" w:rsidR="0095198F" w:rsidRPr="00BF08B1" w:rsidRDefault="0095198F" w:rsidP="0095198F">
      <w:pPr>
        <w:numPr>
          <w:ilvl w:val="3"/>
          <w:numId w:val="15"/>
        </w:numPr>
        <w:ind w:left="284" w:hanging="326"/>
        <w:rPr>
          <w:rFonts w:ascii="Times New Roman" w:hAnsi="Times New Roman"/>
          <w:szCs w:val="24"/>
        </w:rPr>
      </w:pPr>
      <w:r w:rsidRPr="00BF08B1">
        <w:rPr>
          <w:rFonts w:ascii="Times New Roman" w:hAnsi="Times New Roman"/>
          <w:szCs w:val="24"/>
        </w:rPr>
        <w:t>Jogi személy vagy jogi személyiséggel nem rendelkező szervezet adatai (e. vállalkozónál is ki kell tölteni):</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756"/>
        <w:gridCol w:w="278"/>
        <w:gridCol w:w="260"/>
        <w:gridCol w:w="252"/>
        <w:gridCol w:w="234"/>
        <w:gridCol w:w="226"/>
        <w:gridCol w:w="260"/>
        <w:gridCol w:w="208"/>
        <w:gridCol w:w="260"/>
        <w:gridCol w:w="252"/>
        <w:gridCol w:w="243"/>
        <w:gridCol w:w="234"/>
        <w:gridCol w:w="269"/>
        <w:gridCol w:w="304"/>
        <w:gridCol w:w="286"/>
        <w:gridCol w:w="243"/>
        <w:gridCol w:w="234"/>
        <w:gridCol w:w="243"/>
        <w:gridCol w:w="217"/>
        <w:gridCol w:w="252"/>
        <w:gridCol w:w="260"/>
        <w:gridCol w:w="226"/>
        <w:gridCol w:w="269"/>
        <w:gridCol w:w="727"/>
      </w:tblGrid>
      <w:tr w:rsidR="0095198F" w:rsidRPr="00BF08B1" w14:paraId="496B9EE8" w14:textId="77777777" w:rsidTr="006A7511">
        <w:tc>
          <w:tcPr>
            <w:tcW w:w="3756" w:type="dxa"/>
            <w:tcBorders>
              <w:bottom w:val="single" w:sz="8" w:space="0" w:color="auto"/>
              <w:right w:val="single" w:sz="8" w:space="0" w:color="auto"/>
            </w:tcBorders>
          </w:tcPr>
          <w:p w14:paraId="440F6B0D" w14:textId="77777777" w:rsidR="0095198F" w:rsidRPr="00BF08B1" w:rsidRDefault="0095198F" w:rsidP="006A7511">
            <w:pPr>
              <w:rPr>
                <w:rFonts w:ascii="Times New Roman" w:hAnsi="Times New Roman"/>
                <w:szCs w:val="24"/>
              </w:rPr>
            </w:pPr>
            <w:r w:rsidRPr="00BF08B1">
              <w:rPr>
                <w:rFonts w:ascii="Times New Roman" w:hAnsi="Times New Roman"/>
                <w:szCs w:val="24"/>
              </w:rPr>
              <w:t>név, rövidített név:</w:t>
            </w:r>
          </w:p>
        </w:tc>
        <w:tc>
          <w:tcPr>
            <w:tcW w:w="6237" w:type="dxa"/>
            <w:gridSpan w:val="23"/>
            <w:tcBorders>
              <w:left w:val="single" w:sz="8" w:space="0" w:color="auto"/>
              <w:bottom w:val="single" w:sz="8" w:space="0" w:color="auto"/>
            </w:tcBorders>
          </w:tcPr>
          <w:p w14:paraId="1E8AAF16" w14:textId="77777777" w:rsidR="0095198F" w:rsidRPr="00BF08B1" w:rsidRDefault="0095198F" w:rsidP="006A7511">
            <w:pPr>
              <w:rPr>
                <w:rFonts w:ascii="Times New Roman" w:hAnsi="Times New Roman"/>
                <w:szCs w:val="24"/>
              </w:rPr>
            </w:pPr>
          </w:p>
        </w:tc>
      </w:tr>
      <w:tr w:rsidR="0095198F" w:rsidRPr="00BF08B1" w14:paraId="4C18D99A" w14:textId="77777777" w:rsidTr="006A7511">
        <w:tc>
          <w:tcPr>
            <w:tcW w:w="3756" w:type="dxa"/>
            <w:tcBorders>
              <w:top w:val="single" w:sz="8" w:space="0" w:color="auto"/>
              <w:bottom w:val="single" w:sz="8" w:space="0" w:color="auto"/>
              <w:right w:val="single" w:sz="8" w:space="0" w:color="auto"/>
            </w:tcBorders>
          </w:tcPr>
          <w:p w14:paraId="40BC01CC" w14:textId="77777777" w:rsidR="0095198F" w:rsidRPr="00BF08B1" w:rsidRDefault="0095198F" w:rsidP="006A7511">
            <w:pPr>
              <w:rPr>
                <w:rFonts w:ascii="Times New Roman" w:hAnsi="Times New Roman"/>
                <w:iCs/>
                <w:szCs w:val="24"/>
                <w:vertAlign w:val="superscript"/>
              </w:rPr>
            </w:pPr>
            <w:r w:rsidRPr="00BF08B1">
              <w:rPr>
                <w:rFonts w:ascii="Times New Roman" w:hAnsi="Times New Roman"/>
                <w:iCs/>
                <w:szCs w:val="24"/>
              </w:rPr>
              <w:t>székhely / magyarországi fióktelep címe:</w:t>
            </w:r>
          </w:p>
        </w:tc>
        <w:tc>
          <w:tcPr>
            <w:tcW w:w="6237" w:type="dxa"/>
            <w:gridSpan w:val="23"/>
            <w:tcBorders>
              <w:top w:val="single" w:sz="8" w:space="0" w:color="auto"/>
              <w:left w:val="single" w:sz="8" w:space="0" w:color="auto"/>
              <w:bottom w:val="single" w:sz="8" w:space="0" w:color="auto"/>
            </w:tcBorders>
          </w:tcPr>
          <w:p w14:paraId="079DCEF2" w14:textId="77777777" w:rsidR="0095198F" w:rsidRPr="00BF08B1" w:rsidRDefault="0095198F" w:rsidP="006A7511">
            <w:pPr>
              <w:rPr>
                <w:rFonts w:ascii="Times New Roman" w:hAnsi="Times New Roman"/>
                <w:szCs w:val="24"/>
              </w:rPr>
            </w:pPr>
          </w:p>
        </w:tc>
      </w:tr>
      <w:tr w:rsidR="0095198F" w:rsidRPr="00BF08B1" w14:paraId="46226F9B" w14:textId="77777777" w:rsidTr="006A7511">
        <w:tc>
          <w:tcPr>
            <w:tcW w:w="3756" w:type="dxa"/>
            <w:tcBorders>
              <w:top w:val="single" w:sz="8" w:space="0" w:color="auto"/>
              <w:bottom w:val="single" w:sz="8" w:space="0" w:color="auto"/>
              <w:right w:val="single" w:sz="8" w:space="0" w:color="auto"/>
            </w:tcBorders>
          </w:tcPr>
          <w:p w14:paraId="7060D1EB" w14:textId="77777777" w:rsidR="0095198F" w:rsidRPr="00BF08B1" w:rsidRDefault="0095198F" w:rsidP="006A7511">
            <w:pPr>
              <w:rPr>
                <w:rFonts w:ascii="Times New Roman" w:hAnsi="Times New Roman"/>
                <w:szCs w:val="24"/>
              </w:rPr>
            </w:pPr>
            <w:r w:rsidRPr="00BF08B1">
              <w:rPr>
                <w:rFonts w:ascii="Times New Roman" w:hAnsi="Times New Roman"/>
                <w:szCs w:val="24"/>
              </w:rPr>
              <w:t>fő tevékenységi kör:</w:t>
            </w:r>
          </w:p>
        </w:tc>
        <w:tc>
          <w:tcPr>
            <w:tcW w:w="6237" w:type="dxa"/>
            <w:gridSpan w:val="23"/>
            <w:tcBorders>
              <w:top w:val="single" w:sz="8" w:space="0" w:color="auto"/>
              <w:left w:val="single" w:sz="8" w:space="0" w:color="auto"/>
              <w:bottom w:val="single" w:sz="8" w:space="0" w:color="auto"/>
            </w:tcBorders>
          </w:tcPr>
          <w:p w14:paraId="4D621091" w14:textId="77777777" w:rsidR="0095198F" w:rsidRPr="00BF08B1" w:rsidRDefault="0095198F" w:rsidP="006A7511">
            <w:pPr>
              <w:rPr>
                <w:rFonts w:ascii="Times New Roman" w:hAnsi="Times New Roman"/>
                <w:szCs w:val="24"/>
              </w:rPr>
            </w:pPr>
          </w:p>
        </w:tc>
      </w:tr>
      <w:tr w:rsidR="0095198F" w:rsidRPr="00BF08B1" w14:paraId="044AB031" w14:textId="77777777" w:rsidTr="006A7511">
        <w:tc>
          <w:tcPr>
            <w:tcW w:w="3756" w:type="dxa"/>
            <w:tcBorders>
              <w:top w:val="single" w:sz="8" w:space="0" w:color="auto"/>
              <w:bottom w:val="single" w:sz="8" w:space="0" w:color="auto"/>
              <w:right w:val="single" w:sz="8" w:space="0" w:color="auto"/>
            </w:tcBorders>
          </w:tcPr>
          <w:p w14:paraId="32205A7C" w14:textId="77777777" w:rsidR="0095198F" w:rsidRPr="00BF08B1" w:rsidRDefault="0095198F" w:rsidP="006A7511">
            <w:pPr>
              <w:rPr>
                <w:rFonts w:ascii="Times New Roman" w:hAnsi="Times New Roman"/>
                <w:szCs w:val="24"/>
              </w:rPr>
            </w:pPr>
            <w:r w:rsidRPr="00BF08B1">
              <w:rPr>
                <w:rFonts w:ascii="Times New Roman" w:hAnsi="Times New Roman"/>
                <w:szCs w:val="24"/>
              </w:rPr>
              <w:t>képviseletre jogosult neve, beosztása:</w:t>
            </w:r>
          </w:p>
        </w:tc>
        <w:tc>
          <w:tcPr>
            <w:tcW w:w="6237" w:type="dxa"/>
            <w:gridSpan w:val="23"/>
            <w:tcBorders>
              <w:top w:val="single" w:sz="8" w:space="0" w:color="auto"/>
              <w:left w:val="single" w:sz="8" w:space="0" w:color="auto"/>
              <w:bottom w:val="single" w:sz="8" w:space="0" w:color="auto"/>
            </w:tcBorders>
          </w:tcPr>
          <w:p w14:paraId="1E3C2456" w14:textId="77777777" w:rsidR="0095198F" w:rsidRPr="00BF08B1" w:rsidRDefault="0095198F" w:rsidP="006A7511">
            <w:pPr>
              <w:rPr>
                <w:rFonts w:ascii="Times New Roman" w:hAnsi="Times New Roman"/>
                <w:szCs w:val="24"/>
              </w:rPr>
            </w:pPr>
          </w:p>
        </w:tc>
      </w:tr>
      <w:tr w:rsidR="0095198F" w:rsidRPr="00BF08B1" w14:paraId="076D3000" w14:textId="77777777" w:rsidTr="006A7511">
        <w:tc>
          <w:tcPr>
            <w:tcW w:w="3756" w:type="dxa"/>
            <w:tcBorders>
              <w:top w:val="single" w:sz="8" w:space="0" w:color="auto"/>
              <w:bottom w:val="single" w:sz="8" w:space="0" w:color="auto"/>
              <w:right w:val="single" w:sz="8" w:space="0" w:color="auto"/>
            </w:tcBorders>
          </w:tcPr>
          <w:p w14:paraId="4055FD13" w14:textId="77777777" w:rsidR="0095198F" w:rsidRPr="00BF08B1" w:rsidRDefault="0095198F" w:rsidP="006A7511">
            <w:pPr>
              <w:rPr>
                <w:rFonts w:ascii="Times New Roman" w:hAnsi="Times New Roman"/>
                <w:szCs w:val="24"/>
              </w:rPr>
            </w:pPr>
            <w:r w:rsidRPr="00BF08B1">
              <w:rPr>
                <w:rFonts w:ascii="Times New Roman" w:hAnsi="Times New Roman"/>
                <w:szCs w:val="24"/>
              </w:rPr>
              <w:t>kézbesítési megbízott azonosításra alkalmas adatai:</w:t>
            </w:r>
          </w:p>
        </w:tc>
        <w:tc>
          <w:tcPr>
            <w:tcW w:w="6237" w:type="dxa"/>
            <w:gridSpan w:val="23"/>
            <w:tcBorders>
              <w:top w:val="single" w:sz="8" w:space="0" w:color="auto"/>
              <w:left w:val="single" w:sz="8" w:space="0" w:color="auto"/>
              <w:bottom w:val="single" w:sz="8" w:space="0" w:color="auto"/>
            </w:tcBorders>
          </w:tcPr>
          <w:p w14:paraId="3DDAA15D" w14:textId="77777777" w:rsidR="0095198F" w:rsidRPr="00BF08B1" w:rsidRDefault="0095198F" w:rsidP="006A7511">
            <w:pPr>
              <w:rPr>
                <w:rFonts w:ascii="Times New Roman" w:hAnsi="Times New Roman"/>
                <w:szCs w:val="24"/>
              </w:rPr>
            </w:pPr>
          </w:p>
        </w:tc>
      </w:tr>
      <w:tr w:rsidR="0095198F" w:rsidRPr="00BF08B1" w14:paraId="1C31AEAE" w14:textId="77777777" w:rsidTr="006A7511">
        <w:tc>
          <w:tcPr>
            <w:tcW w:w="3756" w:type="dxa"/>
            <w:tcBorders>
              <w:top w:val="single" w:sz="8" w:space="0" w:color="auto"/>
              <w:bottom w:val="single" w:sz="8" w:space="0" w:color="auto"/>
              <w:right w:val="single" w:sz="8" w:space="0" w:color="auto"/>
            </w:tcBorders>
          </w:tcPr>
          <w:p w14:paraId="02D720DB" w14:textId="77777777" w:rsidR="0095198F" w:rsidRPr="00BF08B1" w:rsidRDefault="0095198F" w:rsidP="006A7511">
            <w:pPr>
              <w:rPr>
                <w:rFonts w:ascii="Times New Roman" w:hAnsi="Times New Roman"/>
                <w:szCs w:val="24"/>
              </w:rPr>
            </w:pPr>
            <w:r w:rsidRPr="00BF08B1">
              <w:rPr>
                <w:rFonts w:ascii="Times New Roman" w:hAnsi="Times New Roman"/>
                <w:szCs w:val="24"/>
              </w:rPr>
              <w:t>cégjegyzékszám/határozati, nyilvántartási szám:</w:t>
            </w:r>
          </w:p>
        </w:tc>
        <w:tc>
          <w:tcPr>
            <w:tcW w:w="278" w:type="dxa"/>
            <w:tcBorders>
              <w:top w:val="single" w:sz="8" w:space="0" w:color="auto"/>
              <w:left w:val="single" w:sz="8" w:space="0" w:color="auto"/>
              <w:bottom w:val="single" w:sz="8" w:space="0" w:color="auto"/>
              <w:right w:val="single" w:sz="6" w:space="0" w:color="auto"/>
            </w:tcBorders>
          </w:tcPr>
          <w:p w14:paraId="12143586" w14:textId="77777777" w:rsidR="0095198F" w:rsidRPr="00BF08B1" w:rsidRDefault="0095198F" w:rsidP="006A7511">
            <w:pPr>
              <w:rPr>
                <w:rFonts w:ascii="Times New Roman" w:hAnsi="Times New Roman"/>
                <w:szCs w:val="24"/>
              </w:rPr>
            </w:pPr>
          </w:p>
        </w:tc>
        <w:tc>
          <w:tcPr>
            <w:tcW w:w="260" w:type="dxa"/>
            <w:tcBorders>
              <w:top w:val="single" w:sz="8" w:space="0" w:color="auto"/>
              <w:left w:val="single" w:sz="6" w:space="0" w:color="auto"/>
              <w:bottom w:val="single" w:sz="8" w:space="0" w:color="auto"/>
              <w:right w:val="single" w:sz="6" w:space="0" w:color="auto"/>
            </w:tcBorders>
          </w:tcPr>
          <w:p w14:paraId="2C55FF7E" w14:textId="77777777" w:rsidR="0095198F" w:rsidRPr="00BF08B1" w:rsidRDefault="0095198F" w:rsidP="006A7511">
            <w:pPr>
              <w:rPr>
                <w:rFonts w:ascii="Times New Roman" w:hAnsi="Times New Roman"/>
                <w:szCs w:val="24"/>
              </w:rPr>
            </w:pPr>
          </w:p>
        </w:tc>
        <w:tc>
          <w:tcPr>
            <w:tcW w:w="252" w:type="dxa"/>
            <w:tcBorders>
              <w:top w:val="single" w:sz="8" w:space="0" w:color="auto"/>
              <w:left w:val="single" w:sz="6" w:space="0" w:color="auto"/>
              <w:bottom w:val="single" w:sz="8" w:space="0" w:color="auto"/>
              <w:right w:val="single" w:sz="6" w:space="0" w:color="auto"/>
            </w:tcBorders>
          </w:tcPr>
          <w:p w14:paraId="7A375CE3" w14:textId="77777777" w:rsidR="0095198F" w:rsidRPr="00BF08B1" w:rsidRDefault="0095198F" w:rsidP="006A7511">
            <w:pPr>
              <w:rPr>
                <w:rFonts w:ascii="Times New Roman" w:hAnsi="Times New Roman"/>
                <w:szCs w:val="24"/>
              </w:rPr>
            </w:pPr>
          </w:p>
        </w:tc>
        <w:tc>
          <w:tcPr>
            <w:tcW w:w="234" w:type="dxa"/>
            <w:tcBorders>
              <w:top w:val="single" w:sz="8" w:space="0" w:color="auto"/>
              <w:left w:val="single" w:sz="6" w:space="0" w:color="auto"/>
              <w:bottom w:val="single" w:sz="8" w:space="0" w:color="auto"/>
              <w:right w:val="single" w:sz="6" w:space="0" w:color="auto"/>
            </w:tcBorders>
          </w:tcPr>
          <w:p w14:paraId="38F361AF" w14:textId="77777777" w:rsidR="0095198F" w:rsidRPr="00BF08B1" w:rsidRDefault="0095198F" w:rsidP="006A7511">
            <w:pPr>
              <w:rPr>
                <w:rFonts w:ascii="Times New Roman" w:hAnsi="Times New Roman"/>
                <w:szCs w:val="24"/>
              </w:rPr>
            </w:pPr>
          </w:p>
        </w:tc>
        <w:tc>
          <w:tcPr>
            <w:tcW w:w="226" w:type="dxa"/>
            <w:tcBorders>
              <w:top w:val="single" w:sz="8" w:space="0" w:color="auto"/>
              <w:left w:val="single" w:sz="6" w:space="0" w:color="auto"/>
              <w:bottom w:val="single" w:sz="8" w:space="0" w:color="auto"/>
              <w:right w:val="single" w:sz="6" w:space="0" w:color="auto"/>
            </w:tcBorders>
          </w:tcPr>
          <w:p w14:paraId="6BF73BBB" w14:textId="77777777" w:rsidR="0095198F" w:rsidRPr="00BF08B1" w:rsidRDefault="0095198F" w:rsidP="006A7511">
            <w:pPr>
              <w:rPr>
                <w:rFonts w:ascii="Times New Roman" w:hAnsi="Times New Roman"/>
                <w:szCs w:val="24"/>
              </w:rPr>
            </w:pPr>
          </w:p>
        </w:tc>
        <w:tc>
          <w:tcPr>
            <w:tcW w:w="260" w:type="dxa"/>
            <w:tcBorders>
              <w:top w:val="single" w:sz="8" w:space="0" w:color="auto"/>
              <w:left w:val="single" w:sz="6" w:space="0" w:color="auto"/>
              <w:bottom w:val="single" w:sz="8" w:space="0" w:color="auto"/>
              <w:right w:val="single" w:sz="6" w:space="0" w:color="auto"/>
            </w:tcBorders>
          </w:tcPr>
          <w:p w14:paraId="06BB67E1" w14:textId="77777777" w:rsidR="0095198F" w:rsidRPr="00BF08B1" w:rsidRDefault="0095198F" w:rsidP="006A7511">
            <w:pPr>
              <w:rPr>
                <w:rFonts w:ascii="Times New Roman" w:hAnsi="Times New Roman"/>
                <w:szCs w:val="24"/>
              </w:rPr>
            </w:pPr>
          </w:p>
        </w:tc>
        <w:tc>
          <w:tcPr>
            <w:tcW w:w="208" w:type="dxa"/>
            <w:tcBorders>
              <w:top w:val="single" w:sz="8" w:space="0" w:color="auto"/>
              <w:left w:val="single" w:sz="6" w:space="0" w:color="auto"/>
              <w:bottom w:val="single" w:sz="8" w:space="0" w:color="auto"/>
              <w:right w:val="single" w:sz="6" w:space="0" w:color="auto"/>
            </w:tcBorders>
          </w:tcPr>
          <w:p w14:paraId="5E8CC86D" w14:textId="77777777" w:rsidR="0095198F" w:rsidRPr="00BF08B1" w:rsidRDefault="0095198F" w:rsidP="006A7511">
            <w:pPr>
              <w:rPr>
                <w:rFonts w:ascii="Times New Roman" w:hAnsi="Times New Roman"/>
                <w:szCs w:val="24"/>
              </w:rPr>
            </w:pPr>
          </w:p>
        </w:tc>
        <w:tc>
          <w:tcPr>
            <w:tcW w:w="260" w:type="dxa"/>
            <w:tcBorders>
              <w:top w:val="single" w:sz="8" w:space="0" w:color="auto"/>
              <w:left w:val="single" w:sz="6" w:space="0" w:color="auto"/>
              <w:bottom w:val="single" w:sz="8" w:space="0" w:color="auto"/>
              <w:right w:val="single" w:sz="6" w:space="0" w:color="auto"/>
            </w:tcBorders>
          </w:tcPr>
          <w:p w14:paraId="59F1E572" w14:textId="77777777" w:rsidR="0095198F" w:rsidRPr="00BF08B1" w:rsidRDefault="0095198F" w:rsidP="006A7511">
            <w:pPr>
              <w:rPr>
                <w:rFonts w:ascii="Times New Roman" w:hAnsi="Times New Roman"/>
                <w:szCs w:val="24"/>
              </w:rPr>
            </w:pPr>
          </w:p>
        </w:tc>
        <w:tc>
          <w:tcPr>
            <w:tcW w:w="252" w:type="dxa"/>
            <w:tcBorders>
              <w:top w:val="single" w:sz="8" w:space="0" w:color="auto"/>
              <w:left w:val="single" w:sz="6" w:space="0" w:color="auto"/>
              <w:bottom w:val="single" w:sz="8" w:space="0" w:color="auto"/>
              <w:right w:val="single" w:sz="6" w:space="0" w:color="auto"/>
            </w:tcBorders>
          </w:tcPr>
          <w:p w14:paraId="2FFC3D2D" w14:textId="77777777" w:rsidR="0095198F" w:rsidRPr="00BF08B1" w:rsidRDefault="0095198F" w:rsidP="006A7511">
            <w:pPr>
              <w:rPr>
                <w:rFonts w:ascii="Times New Roman" w:hAnsi="Times New Roman"/>
                <w:szCs w:val="24"/>
              </w:rPr>
            </w:pPr>
          </w:p>
        </w:tc>
        <w:tc>
          <w:tcPr>
            <w:tcW w:w="243" w:type="dxa"/>
            <w:tcBorders>
              <w:top w:val="single" w:sz="8" w:space="0" w:color="auto"/>
              <w:left w:val="single" w:sz="6" w:space="0" w:color="auto"/>
              <w:bottom w:val="single" w:sz="8" w:space="0" w:color="auto"/>
              <w:right w:val="single" w:sz="6" w:space="0" w:color="auto"/>
            </w:tcBorders>
          </w:tcPr>
          <w:p w14:paraId="7AC3BD5D" w14:textId="77777777" w:rsidR="0095198F" w:rsidRPr="00BF08B1" w:rsidRDefault="0095198F" w:rsidP="006A7511">
            <w:pPr>
              <w:rPr>
                <w:rFonts w:ascii="Times New Roman" w:hAnsi="Times New Roman"/>
                <w:szCs w:val="24"/>
              </w:rPr>
            </w:pPr>
          </w:p>
        </w:tc>
        <w:tc>
          <w:tcPr>
            <w:tcW w:w="234" w:type="dxa"/>
            <w:tcBorders>
              <w:top w:val="single" w:sz="8" w:space="0" w:color="auto"/>
              <w:left w:val="single" w:sz="6" w:space="0" w:color="auto"/>
              <w:bottom w:val="single" w:sz="8" w:space="0" w:color="auto"/>
              <w:right w:val="single" w:sz="6" w:space="0" w:color="auto"/>
            </w:tcBorders>
          </w:tcPr>
          <w:p w14:paraId="424486B5" w14:textId="77777777" w:rsidR="0095198F" w:rsidRPr="00BF08B1" w:rsidRDefault="0095198F" w:rsidP="006A7511">
            <w:pPr>
              <w:rPr>
                <w:rFonts w:ascii="Times New Roman" w:hAnsi="Times New Roman"/>
                <w:szCs w:val="24"/>
              </w:rPr>
            </w:pPr>
          </w:p>
        </w:tc>
        <w:tc>
          <w:tcPr>
            <w:tcW w:w="269" w:type="dxa"/>
            <w:tcBorders>
              <w:top w:val="single" w:sz="8" w:space="0" w:color="auto"/>
              <w:left w:val="single" w:sz="6" w:space="0" w:color="auto"/>
              <w:bottom w:val="single" w:sz="8" w:space="0" w:color="auto"/>
              <w:right w:val="single" w:sz="6" w:space="0" w:color="auto"/>
            </w:tcBorders>
          </w:tcPr>
          <w:p w14:paraId="59F09336" w14:textId="77777777" w:rsidR="0095198F" w:rsidRPr="00BF08B1" w:rsidRDefault="0095198F" w:rsidP="006A7511">
            <w:pPr>
              <w:rPr>
                <w:rFonts w:ascii="Times New Roman" w:hAnsi="Times New Roman"/>
                <w:szCs w:val="24"/>
              </w:rPr>
            </w:pPr>
          </w:p>
        </w:tc>
        <w:tc>
          <w:tcPr>
            <w:tcW w:w="304" w:type="dxa"/>
            <w:tcBorders>
              <w:top w:val="single" w:sz="8" w:space="0" w:color="auto"/>
              <w:left w:val="single" w:sz="6" w:space="0" w:color="auto"/>
              <w:bottom w:val="single" w:sz="8" w:space="0" w:color="auto"/>
              <w:right w:val="single" w:sz="6" w:space="0" w:color="auto"/>
            </w:tcBorders>
          </w:tcPr>
          <w:p w14:paraId="7D4C6710" w14:textId="77777777" w:rsidR="0095198F" w:rsidRPr="00BF08B1" w:rsidRDefault="0095198F" w:rsidP="006A7511">
            <w:pPr>
              <w:rPr>
                <w:rFonts w:ascii="Times New Roman" w:hAnsi="Times New Roman"/>
                <w:szCs w:val="24"/>
              </w:rPr>
            </w:pPr>
          </w:p>
        </w:tc>
        <w:tc>
          <w:tcPr>
            <w:tcW w:w="286" w:type="dxa"/>
            <w:tcBorders>
              <w:top w:val="single" w:sz="8" w:space="0" w:color="auto"/>
              <w:left w:val="single" w:sz="6" w:space="0" w:color="auto"/>
              <w:bottom w:val="single" w:sz="8" w:space="0" w:color="auto"/>
              <w:right w:val="single" w:sz="6" w:space="0" w:color="auto"/>
            </w:tcBorders>
          </w:tcPr>
          <w:p w14:paraId="771AD8F4" w14:textId="77777777" w:rsidR="0095198F" w:rsidRPr="00BF08B1" w:rsidRDefault="0095198F" w:rsidP="006A7511">
            <w:pPr>
              <w:rPr>
                <w:rFonts w:ascii="Times New Roman" w:hAnsi="Times New Roman"/>
                <w:szCs w:val="24"/>
              </w:rPr>
            </w:pPr>
          </w:p>
        </w:tc>
        <w:tc>
          <w:tcPr>
            <w:tcW w:w="243" w:type="dxa"/>
            <w:tcBorders>
              <w:top w:val="single" w:sz="8" w:space="0" w:color="auto"/>
              <w:left w:val="single" w:sz="6" w:space="0" w:color="auto"/>
              <w:bottom w:val="single" w:sz="8" w:space="0" w:color="auto"/>
              <w:right w:val="single" w:sz="6" w:space="0" w:color="auto"/>
            </w:tcBorders>
          </w:tcPr>
          <w:p w14:paraId="5C020A7D" w14:textId="77777777" w:rsidR="0095198F" w:rsidRPr="00BF08B1" w:rsidRDefault="0095198F" w:rsidP="006A7511">
            <w:pPr>
              <w:rPr>
                <w:rFonts w:ascii="Times New Roman" w:hAnsi="Times New Roman"/>
                <w:szCs w:val="24"/>
              </w:rPr>
            </w:pPr>
          </w:p>
        </w:tc>
        <w:tc>
          <w:tcPr>
            <w:tcW w:w="234" w:type="dxa"/>
            <w:tcBorders>
              <w:top w:val="single" w:sz="8" w:space="0" w:color="auto"/>
              <w:left w:val="single" w:sz="6" w:space="0" w:color="auto"/>
              <w:bottom w:val="single" w:sz="8" w:space="0" w:color="auto"/>
              <w:right w:val="single" w:sz="6" w:space="0" w:color="auto"/>
            </w:tcBorders>
          </w:tcPr>
          <w:p w14:paraId="5559555F" w14:textId="77777777" w:rsidR="0095198F" w:rsidRPr="00BF08B1" w:rsidRDefault="0095198F" w:rsidP="006A7511">
            <w:pPr>
              <w:rPr>
                <w:rFonts w:ascii="Times New Roman" w:hAnsi="Times New Roman"/>
                <w:szCs w:val="24"/>
              </w:rPr>
            </w:pPr>
          </w:p>
        </w:tc>
        <w:tc>
          <w:tcPr>
            <w:tcW w:w="243" w:type="dxa"/>
            <w:tcBorders>
              <w:top w:val="single" w:sz="8" w:space="0" w:color="auto"/>
              <w:left w:val="single" w:sz="6" w:space="0" w:color="auto"/>
              <w:bottom w:val="single" w:sz="8" w:space="0" w:color="auto"/>
              <w:right w:val="single" w:sz="6" w:space="0" w:color="auto"/>
            </w:tcBorders>
          </w:tcPr>
          <w:p w14:paraId="5F2CEFEE" w14:textId="77777777" w:rsidR="0095198F" w:rsidRPr="00BF08B1" w:rsidRDefault="0095198F" w:rsidP="006A7511">
            <w:pPr>
              <w:rPr>
                <w:rFonts w:ascii="Times New Roman" w:hAnsi="Times New Roman"/>
                <w:szCs w:val="24"/>
              </w:rPr>
            </w:pPr>
          </w:p>
        </w:tc>
        <w:tc>
          <w:tcPr>
            <w:tcW w:w="217" w:type="dxa"/>
            <w:tcBorders>
              <w:top w:val="single" w:sz="8" w:space="0" w:color="auto"/>
              <w:left w:val="single" w:sz="6" w:space="0" w:color="auto"/>
              <w:bottom w:val="single" w:sz="8" w:space="0" w:color="auto"/>
              <w:right w:val="single" w:sz="6" w:space="0" w:color="auto"/>
            </w:tcBorders>
          </w:tcPr>
          <w:p w14:paraId="59FD762B" w14:textId="77777777" w:rsidR="0095198F" w:rsidRPr="00BF08B1" w:rsidRDefault="0095198F" w:rsidP="006A7511">
            <w:pPr>
              <w:rPr>
                <w:rFonts w:ascii="Times New Roman" w:hAnsi="Times New Roman"/>
                <w:szCs w:val="24"/>
              </w:rPr>
            </w:pPr>
          </w:p>
        </w:tc>
        <w:tc>
          <w:tcPr>
            <w:tcW w:w="252" w:type="dxa"/>
            <w:tcBorders>
              <w:top w:val="single" w:sz="8" w:space="0" w:color="auto"/>
              <w:left w:val="single" w:sz="6" w:space="0" w:color="auto"/>
              <w:bottom w:val="single" w:sz="8" w:space="0" w:color="auto"/>
              <w:right w:val="single" w:sz="6" w:space="0" w:color="auto"/>
            </w:tcBorders>
          </w:tcPr>
          <w:p w14:paraId="6BAB415C" w14:textId="77777777" w:rsidR="0095198F" w:rsidRPr="00BF08B1" w:rsidRDefault="0095198F" w:rsidP="006A7511">
            <w:pPr>
              <w:rPr>
                <w:rFonts w:ascii="Times New Roman" w:hAnsi="Times New Roman"/>
                <w:szCs w:val="24"/>
              </w:rPr>
            </w:pPr>
          </w:p>
        </w:tc>
        <w:tc>
          <w:tcPr>
            <w:tcW w:w="260" w:type="dxa"/>
            <w:tcBorders>
              <w:top w:val="single" w:sz="8" w:space="0" w:color="auto"/>
              <w:left w:val="single" w:sz="6" w:space="0" w:color="auto"/>
              <w:bottom w:val="single" w:sz="8" w:space="0" w:color="auto"/>
              <w:right w:val="single" w:sz="6" w:space="0" w:color="auto"/>
            </w:tcBorders>
          </w:tcPr>
          <w:p w14:paraId="23F75C49" w14:textId="77777777" w:rsidR="0095198F" w:rsidRPr="00BF08B1" w:rsidRDefault="0095198F" w:rsidP="006A7511">
            <w:pPr>
              <w:rPr>
                <w:rFonts w:ascii="Times New Roman" w:hAnsi="Times New Roman"/>
                <w:szCs w:val="24"/>
              </w:rPr>
            </w:pPr>
          </w:p>
        </w:tc>
        <w:tc>
          <w:tcPr>
            <w:tcW w:w="226" w:type="dxa"/>
            <w:tcBorders>
              <w:top w:val="single" w:sz="8" w:space="0" w:color="auto"/>
              <w:left w:val="single" w:sz="6" w:space="0" w:color="auto"/>
              <w:bottom w:val="single" w:sz="8" w:space="0" w:color="auto"/>
              <w:right w:val="single" w:sz="6" w:space="0" w:color="auto"/>
            </w:tcBorders>
          </w:tcPr>
          <w:p w14:paraId="639C2BB8" w14:textId="77777777" w:rsidR="0095198F" w:rsidRPr="00BF08B1" w:rsidRDefault="0095198F" w:rsidP="006A7511">
            <w:pPr>
              <w:rPr>
                <w:rFonts w:ascii="Times New Roman" w:hAnsi="Times New Roman"/>
                <w:szCs w:val="24"/>
              </w:rPr>
            </w:pPr>
          </w:p>
        </w:tc>
        <w:tc>
          <w:tcPr>
            <w:tcW w:w="269" w:type="dxa"/>
            <w:tcBorders>
              <w:top w:val="single" w:sz="8" w:space="0" w:color="auto"/>
              <w:left w:val="single" w:sz="6" w:space="0" w:color="auto"/>
              <w:bottom w:val="single" w:sz="8" w:space="0" w:color="auto"/>
              <w:right w:val="single" w:sz="6" w:space="0" w:color="auto"/>
            </w:tcBorders>
          </w:tcPr>
          <w:p w14:paraId="79460B74" w14:textId="77777777" w:rsidR="0095198F" w:rsidRPr="00BF08B1" w:rsidRDefault="0095198F" w:rsidP="006A7511">
            <w:pPr>
              <w:rPr>
                <w:rFonts w:ascii="Times New Roman" w:hAnsi="Times New Roman"/>
                <w:szCs w:val="24"/>
              </w:rPr>
            </w:pPr>
          </w:p>
        </w:tc>
        <w:tc>
          <w:tcPr>
            <w:tcW w:w="727" w:type="dxa"/>
            <w:tcBorders>
              <w:top w:val="single" w:sz="8" w:space="0" w:color="auto"/>
              <w:left w:val="single" w:sz="6" w:space="0" w:color="auto"/>
              <w:bottom w:val="single" w:sz="8" w:space="0" w:color="auto"/>
            </w:tcBorders>
          </w:tcPr>
          <w:p w14:paraId="0F326AA3" w14:textId="77777777" w:rsidR="0095198F" w:rsidRPr="00BF08B1" w:rsidRDefault="0095198F" w:rsidP="006A7511">
            <w:pPr>
              <w:rPr>
                <w:rFonts w:ascii="Times New Roman" w:hAnsi="Times New Roman"/>
                <w:szCs w:val="24"/>
              </w:rPr>
            </w:pPr>
          </w:p>
        </w:tc>
      </w:tr>
      <w:tr w:rsidR="0095198F" w:rsidRPr="00BF08B1" w14:paraId="0A17E0EC" w14:textId="77777777" w:rsidTr="006A7511">
        <w:tc>
          <w:tcPr>
            <w:tcW w:w="3756" w:type="dxa"/>
            <w:tcBorders>
              <w:top w:val="single" w:sz="8" w:space="0" w:color="auto"/>
              <w:bottom w:val="single" w:sz="12" w:space="0" w:color="auto"/>
              <w:right w:val="single" w:sz="8" w:space="0" w:color="auto"/>
            </w:tcBorders>
          </w:tcPr>
          <w:p w14:paraId="39071D48" w14:textId="77777777" w:rsidR="0095198F" w:rsidRPr="00BF08B1" w:rsidRDefault="0095198F" w:rsidP="006A7511">
            <w:pPr>
              <w:rPr>
                <w:rFonts w:ascii="Times New Roman" w:hAnsi="Times New Roman"/>
                <w:szCs w:val="24"/>
              </w:rPr>
            </w:pPr>
            <w:r w:rsidRPr="00BF08B1">
              <w:rPr>
                <w:rFonts w:ascii="Times New Roman" w:hAnsi="Times New Roman"/>
                <w:szCs w:val="24"/>
              </w:rPr>
              <w:t>adószám:</w:t>
            </w:r>
          </w:p>
        </w:tc>
        <w:tc>
          <w:tcPr>
            <w:tcW w:w="278" w:type="dxa"/>
            <w:tcBorders>
              <w:top w:val="single" w:sz="8" w:space="0" w:color="auto"/>
              <w:left w:val="single" w:sz="8" w:space="0" w:color="auto"/>
              <w:bottom w:val="single" w:sz="12" w:space="0" w:color="auto"/>
              <w:right w:val="single" w:sz="6" w:space="0" w:color="auto"/>
            </w:tcBorders>
          </w:tcPr>
          <w:p w14:paraId="60FB255A" w14:textId="77777777" w:rsidR="0095198F" w:rsidRPr="00BF08B1" w:rsidRDefault="0095198F" w:rsidP="006A7511">
            <w:pPr>
              <w:rPr>
                <w:rFonts w:ascii="Times New Roman" w:hAnsi="Times New Roman"/>
                <w:szCs w:val="24"/>
              </w:rPr>
            </w:pPr>
          </w:p>
        </w:tc>
        <w:tc>
          <w:tcPr>
            <w:tcW w:w="260" w:type="dxa"/>
            <w:tcBorders>
              <w:top w:val="single" w:sz="8" w:space="0" w:color="auto"/>
              <w:left w:val="single" w:sz="6" w:space="0" w:color="auto"/>
              <w:bottom w:val="single" w:sz="12" w:space="0" w:color="auto"/>
              <w:right w:val="single" w:sz="6" w:space="0" w:color="auto"/>
            </w:tcBorders>
          </w:tcPr>
          <w:p w14:paraId="1DD4D181" w14:textId="77777777" w:rsidR="0095198F" w:rsidRPr="00BF08B1" w:rsidRDefault="0095198F" w:rsidP="006A7511">
            <w:pPr>
              <w:rPr>
                <w:rFonts w:ascii="Times New Roman" w:hAnsi="Times New Roman"/>
                <w:szCs w:val="24"/>
              </w:rPr>
            </w:pPr>
          </w:p>
        </w:tc>
        <w:tc>
          <w:tcPr>
            <w:tcW w:w="252" w:type="dxa"/>
            <w:tcBorders>
              <w:top w:val="single" w:sz="8" w:space="0" w:color="auto"/>
              <w:left w:val="single" w:sz="6" w:space="0" w:color="auto"/>
              <w:bottom w:val="single" w:sz="12" w:space="0" w:color="auto"/>
              <w:right w:val="single" w:sz="6" w:space="0" w:color="auto"/>
            </w:tcBorders>
          </w:tcPr>
          <w:p w14:paraId="0875F33F" w14:textId="77777777" w:rsidR="0095198F" w:rsidRPr="00BF08B1" w:rsidRDefault="0095198F" w:rsidP="006A7511">
            <w:pPr>
              <w:rPr>
                <w:rFonts w:ascii="Times New Roman" w:hAnsi="Times New Roman"/>
                <w:szCs w:val="24"/>
              </w:rPr>
            </w:pPr>
          </w:p>
        </w:tc>
        <w:tc>
          <w:tcPr>
            <w:tcW w:w="234" w:type="dxa"/>
            <w:tcBorders>
              <w:top w:val="single" w:sz="8" w:space="0" w:color="auto"/>
              <w:left w:val="single" w:sz="6" w:space="0" w:color="auto"/>
              <w:bottom w:val="single" w:sz="12" w:space="0" w:color="auto"/>
              <w:right w:val="single" w:sz="6" w:space="0" w:color="auto"/>
            </w:tcBorders>
          </w:tcPr>
          <w:p w14:paraId="30015FE6" w14:textId="77777777" w:rsidR="0095198F" w:rsidRPr="00BF08B1" w:rsidRDefault="0095198F" w:rsidP="006A7511">
            <w:pPr>
              <w:rPr>
                <w:rFonts w:ascii="Times New Roman" w:hAnsi="Times New Roman"/>
                <w:szCs w:val="24"/>
              </w:rPr>
            </w:pPr>
          </w:p>
        </w:tc>
        <w:tc>
          <w:tcPr>
            <w:tcW w:w="226" w:type="dxa"/>
            <w:tcBorders>
              <w:top w:val="single" w:sz="8" w:space="0" w:color="auto"/>
              <w:left w:val="single" w:sz="6" w:space="0" w:color="auto"/>
              <w:bottom w:val="single" w:sz="12" w:space="0" w:color="auto"/>
              <w:right w:val="single" w:sz="6" w:space="0" w:color="auto"/>
            </w:tcBorders>
          </w:tcPr>
          <w:p w14:paraId="3FC8D43F" w14:textId="77777777" w:rsidR="0095198F" w:rsidRPr="00BF08B1" w:rsidRDefault="0095198F" w:rsidP="006A7511">
            <w:pPr>
              <w:rPr>
                <w:rFonts w:ascii="Times New Roman" w:hAnsi="Times New Roman"/>
                <w:szCs w:val="24"/>
              </w:rPr>
            </w:pPr>
          </w:p>
        </w:tc>
        <w:tc>
          <w:tcPr>
            <w:tcW w:w="260" w:type="dxa"/>
            <w:tcBorders>
              <w:top w:val="single" w:sz="8" w:space="0" w:color="auto"/>
              <w:left w:val="single" w:sz="6" w:space="0" w:color="auto"/>
              <w:bottom w:val="single" w:sz="12" w:space="0" w:color="auto"/>
              <w:right w:val="single" w:sz="6" w:space="0" w:color="auto"/>
            </w:tcBorders>
          </w:tcPr>
          <w:p w14:paraId="168338A0" w14:textId="77777777" w:rsidR="0095198F" w:rsidRPr="00BF08B1" w:rsidRDefault="0095198F" w:rsidP="006A7511">
            <w:pPr>
              <w:rPr>
                <w:rFonts w:ascii="Times New Roman" w:hAnsi="Times New Roman"/>
                <w:szCs w:val="24"/>
              </w:rPr>
            </w:pPr>
          </w:p>
        </w:tc>
        <w:tc>
          <w:tcPr>
            <w:tcW w:w="208" w:type="dxa"/>
            <w:tcBorders>
              <w:top w:val="single" w:sz="8" w:space="0" w:color="auto"/>
              <w:left w:val="single" w:sz="6" w:space="0" w:color="auto"/>
              <w:bottom w:val="single" w:sz="12" w:space="0" w:color="auto"/>
              <w:right w:val="single" w:sz="6" w:space="0" w:color="auto"/>
            </w:tcBorders>
          </w:tcPr>
          <w:p w14:paraId="43200D65" w14:textId="77777777" w:rsidR="0095198F" w:rsidRPr="00BF08B1" w:rsidRDefault="0095198F" w:rsidP="006A7511">
            <w:pPr>
              <w:rPr>
                <w:rFonts w:ascii="Times New Roman" w:hAnsi="Times New Roman"/>
                <w:szCs w:val="24"/>
              </w:rPr>
            </w:pPr>
          </w:p>
        </w:tc>
        <w:tc>
          <w:tcPr>
            <w:tcW w:w="260" w:type="dxa"/>
            <w:tcBorders>
              <w:top w:val="single" w:sz="8" w:space="0" w:color="auto"/>
              <w:left w:val="single" w:sz="6" w:space="0" w:color="auto"/>
              <w:bottom w:val="single" w:sz="12" w:space="0" w:color="auto"/>
              <w:right w:val="single" w:sz="6" w:space="0" w:color="auto"/>
            </w:tcBorders>
          </w:tcPr>
          <w:p w14:paraId="3FAEA92B" w14:textId="77777777" w:rsidR="0095198F" w:rsidRPr="00BF08B1" w:rsidRDefault="0095198F" w:rsidP="006A7511">
            <w:pPr>
              <w:rPr>
                <w:rFonts w:ascii="Times New Roman" w:hAnsi="Times New Roman"/>
                <w:szCs w:val="24"/>
              </w:rPr>
            </w:pPr>
          </w:p>
        </w:tc>
        <w:tc>
          <w:tcPr>
            <w:tcW w:w="252" w:type="dxa"/>
            <w:tcBorders>
              <w:top w:val="single" w:sz="8" w:space="0" w:color="auto"/>
              <w:left w:val="single" w:sz="6" w:space="0" w:color="auto"/>
              <w:bottom w:val="single" w:sz="12" w:space="0" w:color="auto"/>
              <w:right w:val="single" w:sz="6" w:space="0" w:color="auto"/>
            </w:tcBorders>
          </w:tcPr>
          <w:p w14:paraId="2A9CA96B" w14:textId="77777777" w:rsidR="0095198F" w:rsidRPr="00BF08B1" w:rsidRDefault="0095198F" w:rsidP="006A7511">
            <w:pPr>
              <w:rPr>
                <w:rFonts w:ascii="Times New Roman" w:hAnsi="Times New Roman"/>
                <w:szCs w:val="24"/>
              </w:rPr>
            </w:pPr>
          </w:p>
        </w:tc>
        <w:tc>
          <w:tcPr>
            <w:tcW w:w="243" w:type="dxa"/>
            <w:tcBorders>
              <w:top w:val="single" w:sz="8" w:space="0" w:color="auto"/>
              <w:left w:val="single" w:sz="6" w:space="0" w:color="auto"/>
              <w:bottom w:val="single" w:sz="12" w:space="0" w:color="auto"/>
              <w:right w:val="single" w:sz="6" w:space="0" w:color="auto"/>
            </w:tcBorders>
          </w:tcPr>
          <w:p w14:paraId="571C3CB2" w14:textId="77777777" w:rsidR="0095198F" w:rsidRPr="00BF08B1" w:rsidRDefault="0095198F" w:rsidP="006A7511">
            <w:pPr>
              <w:rPr>
                <w:rFonts w:ascii="Times New Roman" w:hAnsi="Times New Roman"/>
                <w:szCs w:val="24"/>
              </w:rPr>
            </w:pPr>
          </w:p>
        </w:tc>
        <w:tc>
          <w:tcPr>
            <w:tcW w:w="234" w:type="dxa"/>
            <w:tcBorders>
              <w:top w:val="single" w:sz="8" w:space="0" w:color="auto"/>
              <w:left w:val="single" w:sz="6" w:space="0" w:color="auto"/>
              <w:bottom w:val="single" w:sz="12" w:space="0" w:color="auto"/>
              <w:right w:val="single" w:sz="6" w:space="0" w:color="auto"/>
            </w:tcBorders>
          </w:tcPr>
          <w:p w14:paraId="715155CC" w14:textId="77777777" w:rsidR="0095198F" w:rsidRPr="00BF08B1" w:rsidRDefault="0095198F" w:rsidP="006A7511">
            <w:pPr>
              <w:rPr>
                <w:rFonts w:ascii="Times New Roman" w:hAnsi="Times New Roman"/>
                <w:szCs w:val="24"/>
              </w:rPr>
            </w:pPr>
          </w:p>
        </w:tc>
        <w:tc>
          <w:tcPr>
            <w:tcW w:w="269" w:type="dxa"/>
            <w:tcBorders>
              <w:top w:val="single" w:sz="8" w:space="0" w:color="auto"/>
              <w:left w:val="single" w:sz="6" w:space="0" w:color="auto"/>
              <w:bottom w:val="single" w:sz="12" w:space="0" w:color="auto"/>
              <w:right w:val="single" w:sz="6" w:space="0" w:color="auto"/>
            </w:tcBorders>
          </w:tcPr>
          <w:p w14:paraId="58556AD8" w14:textId="77777777" w:rsidR="0095198F" w:rsidRPr="00BF08B1" w:rsidRDefault="0095198F" w:rsidP="006A7511">
            <w:pPr>
              <w:rPr>
                <w:rFonts w:ascii="Times New Roman" w:hAnsi="Times New Roman"/>
                <w:szCs w:val="24"/>
              </w:rPr>
            </w:pPr>
          </w:p>
        </w:tc>
        <w:tc>
          <w:tcPr>
            <w:tcW w:w="304" w:type="dxa"/>
            <w:tcBorders>
              <w:top w:val="single" w:sz="8" w:space="0" w:color="auto"/>
              <w:left w:val="single" w:sz="6" w:space="0" w:color="auto"/>
              <w:bottom w:val="single" w:sz="12" w:space="0" w:color="auto"/>
              <w:right w:val="single" w:sz="6" w:space="0" w:color="auto"/>
            </w:tcBorders>
          </w:tcPr>
          <w:p w14:paraId="5FF0C47F" w14:textId="77777777" w:rsidR="0095198F" w:rsidRPr="00BF08B1" w:rsidRDefault="0095198F" w:rsidP="006A7511">
            <w:pPr>
              <w:rPr>
                <w:rFonts w:ascii="Times New Roman" w:hAnsi="Times New Roman"/>
                <w:szCs w:val="24"/>
              </w:rPr>
            </w:pPr>
          </w:p>
        </w:tc>
        <w:tc>
          <w:tcPr>
            <w:tcW w:w="286" w:type="dxa"/>
            <w:tcBorders>
              <w:top w:val="single" w:sz="8" w:space="0" w:color="auto"/>
              <w:left w:val="single" w:sz="6" w:space="0" w:color="auto"/>
              <w:bottom w:val="single" w:sz="12" w:space="0" w:color="auto"/>
              <w:right w:val="single" w:sz="6" w:space="0" w:color="auto"/>
            </w:tcBorders>
          </w:tcPr>
          <w:p w14:paraId="32AF28C9" w14:textId="77777777" w:rsidR="0095198F" w:rsidRPr="00BF08B1" w:rsidRDefault="0095198F" w:rsidP="006A7511">
            <w:pPr>
              <w:rPr>
                <w:rFonts w:ascii="Times New Roman" w:hAnsi="Times New Roman"/>
                <w:szCs w:val="24"/>
              </w:rPr>
            </w:pPr>
          </w:p>
        </w:tc>
        <w:tc>
          <w:tcPr>
            <w:tcW w:w="243" w:type="dxa"/>
            <w:tcBorders>
              <w:top w:val="single" w:sz="8" w:space="0" w:color="auto"/>
              <w:left w:val="single" w:sz="6" w:space="0" w:color="auto"/>
              <w:bottom w:val="single" w:sz="12" w:space="0" w:color="auto"/>
              <w:right w:val="single" w:sz="6" w:space="0" w:color="auto"/>
            </w:tcBorders>
          </w:tcPr>
          <w:p w14:paraId="04BC6909" w14:textId="77777777" w:rsidR="0095198F" w:rsidRPr="00BF08B1" w:rsidRDefault="0095198F" w:rsidP="006A7511">
            <w:pPr>
              <w:rPr>
                <w:rFonts w:ascii="Times New Roman" w:hAnsi="Times New Roman"/>
                <w:szCs w:val="24"/>
              </w:rPr>
            </w:pPr>
          </w:p>
        </w:tc>
        <w:tc>
          <w:tcPr>
            <w:tcW w:w="234" w:type="dxa"/>
            <w:tcBorders>
              <w:top w:val="single" w:sz="8" w:space="0" w:color="auto"/>
              <w:left w:val="single" w:sz="6" w:space="0" w:color="auto"/>
              <w:bottom w:val="single" w:sz="12" w:space="0" w:color="auto"/>
              <w:right w:val="single" w:sz="6" w:space="0" w:color="auto"/>
            </w:tcBorders>
          </w:tcPr>
          <w:p w14:paraId="4B1632B8" w14:textId="77777777" w:rsidR="0095198F" w:rsidRPr="00BF08B1" w:rsidRDefault="0095198F" w:rsidP="006A7511">
            <w:pPr>
              <w:rPr>
                <w:rFonts w:ascii="Times New Roman" w:hAnsi="Times New Roman"/>
                <w:szCs w:val="24"/>
              </w:rPr>
            </w:pPr>
          </w:p>
        </w:tc>
        <w:tc>
          <w:tcPr>
            <w:tcW w:w="243" w:type="dxa"/>
            <w:tcBorders>
              <w:top w:val="single" w:sz="8" w:space="0" w:color="auto"/>
              <w:left w:val="single" w:sz="6" w:space="0" w:color="auto"/>
              <w:bottom w:val="single" w:sz="12" w:space="0" w:color="auto"/>
              <w:right w:val="single" w:sz="6" w:space="0" w:color="auto"/>
            </w:tcBorders>
          </w:tcPr>
          <w:p w14:paraId="2DA49C61" w14:textId="77777777" w:rsidR="0095198F" w:rsidRPr="00BF08B1" w:rsidRDefault="0095198F" w:rsidP="006A7511">
            <w:pPr>
              <w:rPr>
                <w:rFonts w:ascii="Times New Roman" w:hAnsi="Times New Roman"/>
                <w:szCs w:val="24"/>
              </w:rPr>
            </w:pPr>
          </w:p>
        </w:tc>
        <w:tc>
          <w:tcPr>
            <w:tcW w:w="217" w:type="dxa"/>
            <w:tcBorders>
              <w:top w:val="single" w:sz="8" w:space="0" w:color="auto"/>
              <w:left w:val="single" w:sz="6" w:space="0" w:color="auto"/>
              <w:bottom w:val="single" w:sz="12" w:space="0" w:color="auto"/>
              <w:right w:val="single" w:sz="6" w:space="0" w:color="auto"/>
            </w:tcBorders>
          </w:tcPr>
          <w:p w14:paraId="1F0FFF6B" w14:textId="77777777" w:rsidR="0095198F" w:rsidRPr="00BF08B1" w:rsidRDefault="0095198F" w:rsidP="006A7511">
            <w:pPr>
              <w:rPr>
                <w:rFonts w:ascii="Times New Roman" w:hAnsi="Times New Roman"/>
                <w:szCs w:val="24"/>
              </w:rPr>
            </w:pPr>
          </w:p>
        </w:tc>
        <w:tc>
          <w:tcPr>
            <w:tcW w:w="252" w:type="dxa"/>
            <w:tcBorders>
              <w:top w:val="single" w:sz="8" w:space="0" w:color="auto"/>
              <w:left w:val="single" w:sz="6" w:space="0" w:color="auto"/>
              <w:bottom w:val="single" w:sz="12" w:space="0" w:color="auto"/>
              <w:right w:val="single" w:sz="6" w:space="0" w:color="auto"/>
            </w:tcBorders>
          </w:tcPr>
          <w:p w14:paraId="43C67EF7" w14:textId="77777777" w:rsidR="0095198F" w:rsidRPr="00BF08B1" w:rsidRDefault="0095198F" w:rsidP="006A7511">
            <w:pPr>
              <w:rPr>
                <w:rFonts w:ascii="Times New Roman" w:hAnsi="Times New Roman"/>
                <w:szCs w:val="24"/>
              </w:rPr>
            </w:pPr>
          </w:p>
        </w:tc>
        <w:tc>
          <w:tcPr>
            <w:tcW w:w="260" w:type="dxa"/>
            <w:tcBorders>
              <w:top w:val="single" w:sz="8" w:space="0" w:color="auto"/>
              <w:left w:val="single" w:sz="6" w:space="0" w:color="auto"/>
              <w:bottom w:val="single" w:sz="12" w:space="0" w:color="auto"/>
              <w:right w:val="single" w:sz="6" w:space="0" w:color="auto"/>
            </w:tcBorders>
          </w:tcPr>
          <w:p w14:paraId="3101B46E" w14:textId="77777777" w:rsidR="0095198F" w:rsidRPr="00BF08B1" w:rsidRDefault="0095198F" w:rsidP="006A7511">
            <w:pPr>
              <w:rPr>
                <w:rFonts w:ascii="Times New Roman" w:hAnsi="Times New Roman"/>
                <w:szCs w:val="24"/>
              </w:rPr>
            </w:pPr>
          </w:p>
        </w:tc>
        <w:tc>
          <w:tcPr>
            <w:tcW w:w="226" w:type="dxa"/>
            <w:tcBorders>
              <w:top w:val="single" w:sz="8" w:space="0" w:color="auto"/>
              <w:left w:val="single" w:sz="6" w:space="0" w:color="auto"/>
              <w:bottom w:val="single" w:sz="12" w:space="0" w:color="auto"/>
              <w:right w:val="single" w:sz="6" w:space="0" w:color="auto"/>
            </w:tcBorders>
          </w:tcPr>
          <w:p w14:paraId="2973AC9D" w14:textId="77777777" w:rsidR="0095198F" w:rsidRPr="00BF08B1" w:rsidRDefault="0095198F" w:rsidP="006A7511">
            <w:pPr>
              <w:rPr>
                <w:rFonts w:ascii="Times New Roman" w:hAnsi="Times New Roman"/>
                <w:szCs w:val="24"/>
              </w:rPr>
            </w:pPr>
          </w:p>
        </w:tc>
        <w:tc>
          <w:tcPr>
            <w:tcW w:w="269" w:type="dxa"/>
            <w:tcBorders>
              <w:top w:val="single" w:sz="8" w:space="0" w:color="auto"/>
              <w:left w:val="single" w:sz="6" w:space="0" w:color="auto"/>
              <w:bottom w:val="single" w:sz="12" w:space="0" w:color="auto"/>
              <w:right w:val="single" w:sz="6" w:space="0" w:color="auto"/>
            </w:tcBorders>
          </w:tcPr>
          <w:p w14:paraId="55B1D5E8" w14:textId="77777777" w:rsidR="0095198F" w:rsidRPr="00BF08B1" w:rsidRDefault="0095198F" w:rsidP="006A7511">
            <w:pPr>
              <w:rPr>
                <w:rFonts w:ascii="Times New Roman" w:hAnsi="Times New Roman"/>
                <w:szCs w:val="24"/>
              </w:rPr>
            </w:pPr>
          </w:p>
        </w:tc>
        <w:tc>
          <w:tcPr>
            <w:tcW w:w="727" w:type="dxa"/>
            <w:tcBorders>
              <w:top w:val="single" w:sz="8" w:space="0" w:color="auto"/>
              <w:left w:val="single" w:sz="6" w:space="0" w:color="auto"/>
              <w:bottom w:val="single" w:sz="18" w:space="0" w:color="auto"/>
            </w:tcBorders>
          </w:tcPr>
          <w:p w14:paraId="2267FB14" w14:textId="77777777" w:rsidR="0095198F" w:rsidRPr="00BF08B1" w:rsidRDefault="0095198F" w:rsidP="006A7511">
            <w:pPr>
              <w:rPr>
                <w:rFonts w:ascii="Times New Roman" w:hAnsi="Times New Roman"/>
                <w:szCs w:val="24"/>
              </w:rPr>
            </w:pPr>
          </w:p>
        </w:tc>
      </w:tr>
    </w:tbl>
    <w:p w14:paraId="511C691E" w14:textId="77777777" w:rsidR="0095198F" w:rsidRPr="00BF08B1" w:rsidRDefault="0095198F" w:rsidP="0095198F">
      <w:pPr>
        <w:ind w:right="-1"/>
        <w:rPr>
          <w:rFonts w:ascii="Times New Roman" w:hAnsi="Times New Roman"/>
          <w:i/>
          <w:szCs w:val="24"/>
        </w:rPr>
      </w:pPr>
    </w:p>
    <w:p w14:paraId="49F98442" w14:textId="77777777" w:rsidR="0095198F" w:rsidRPr="00BF08B1" w:rsidRDefault="0095198F" w:rsidP="0095198F">
      <w:pPr>
        <w:rPr>
          <w:rFonts w:ascii="Times New Roman" w:hAnsi="Times New Roman"/>
          <w:szCs w:val="24"/>
        </w:rPr>
      </w:pPr>
    </w:p>
    <w:p w14:paraId="0453A216" w14:textId="77777777" w:rsidR="0095198F" w:rsidRPr="00BF08B1" w:rsidRDefault="0095198F" w:rsidP="0095198F">
      <w:pPr>
        <w:rPr>
          <w:rFonts w:ascii="Times New Roman" w:hAnsi="Times New Roman"/>
          <w:szCs w:val="24"/>
        </w:rPr>
      </w:pPr>
      <w:r w:rsidRPr="00BF08B1">
        <w:rPr>
          <w:rFonts w:ascii="Times New Roman" w:hAnsi="Times New Roman"/>
          <w:szCs w:val="24"/>
        </w:rPr>
        <w:t xml:space="preserve">Az adatokat rögzítette: </w:t>
      </w:r>
    </w:p>
    <w:p w14:paraId="177DCBC2" w14:textId="77777777" w:rsidR="0095198F" w:rsidRPr="00BF08B1" w:rsidRDefault="0095198F" w:rsidP="0095198F">
      <w:pPr>
        <w:rPr>
          <w:rFonts w:ascii="Times New Roman" w:hAnsi="Times New Roman"/>
          <w:szCs w:val="24"/>
        </w:rPr>
      </w:pPr>
    </w:p>
    <w:p w14:paraId="4FFE99EE" w14:textId="77777777" w:rsidR="0095198F" w:rsidRPr="00BF08B1" w:rsidRDefault="0095198F" w:rsidP="0095198F">
      <w:pPr>
        <w:rPr>
          <w:rFonts w:ascii="Times New Roman" w:hAnsi="Times New Roman"/>
          <w:szCs w:val="24"/>
        </w:rPr>
      </w:pPr>
    </w:p>
    <w:p w14:paraId="75643219" w14:textId="0C3FAF6B" w:rsidR="0095198F" w:rsidRPr="00BF08B1" w:rsidRDefault="0095198F" w:rsidP="0095198F">
      <w:pPr>
        <w:rPr>
          <w:rFonts w:ascii="Times New Roman" w:hAnsi="Times New Roman"/>
          <w:szCs w:val="24"/>
        </w:rPr>
      </w:pPr>
      <w:r w:rsidRPr="00BF08B1">
        <w:rPr>
          <w:rFonts w:ascii="Times New Roman" w:hAnsi="Times New Roman"/>
          <w:szCs w:val="24"/>
        </w:rPr>
        <w:t>_______________________________</w:t>
      </w:r>
      <w:r w:rsidRPr="00BF08B1">
        <w:rPr>
          <w:rFonts w:ascii="Times New Roman" w:hAnsi="Times New Roman"/>
          <w:szCs w:val="24"/>
        </w:rPr>
        <w:tab/>
      </w:r>
      <w:r w:rsidRPr="00BF08B1">
        <w:rPr>
          <w:rFonts w:ascii="Times New Roman" w:hAnsi="Times New Roman"/>
          <w:szCs w:val="24"/>
        </w:rPr>
        <w:tab/>
        <w:t>______________________________________</w:t>
      </w:r>
    </w:p>
    <w:p w14:paraId="1FE2E5D7" w14:textId="77777777" w:rsidR="0095198F" w:rsidRPr="00BF08B1" w:rsidRDefault="0095198F" w:rsidP="0095198F">
      <w:pPr>
        <w:ind w:left="720" w:firstLine="720"/>
        <w:rPr>
          <w:rFonts w:ascii="Times New Roman" w:hAnsi="Times New Roman"/>
          <w:szCs w:val="24"/>
        </w:rPr>
      </w:pPr>
      <w:r w:rsidRPr="00BF08B1">
        <w:rPr>
          <w:rFonts w:ascii="Times New Roman" w:hAnsi="Times New Roman"/>
          <w:szCs w:val="24"/>
        </w:rPr>
        <w:t xml:space="preserve">     név</w:t>
      </w:r>
      <w:r w:rsidRPr="00BF08B1">
        <w:rPr>
          <w:rFonts w:ascii="Times New Roman" w:hAnsi="Times New Roman"/>
          <w:szCs w:val="24"/>
        </w:rPr>
        <w:tab/>
      </w:r>
      <w:r w:rsidRPr="00BF08B1">
        <w:rPr>
          <w:rFonts w:ascii="Times New Roman" w:hAnsi="Times New Roman"/>
          <w:szCs w:val="24"/>
        </w:rPr>
        <w:tab/>
      </w:r>
      <w:r w:rsidRPr="00BF08B1">
        <w:rPr>
          <w:rFonts w:ascii="Times New Roman" w:hAnsi="Times New Roman"/>
          <w:szCs w:val="24"/>
        </w:rPr>
        <w:tab/>
      </w:r>
      <w:r w:rsidRPr="00BF08B1">
        <w:rPr>
          <w:rFonts w:ascii="Times New Roman" w:hAnsi="Times New Roman"/>
          <w:szCs w:val="24"/>
        </w:rPr>
        <w:tab/>
      </w:r>
      <w:r w:rsidRPr="00BF08B1">
        <w:rPr>
          <w:rFonts w:ascii="Times New Roman" w:hAnsi="Times New Roman"/>
          <w:szCs w:val="24"/>
        </w:rPr>
        <w:tab/>
        <w:t xml:space="preserve">       </w:t>
      </w:r>
      <w:r w:rsidRPr="00BF08B1">
        <w:rPr>
          <w:rFonts w:ascii="Times New Roman" w:hAnsi="Times New Roman"/>
          <w:szCs w:val="24"/>
        </w:rPr>
        <w:tab/>
      </w:r>
      <w:r w:rsidRPr="00BF08B1">
        <w:rPr>
          <w:rFonts w:ascii="Times New Roman" w:hAnsi="Times New Roman"/>
          <w:szCs w:val="24"/>
        </w:rPr>
        <w:tab/>
        <w:t xml:space="preserve">     dátum</w:t>
      </w:r>
    </w:p>
    <w:p w14:paraId="0A8DA18A" w14:textId="77777777" w:rsidR="0095198F" w:rsidRPr="00BF08B1" w:rsidRDefault="0095198F" w:rsidP="004862C6">
      <w:pPr>
        <w:pStyle w:val="Cmsor1"/>
        <w:rPr>
          <w:sz w:val="24"/>
          <w:szCs w:val="24"/>
        </w:rPr>
      </w:pPr>
    </w:p>
    <w:p w14:paraId="5B46BD0A" w14:textId="77777777" w:rsidR="0095198F" w:rsidRPr="00BF08B1" w:rsidRDefault="0095198F" w:rsidP="004862C6">
      <w:pPr>
        <w:pStyle w:val="Cmsor1"/>
        <w:rPr>
          <w:sz w:val="24"/>
          <w:szCs w:val="24"/>
        </w:rPr>
      </w:pPr>
    </w:p>
    <w:p w14:paraId="0BD3DFA6" w14:textId="43DCC0FD" w:rsidR="0095198F" w:rsidRPr="00BF08B1" w:rsidRDefault="0095198F" w:rsidP="004862C6">
      <w:pPr>
        <w:pStyle w:val="Cmsor1"/>
        <w:rPr>
          <w:sz w:val="24"/>
          <w:szCs w:val="24"/>
        </w:rPr>
      </w:pPr>
    </w:p>
    <w:p w14:paraId="06E491D7" w14:textId="24A36250" w:rsidR="0095198F" w:rsidRPr="00BF08B1" w:rsidRDefault="0095198F" w:rsidP="0095198F">
      <w:pPr>
        <w:rPr>
          <w:rFonts w:ascii="Times New Roman" w:hAnsi="Times New Roman"/>
          <w:szCs w:val="24"/>
        </w:rPr>
      </w:pPr>
    </w:p>
    <w:p w14:paraId="2AFF5CF9" w14:textId="47BEB2B6" w:rsidR="0095198F" w:rsidRPr="00BF08B1" w:rsidRDefault="0095198F" w:rsidP="0095198F">
      <w:pPr>
        <w:rPr>
          <w:rFonts w:ascii="Times New Roman" w:hAnsi="Times New Roman"/>
          <w:szCs w:val="24"/>
        </w:rPr>
      </w:pPr>
    </w:p>
    <w:p w14:paraId="79DADE42" w14:textId="0E9285C3" w:rsidR="0095198F" w:rsidRPr="00BF08B1" w:rsidRDefault="0095198F" w:rsidP="0095198F">
      <w:pPr>
        <w:rPr>
          <w:rFonts w:ascii="Times New Roman" w:hAnsi="Times New Roman"/>
          <w:szCs w:val="24"/>
        </w:rPr>
      </w:pPr>
    </w:p>
    <w:p w14:paraId="26223BAB" w14:textId="10B196A4" w:rsidR="0095198F" w:rsidRPr="00BF08B1" w:rsidRDefault="0095198F" w:rsidP="0095198F">
      <w:pPr>
        <w:rPr>
          <w:rFonts w:ascii="Times New Roman" w:hAnsi="Times New Roman"/>
          <w:szCs w:val="24"/>
        </w:rPr>
      </w:pPr>
    </w:p>
    <w:p w14:paraId="07ECC9EE" w14:textId="27B098B9" w:rsidR="0095198F" w:rsidRPr="00BF08B1" w:rsidRDefault="0095198F" w:rsidP="0095198F">
      <w:pPr>
        <w:rPr>
          <w:rFonts w:ascii="Times New Roman" w:hAnsi="Times New Roman"/>
          <w:szCs w:val="24"/>
        </w:rPr>
      </w:pPr>
    </w:p>
    <w:p w14:paraId="3CDFAA87" w14:textId="149BBC21" w:rsidR="0095198F" w:rsidRPr="00BF08B1" w:rsidRDefault="0095198F" w:rsidP="0095198F">
      <w:pPr>
        <w:rPr>
          <w:rFonts w:ascii="Times New Roman" w:hAnsi="Times New Roman"/>
          <w:szCs w:val="24"/>
        </w:rPr>
      </w:pPr>
    </w:p>
    <w:p w14:paraId="358CEF84" w14:textId="77777777" w:rsidR="0095198F" w:rsidRPr="00BF08B1" w:rsidRDefault="0095198F" w:rsidP="0095198F">
      <w:pPr>
        <w:rPr>
          <w:rFonts w:ascii="Times New Roman" w:hAnsi="Times New Roman"/>
          <w:szCs w:val="24"/>
        </w:rPr>
      </w:pPr>
    </w:p>
    <w:p w14:paraId="3E53A686" w14:textId="77777777" w:rsidR="0095198F" w:rsidRPr="00BF08B1" w:rsidRDefault="0095198F" w:rsidP="004862C6">
      <w:pPr>
        <w:pStyle w:val="Cmsor1"/>
        <w:rPr>
          <w:sz w:val="24"/>
          <w:szCs w:val="24"/>
        </w:rPr>
      </w:pPr>
    </w:p>
    <w:p w14:paraId="03DD3120" w14:textId="450852A8" w:rsidR="0095198F" w:rsidRPr="00BF08B1" w:rsidRDefault="0095198F" w:rsidP="0095198F">
      <w:pPr>
        <w:pStyle w:val="Cmsor1"/>
        <w:jc w:val="both"/>
        <w:rPr>
          <w:sz w:val="24"/>
          <w:szCs w:val="24"/>
        </w:rPr>
      </w:pPr>
    </w:p>
    <w:p w14:paraId="6B57E0FA" w14:textId="77777777" w:rsidR="0095198F" w:rsidRPr="00BF08B1" w:rsidRDefault="0095198F" w:rsidP="0095198F">
      <w:pPr>
        <w:rPr>
          <w:rFonts w:ascii="Times New Roman" w:hAnsi="Times New Roman"/>
          <w:szCs w:val="24"/>
        </w:rPr>
      </w:pPr>
    </w:p>
    <w:p w14:paraId="1E9741B8" w14:textId="3C7E7E15" w:rsidR="004862C6" w:rsidRPr="00BF08B1" w:rsidRDefault="00CF64B7" w:rsidP="0095198F">
      <w:pPr>
        <w:pStyle w:val="Cmsor1"/>
        <w:rPr>
          <w:sz w:val="24"/>
          <w:szCs w:val="24"/>
        </w:rPr>
      </w:pPr>
      <w:r w:rsidRPr="00BF08B1">
        <w:rPr>
          <w:sz w:val="24"/>
          <w:szCs w:val="24"/>
        </w:rPr>
        <w:t>2.</w:t>
      </w:r>
      <w:r w:rsidR="004862C6" w:rsidRPr="00BF08B1">
        <w:rPr>
          <w:sz w:val="24"/>
          <w:szCs w:val="24"/>
        </w:rPr>
        <w:t xml:space="preserve"> melléklet -</w:t>
      </w:r>
      <w:r w:rsidR="004862C6" w:rsidRPr="00BF08B1">
        <w:rPr>
          <w:i/>
          <w:sz w:val="24"/>
          <w:szCs w:val="24"/>
        </w:rPr>
        <w:t xml:space="preserve"> </w:t>
      </w:r>
      <w:r w:rsidR="004862C6" w:rsidRPr="00BF08B1">
        <w:rPr>
          <w:sz w:val="24"/>
          <w:szCs w:val="24"/>
        </w:rPr>
        <w:t>ÜGYFÉL TÉNYLEGES TULAJDONOSI NYILATKOZATA</w:t>
      </w:r>
      <w:bookmarkEnd w:id="247"/>
      <w:bookmarkEnd w:id="248"/>
      <w:bookmarkEnd w:id="249"/>
      <w:bookmarkEnd w:id="250"/>
      <w:bookmarkEnd w:id="251"/>
    </w:p>
    <w:p w14:paraId="2BC0E69E" w14:textId="77777777" w:rsidR="004862C6" w:rsidRPr="00BF08B1" w:rsidRDefault="004862C6" w:rsidP="0095198F">
      <w:pPr>
        <w:jc w:val="center"/>
        <w:rPr>
          <w:rFonts w:ascii="Times New Roman" w:hAnsi="Times New Roman"/>
          <w:b/>
          <w:szCs w:val="24"/>
        </w:rPr>
      </w:pPr>
      <w:r w:rsidRPr="00BF08B1">
        <w:rPr>
          <w:rFonts w:ascii="Times New Roman" w:hAnsi="Times New Roman"/>
          <w:b/>
          <w:szCs w:val="24"/>
        </w:rPr>
        <w:t>TERMÉSZETES SZEMÉLY ÜGYFÉL TÖLTI KI!</w:t>
      </w:r>
      <w:bookmarkEnd w:id="252"/>
      <w:r w:rsidRPr="00BF08B1">
        <w:rPr>
          <w:rFonts w:ascii="Times New Roman" w:hAnsi="Times New Roman"/>
          <w:b/>
          <w:szCs w:val="24"/>
        </w:rPr>
        <w:t xml:space="preserve"> – A Pmt. 8. §- ban előírt kötelezettség végrehajtásához</w:t>
      </w:r>
    </w:p>
    <w:p w14:paraId="225C0CC6" w14:textId="77777777" w:rsidR="004862C6" w:rsidRPr="00BF08B1" w:rsidRDefault="004862C6" w:rsidP="004862C6">
      <w:pPr>
        <w:ind w:right="-1"/>
        <w:rPr>
          <w:rFonts w:ascii="Times New Roman" w:hAnsi="Times New Roman"/>
          <w:b/>
          <w:bCs/>
          <w:szCs w:val="24"/>
        </w:rPr>
      </w:pPr>
    </w:p>
    <w:p w14:paraId="51191796" w14:textId="6D330B26" w:rsidR="0095198F" w:rsidRPr="00BF08B1" w:rsidRDefault="0095198F" w:rsidP="0095198F">
      <w:pPr>
        <w:rPr>
          <w:rFonts w:ascii="Times New Roman" w:hAnsi="Times New Roman"/>
          <w:b/>
          <w:szCs w:val="24"/>
        </w:rPr>
      </w:pPr>
      <w:bookmarkStart w:id="253" w:name="_Toc487790474"/>
      <w:bookmarkStart w:id="254" w:name="_Toc487790540"/>
      <w:bookmarkStart w:id="255" w:name="_Toc488224081"/>
      <w:bookmarkStart w:id="256" w:name="_Toc488313405"/>
      <w:bookmarkStart w:id="257" w:name="_Toc489867204"/>
      <w:bookmarkStart w:id="258" w:name="_Toc487034728"/>
    </w:p>
    <w:p w14:paraId="4AAAADC2" w14:textId="77777777" w:rsidR="0095198F" w:rsidRPr="00BF08B1" w:rsidRDefault="0095198F" w:rsidP="0095198F">
      <w:pPr>
        <w:ind w:right="-1"/>
        <w:rPr>
          <w:rFonts w:ascii="Times New Roman" w:hAnsi="Times New Roman"/>
          <w:b/>
          <w:bCs/>
          <w:szCs w:val="24"/>
        </w:rPr>
      </w:pPr>
    </w:p>
    <w:p w14:paraId="10D8C445" w14:textId="77777777" w:rsidR="0095198F" w:rsidRPr="00BF08B1" w:rsidRDefault="0095198F" w:rsidP="0095198F">
      <w:pPr>
        <w:ind w:right="-1"/>
        <w:rPr>
          <w:rFonts w:ascii="Times New Roman" w:hAnsi="Times New Roman"/>
          <w:szCs w:val="24"/>
        </w:rPr>
      </w:pPr>
      <w:r w:rsidRPr="00BF08B1">
        <w:rPr>
          <w:rFonts w:ascii="Times New Roman" w:hAnsi="Times New Roman"/>
          <w:szCs w:val="24"/>
        </w:rPr>
        <w:t xml:space="preserve">Üzleti kapcsolat esetén: </w:t>
      </w:r>
    </w:p>
    <w:p w14:paraId="66EE47E8" w14:textId="77777777" w:rsidR="0095198F" w:rsidRPr="00BF08B1" w:rsidRDefault="0095198F" w:rsidP="0095198F">
      <w:pPr>
        <w:ind w:right="-1"/>
        <w:rPr>
          <w:rFonts w:ascii="Times New Roman" w:hAnsi="Times New Roman"/>
          <w:szCs w:val="24"/>
        </w:rPr>
      </w:pPr>
      <w:r w:rsidRPr="00BF08B1">
        <w:rPr>
          <w:rFonts w:ascii="Times New Roman" w:hAnsi="Times New Roman"/>
          <w:szCs w:val="24"/>
        </w:rPr>
        <w:t>Alulírott …….………….………………………………………. nyilatkozom, hogy természetes személyként az alábbi személy(ek) nevében járok el:*</w:t>
      </w:r>
    </w:p>
    <w:p w14:paraId="5E497C00" w14:textId="77777777" w:rsidR="0095198F" w:rsidRPr="00BF08B1" w:rsidRDefault="0095198F" w:rsidP="0095198F">
      <w:pPr>
        <w:ind w:right="-1"/>
        <w:rPr>
          <w:rFonts w:ascii="Times New Roman" w:hAnsi="Times New Roman"/>
          <w:szCs w:val="24"/>
        </w:rPr>
      </w:pPr>
    </w:p>
    <w:p w14:paraId="4426FB58" w14:textId="77777777" w:rsidR="0095198F" w:rsidRPr="00BF08B1" w:rsidRDefault="0095198F" w:rsidP="0095198F">
      <w:pPr>
        <w:ind w:right="-1"/>
        <w:rPr>
          <w:rFonts w:ascii="Times New Roman" w:hAnsi="Times New Roman"/>
          <w:szCs w:val="24"/>
        </w:rPr>
      </w:pPr>
      <w:r w:rsidRPr="00BF08B1">
        <w:rPr>
          <w:rFonts w:ascii="Times New Roman" w:hAnsi="Times New Roman"/>
          <w:szCs w:val="24"/>
        </w:rPr>
        <w:t xml:space="preserve">Ügyleti megbízás esetén: </w:t>
      </w:r>
    </w:p>
    <w:p w14:paraId="268535AA" w14:textId="77777777" w:rsidR="0095198F" w:rsidRPr="00BF08B1" w:rsidRDefault="0095198F" w:rsidP="0095198F">
      <w:pPr>
        <w:ind w:right="-1"/>
        <w:rPr>
          <w:rFonts w:ascii="Times New Roman" w:hAnsi="Times New Roman"/>
          <w:szCs w:val="24"/>
        </w:rPr>
      </w:pPr>
      <w:r w:rsidRPr="00BF08B1">
        <w:rPr>
          <w:rFonts w:ascii="Times New Roman" w:hAnsi="Times New Roman"/>
          <w:szCs w:val="24"/>
        </w:rPr>
        <w:t>Alulírott …….………….…………………………………..….., (mint a ……..……………………………………. képviselője) nyilatkozom, hogy meghatalmazottként, rendelkezésre jogosultként, képviselőként az alábbi személy(ek) nevében járok el*:</w:t>
      </w:r>
    </w:p>
    <w:p w14:paraId="5F68744D" w14:textId="77777777" w:rsidR="0095198F" w:rsidRPr="00BF08B1" w:rsidRDefault="0095198F" w:rsidP="0095198F">
      <w:pPr>
        <w:ind w:right="-1"/>
        <w:rPr>
          <w:rFonts w:ascii="Times New Roman" w:hAnsi="Times New Roman"/>
          <w:szCs w:val="24"/>
        </w:rPr>
      </w:pPr>
    </w:p>
    <w:tbl>
      <w:tblPr>
        <w:tblW w:w="10899" w:type="dxa"/>
        <w:tblInd w:w="80" w:type="dxa"/>
        <w:tblLayout w:type="fixed"/>
        <w:tblCellMar>
          <w:top w:w="15" w:type="dxa"/>
          <w:left w:w="70" w:type="dxa"/>
          <w:bottom w:w="15" w:type="dxa"/>
          <w:right w:w="70" w:type="dxa"/>
        </w:tblCellMar>
        <w:tblLook w:val="04A0" w:firstRow="1" w:lastRow="0" w:firstColumn="1" w:lastColumn="0" w:noHBand="0" w:noVBand="1"/>
      </w:tblPr>
      <w:tblGrid>
        <w:gridCol w:w="394"/>
        <w:gridCol w:w="303"/>
        <w:gridCol w:w="425"/>
        <w:gridCol w:w="1984"/>
        <w:gridCol w:w="283"/>
        <w:gridCol w:w="284"/>
        <w:gridCol w:w="283"/>
        <w:gridCol w:w="142"/>
        <w:gridCol w:w="18"/>
        <w:gridCol w:w="410"/>
        <w:gridCol w:w="294"/>
        <w:gridCol w:w="291"/>
        <w:gridCol w:w="252"/>
        <w:gridCol w:w="6"/>
        <w:gridCol w:w="389"/>
        <w:gridCol w:w="6"/>
        <w:gridCol w:w="306"/>
        <w:gridCol w:w="425"/>
        <w:gridCol w:w="2130"/>
        <w:gridCol w:w="284"/>
        <w:gridCol w:w="283"/>
        <w:gridCol w:w="284"/>
        <w:gridCol w:w="153"/>
        <w:gridCol w:w="7"/>
        <w:gridCol w:w="419"/>
        <w:gridCol w:w="273"/>
        <w:gridCol w:w="284"/>
        <w:gridCol w:w="287"/>
      </w:tblGrid>
      <w:tr w:rsidR="0095198F" w:rsidRPr="00BF08B1" w14:paraId="73213DF8" w14:textId="77777777" w:rsidTr="006A7511">
        <w:trPr>
          <w:trHeight w:val="162"/>
        </w:trPr>
        <w:tc>
          <w:tcPr>
            <w:tcW w:w="394" w:type="dxa"/>
            <w:tcBorders>
              <w:top w:val="single" w:sz="18" w:space="0" w:color="auto"/>
              <w:left w:val="single" w:sz="18" w:space="0" w:color="auto"/>
              <w:bottom w:val="single" w:sz="4" w:space="0" w:color="auto"/>
              <w:right w:val="single" w:sz="4" w:space="0" w:color="auto"/>
            </w:tcBorders>
            <w:noWrap/>
            <w:vAlign w:val="bottom"/>
            <w:hideMark/>
          </w:tcPr>
          <w:p w14:paraId="45429AFE"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1.</w:t>
            </w:r>
          </w:p>
        </w:tc>
        <w:tc>
          <w:tcPr>
            <w:tcW w:w="4969" w:type="dxa"/>
            <w:gridSpan w:val="12"/>
            <w:tcBorders>
              <w:top w:val="single" w:sz="18" w:space="0" w:color="auto"/>
              <w:left w:val="single" w:sz="4" w:space="0" w:color="auto"/>
              <w:bottom w:val="single" w:sz="4" w:space="0" w:color="auto"/>
              <w:right w:val="single" w:sz="18" w:space="0" w:color="auto"/>
            </w:tcBorders>
            <w:noWrap/>
            <w:vAlign w:val="bottom"/>
            <w:hideMark/>
          </w:tcPr>
          <w:p w14:paraId="2740E721" w14:textId="77777777" w:rsidR="0095198F" w:rsidRPr="00BF08B1" w:rsidRDefault="0095198F" w:rsidP="006A7511">
            <w:pPr>
              <w:jc w:val="left"/>
              <w:rPr>
                <w:rFonts w:ascii="Times New Roman" w:hAnsi="Times New Roman"/>
                <w:color w:val="000000"/>
                <w:szCs w:val="24"/>
              </w:rPr>
            </w:pPr>
          </w:p>
        </w:tc>
        <w:tc>
          <w:tcPr>
            <w:tcW w:w="395" w:type="dxa"/>
            <w:gridSpan w:val="2"/>
            <w:tcBorders>
              <w:top w:val="single" w:sz="18" w:space="0" w:color="auto"/>
              <w:left w:val="single" w:sz="18" w:space="0" w:color="auto"/>
              <w:bottom w:val="single" w:sz="4" w:space="0" w:color="auto"/>
              <w:right w:val="single" w:sz="4" w:space="0" w:color="auto"/>
            </w:tcBorders>
            <w:noWrap/>
            <w:vAlign w:val="bottom"/>
            <w:hideMark/>
          </w:tcPr>
          <w:p w14:paraId="7FEFA331"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1.</w:t>
            </w:r>
          </w:p>
        </w:tc>
        <w:tc>
          <w:tcPr>
            <w:tcW w:w="5141" w:type="dxa"/>
            <w:gridSpan w:val="13"/>
            <w:tcBorders>
              <w:top w:val="single" w:sz="18" w:space="0" w:color="auto"/>
              <w:left w:val="single" w:sz="4" w:space="0" w:color="auto"/>
              <w:bottom w:val="single" w:sz="4" w:space="0" w:color="auto"/>
              <w:right w:val="single" w:sz="18" w:space="0" w:color="auto"/>
            </w:tcBorders>
            <w:noWrap/>
            <w:vAlign w:val="bottom"/>
            <w:hideMark/>
          </w:tcPr>
          <w:p w14:paraId="27549693" w14:textId="77777777" w:rsidR="0095198F" w:rsidRPr="00BF08B1" w:rsidRDefault="0095198F" w:rsidP="006A7511">
            <w:pPr>
              <w:jc w:val="left"/>
              <w:rPr>
                <w:rFonts w:ascii="Times New Roman" w:hAnsi="Times New Roman"/>
                <w:color w:val="000000"/>
                <w:szCs w:val="24"/>
              </w:rPr>
            </w:pPr>
          </w:p>
        </w:tc>
      </w:tr>
      <w:tr w:rsidR="0095198F" w:rsidRPr="00BF08B1" w14:paraId="64933F59" w14:textId="77777777" w:rsidTr="006A7511">
        <w:trPr>
          <w:trHeight w:val="252"/>
        </w:trPr>
        <w:tc>
          <w:tcPr>
            <w:tcW w:w="394" w:type="dxa"/>
            <w:tcBorders>
              <w:top w:val="single" w:sz="4" w:space="0" w:color="auto"/>
              <w:left w:val="single" w:sz="18" w:space="0" w:color="auto"/>
              <w:bottom w:val="single" w:sz="4" w:space="0" w:color="auto"/>
              <w:right w:val="single" w:sz="4" w:space="0" w:color="auto"/>
            </w:tcBorders>
            <w:noWrap/>
            <w:vAlign w:val="bottom"/>
            <w:hideMark/>
          </w:tcPr>
          <w:p w14:paraId="5D53589D"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2.</w:t>
            </w:r>
          </w:p>
        </w:tc>
        <w:tc>
          <w:tcPr>
            <w:tcW w:w="4969" w:type="dxa"/>
            <w:gridSpan w:val="12"/>
            <w:tcBorders>
              <w:top w:val="single" w:sz="4" w:space="0" w:color="auto"/>
              <w:left w:val="single" w:sz="4" w:space="0" w:color="auto"/>
              <w:bottom w:val="single" w:sz="4" w:space="0" w:color="auto"/>
              <w:right w:val="single" w:sz="18" w:space="0" w:color="auto"/>
            </w:tcBorders>
            <w:noWrap/>
            <w:vAlign w:val="bottom"/>
            <w:hideMark/>
          </w:tcPr>
          <w:p w14:paraId="617B733F" w14:textId="77777777" w:rsidR="0095198F" w:rsidRPr="00BF08B1" w:rsidRDefault="0095198F" w:rsidP="006A7511">
            <w:pPr>
              <w:jc w:val="left"/>
              <w:rPr>
                <w:rFonts w:ascii="Times New Roman" w:hAnsi="Times New Roman"/>
                <w:color w:val="000000"/>
                <w:szCs w:val="24"/>
              </w:rPr>
            </w:pPr>
          </w:p>
        </w:tc>
        <w:tc>
          <w:tcPr>
            <w:tcW w:w="395" w:type="dxa"/>
            <w:gridSpan w:val="2"/>
            <w:tcBorders>
              <w:top w:val="single" w:sz="4" w:space="0" w:color="auto"/>
              <w:left w:val="single" w:sz="18" w:space="0" w:color="auto"/>
              <w:bottom w:val="single" w:sz="4" w:space="0" w:color="auto"/>
              <w:right w:val="single" w:sz="4" w:space="0" w:color="auto"/>
            </w:tcBorders>
            <w:noWrap/>
            <w:vAlign w:val="bottom"/>
            <w:hideMark/>
          </w:tcPr>
          <w:p w14:paraId="58012D86"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2.</w:t>
            </w:r>
          </w:p>
        </w:tc>
        <w:tc>
          <w:tcPr>
            <w:tcW w:w="5141" w:type="dxa"/>
            <w:gridSpan w:val="13"/>
            <w:tcBorders>
              <w:top w:val="single" w:sz="4" w:space="0" w:color="auto"/>
              <w:left w:val="single" w:sz="4" w:space="0" w:color="auto"/>
              <w:bottom w:val="single" w:sz="4" w:space="0" w:color="auto"/>
              <w:right w:val="single" w:sz="18" w:space="0" w:color="auto"/>
            </w:tcBorders>
            <w:noWrap/>
            <w:vAlign w:val="bottom"/>
            <w:hideMark/>
          </w:tcPr>
          <w:p w14:paraId="403C4E43" w14:textId="77777777" w:rsidR="0095198F" w:rsidRPr="00BF08B1" w:rsidRDefault="0095198F" w:rsidP="006A7511">
            <w:pPr>
              <w:jc w:val="left"/>
              <w:rPr>
                <w:rFonts w:ascii="Times New Roman" w:hAnsi="Times New Roman"/>
                <w:color w:val="000000"/>
                <w:szCs w:val="24"/>
              </w:rPr>
            </w:pPr>
          </w:p>
        </w:tc>
      </w:tr>
      <w:tr w:rsidR="0095198F" w:rsidRPr="00BF08B1" w14:paraId="31C375EB" w14:textId="77777777" w:rsidTr="006A7511">
        <w:trPr>
          <w:trHeight w:val="228"/>
        </w:trPr>
        <w:tc>
          <w:tcPr>
            <w:tcW w:w="394" w:type="dxa"/>
            <w:tcBorders>
              <w:top w:val="single" w:sz="4" w:space="0" w:color="auto"/>
              <w:left w:val="single" w:sz="18" w:space="0" w:color="auto"/>
              <w:bottom w:val="single" w:sz="4" w:space="0" w:color="auto"/>
              <w:right w:val="single" w:sz="4" w:space="0" w:color="auto"/>
            </w:tcBorders>
            <w:noWrap/>
            <w:vAlign w:val="bottom"/>
            <w:hideMark/>
          </w:tcPr>
          <w:p w14:paraId="7FF21F75"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3.</w:t>
            </w:r>
          </w:p>
        </w:tc>
        <w:tc>
          <w:tcPr>
            <w:tcW w:w="4969" w:type="dxa"/>
            <w:gridSpan w:val="12"/>
            <w:tcBorders>
              <w:top w:val="single" w:sz="4" w:space="0" w:color="auto"/>
              <w:left w:val="single" w:sz="4" w:space="0" w:color="auto"/>
              <w:bottom w:val="single" w:sz="4" w:space="0" w:color="auto"/>
              <w:right w:val="single" w:sz="18" w:space="0" w:color="auto"/>
            </w:tcBorders>
            <w:noWrap/>
            <w:vAlign w:val="bottom"/>
            <w:hideMark/>
          </w:tcPr>
          <w:p w14:paraId="06ADBB73" w14:textId="77777777" w:rsidR="0095198F" w:rsidRPr="00BF08B1" w:rsidRDefault="0095198F" w:rsidP="006A7511">
            <w:pPr>
              <w:jc w:val="left"/>
              <w:rPr>
                <w:rFonts w:ascii="Times New Roman" w:hAnsi="Times New Roman"/>
                <w:color w:val="000000"/>
                <w:szCs w:val="24"/>
              </w:rPr>
            </w:pPr>
          </w:p>
        </w:tc>
        <w:tc>
          <w:tcPr>
            <w:tcW w:w="395" w:type="dxa"/>
            <w:gridSpan w:val="2"/>
            <w:tcBorders>
              <w:top w:val="single" w:sz="4" w:space="0" w:color="auto"/>
              <w:left w:val="single" w:sz="18" w:space="0" w:color="auto"/>
              <w:bottom w:val="single" w:sz="4" w:space="0" w:color="auto"/>
              <w:right w:val="single" w:sz="4" w:space="0" w:color="auto"/>
            </w:tcBorders>
            <w:noWrap/>
            <w:vAlign w:val="bottom"/>
            <w:hideMark/>
          </w:tcPr>
          <w:p w14:paraId="51FCECA3"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3.</w:t>
            </w:r>
          </w:p>
        </w:tc>
        <w:tc>
          <w:tcPr>
            <w:tcW w:w="5141" w:type="dxa"/>
            <w:gridSpan w:val="13"/>
            <w:tcBorders>
              <w:top w:val="single" w:sz="4" w:space="0" w:color="auto"/>
              <w:left w:val="single" w:sz="4" w:space="0" w:color="auto"/>
              <w:bottom w:val="single" w:sz="4" w:space="0" w:color="auto"/>
              <w:right w:val="single" w:sz="18" w:space="0" w:color="auto"/>
            </w:tcBorders>
            <w:noWrap/>
            <w:vAlign w:val="bottom"/>
            <w:hideMark/>
          </w:tcPr>
          <w:p w14:paraId="6F0F1C74" w14:textId="77777777" w:rsidR="0095198F" w:rsidRPr="00BF08B1" w:rsidRDefault="0095198F" w:rsidP="006A7511">
            <w:pPr>
              <w:jc w:val="left"/>
              <w:rPr>
                <w:rFonts w:ascii="Times New Roman" w:hAnsi="Times New Roman"/>
                <w:color w:val="000000"/>
                <w:szCs w:val="24"/>
              </w:rPr>
            </w:pPr>
          </w:p>
        </w:tc>
      </w:tr>
      <w:tr w:rsidR="0095198F" w:rsidRPr="00BF08B1" w14:paraId="7D5D989B" w14:textId="77777777" w:rsidTr="006A7511">
        <w:trPr>
          <w:trHeight w:val="160"/>
        </w:trPr>
        <w:tc>
          <w:tcPr>
            <w:tcW w:w="394" w:type="dxa"/>
            <w:tcBorders>
              <w:top w:val="single" w:sz="4" w:space="0" w:color="auto"/>
              <w:left w:val="single" w:sz="18" w:space="0" w:color="auto"/>
              <w:bottom w:val="single" w:sz="4" w:space="0" w:color="auto"/>
              <w:right w:val="single" w:sz="4" w:space="0" w:color="auto"/>
            </w:tcBorders>
            <w:noWrap/>
            <w:vAlign w:val="bottom"/>
            <w:hideMark/>
          </w:tcPr>
          <w:p w14:paraId="328F81E0"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4.</w:t>
            </w:r>
          </w:p>
        </w:tc>
        <w:tc>
          <w:tcPr>
            <w:tcW w:w="303" w:type="dxa"/>
            <w:tcBorders>
              <w:top w:val="single" w:sz="4" w:space="0" w:color="auto"/>
              <w:left w:val="single" w:sz="4" w:space="0" w:color="auto"/>
              <w:bottom w:val="single" w:sz="4" w:space="0" w:color="auto"/>
              <w:right w:val="single" w:sz="4" w:space="0" w:color="auto"/>
            </w:tcBorders>
            <w:noWrap/>
            <w:vAlign w:val="bottom"/>
            <w:hideMark/>
          </w:tcPr>
          <w:p w14:paraId="46764F7B"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5.</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3D40B1C" w14:textId="77777777" w:rsidR="0095198F" w:rsidRPr="00BF08B1" w:rsidRDefault="0095198F" w:rsidP="006A7511">
            <w:pPr>
              <w:jc w:val="left"/>
              <w:rPr>
                <w:rFonts w:ascii="Times New Roman" w:hAnsi="Times New Roman"/>
                <w:color w:val="000000"/>
                <w:szCs w:val="24"/>
              </w:rPr>
            </w:pPr>
          </w:p>
        </w:tc>
        <w:tc>
          <w:tcPr>
            <w:tcW w:w="4241" w:type="dxa"/>
            <w:gridSpan w:val="10"/>
            <w:tcBorders>
              <w:top w:val="single" w:sz="4" w:space="0" w:color="auto"/>
              <w:left w:val="single" w:sz="4" w:space="0" w:color="auto"/>
              <w:bottom w:val="single" w:sz="4" w:space="0" w:color="auto"/>
              <w:right w:val="single" w:sz="18" w:space="0" w:color="auto"/>
            </w:tcBorders>
            <w:noWrap/>
            <w:vAlign w:val="bottom"/>
            <w:hideMark/>
          </w:tcPr>
          <w:p w14:paraId="38BAFA74"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6.</w:t>
            </w:r>
          </w:p>
        </w:tc>
        <w:tc>
          <w:tcPr>
            <w:tcW w:w="395" w:type="dxa"/>
            <w:gridSpan w:val="2"/>
            <w:tcBorders>
              <w:top w:val="single" w:sz="4" w:space="0" w:color="auto"/>
              <w:left w:val="single" w:sz="18" w:space="0" w:color="auto"/>
              <w:bottom w:val="single" w:sz="4" w:space="0" w:color="auto"/>
              <w:right w:val="single" w:sz="4" w:space="0" w:color="auto"/>
            </w:tcBorders>
            <w:noWrap/>
            <w:vAlign w:val="bottom"/>
            <w:hideMark/>
          </w:tcPr>
          <w:p w14:paraId="78270057"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4.</w:t>
            </w:r>
          </w:p>
        </w:tc>
        <w:tc>
          <w:tcPr>
            <w:tcW w:w="312" w:type="dxa"/>
            <w:gridSpan w:val="2"/>
            <w:tcBorders>
              <w:top w:val="single" w:sz="4" w:space="0" w:color="auto"/>
              <w:left w:val="single" w:sz="4" w:space="0" w:color="auto"/>
              <w:bottom w:val="single" w:sz="4" w:space="0" w:color="auto"/>
              <w:right w:val="single" w:sz="4" w:space="0" w:color="auto"/>
            </w:tcBorders>
            <w:noWrap/>
            <w:vAlign w:val="bottom"/>
            <w:hideMark/>
          </w:tcPr>
          <w:p w14:paraId="0B44FF65"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5.</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1068DD8" w14:textId="77777777" w:rsidR="0095198F" w:rsidRPr="00BF08B1" w:rsidRDefault="0095198F" w:rsidP="006A7511">
            <w:pPr>
              <w:jc w:val="left"/>
              <w:rPr>
                <w:rFonts w:ascii="Times New Roman" w:hAnsi="Times New Roman"/>
                <w:color w:val="000000"/>
                <w:szCs w:val="24"/>
              </w:rPr>
            </w:pPr>
          </w:p>
        </w:tc>
        <w:tc>
          <w:tcPr>
            <w:tcW w:w="4404" w:type="dxa"/>
            <w:gridSpan w:val="10"/>
            <w:tcBorders>
              <w:top w:val="single" w:sz="4" w:space="0" w:color="auto"/>
              <w:left w:val="single" w:sz="4" w:space="0" w:color="auto"/>
              <w:bottom w:val="single" w:sz="4" w:space="0" w:color="auto"/>
              <w:right w:val="single" w:sz="18" w:space="0" w:color="auto"/>
            </w:tcBorders>
            <w:noWrap/>
            <w:vAlign w:val="bottom"/>
            <w:hideMark/>
          </w:tcPr>
          <w:p w14:paraId="237C949A"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6.</w:t>
            </w:r>
          </w:p>
        </w:tc>
      </w:tr>
      <w:tr w:rsidR="0095198F" w:rsidRPr="00BF08B1" w14:paraId="056A0611" w14:textId="77777777" w:rsidTr="006A7511">
        <w:trPr>
          <w:trHeight w:val="164"/>
        </w:trPr>
        <w:tc>
          <w:tcPr>
            <w:tcW w:w="394" w:type="dxa"/>
            <w:tcBorders>
              <w:top w:val="single" w:sz="4" w:space="0" w:color="auto"/>
              <w:left w:val="single" w:sz="18" w:space="0" w:color="auto"/>
              <w:bottom w:val="single" w:sz="4" w:space="0" w:color="auto"/>
              <w:right w:val="single" w:sz="4" w:space="0" w:color="auto"/>
            </w:tcBorders>
            <w:noWrap/>
            <w:vAlign w:val="bottom"/>
            <w:hideMark/>
          </w:tcPr>
          <w:p w14:paraId="0AB46926"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7.</w:t>
            </w:r>
          </w:p>
        </w:tc>
        <w:tc>
          <w:tcPr>
            <w:tcW w:w="2712" w:type="dxa"/>
            <w:gridSpan w:val="3"/>
            <w:tcBorders>
              <w:top w:val="single" w:sz="4" w:space="0" w:color="auto"/>
              <w:left w:val="single" w:sz="4" w:space="0" w:color="auto"/>
              <w:bottom w:val="single" w:sz="4" w:space="0" w:color="auto"/>
              <w:right w:val="single" w:sz="4" w:space="0" w:color="auto"/>
            </w:tcBorders>
            <w:noWrap/>
            <w:vAlign w:val="bottom"/>
            <w:hideMark/>
          </w:tcPr>
          <w:p w14:paraId="46328D94" w14:textId="77777777" w:rsidR="0095198F" w:rsidRPr="00BF08B1" w:rsidRDefault="0095198F" w:rsidP="006A7511">
            <w:pPr>
              <w:jc w:val="left"/>
              <w:rPr>
                <w:rFonts w:ascii="Times New Roman" w:hAnsi="Times New Roman"/>
                <w:color w:val="000000"/>
                <w:szCs w:val="24"/>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1C6E3824" w14:textId="77777777" w:rsidR="0095198F" w:rsidRPr="00BF08B1" w:rsidRDefault="0095198F" w:rsidP="006A7511">
            <w:pPr>
              <w:jc w:val="center"/>
              <w:rPr>
                <w:rFonts w:ascii="Times New Roman" w:hAnsi="Times New Roman"/>
                <w:szCs w:val="24"/>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4B6C7A98" w14:textId="77777777" w:rsidR="0095198F" w:rsidRPr="00BF08B1" w:rsidRDefault="0095198F" w:rsidP="006A7511">
            <w:pPr>
              <w:jc w:val="left"/>
              <w:rPr>
                <w:rFonts w:ascii="Times New Roman" w:hAnsi="Times New Roman"/>
                <w:szCs w:val="24"/>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1BA7F7EE" w14:textId="77777777" w:rsidR="0095198F" w:rsidRPr="00BF08B1" w:rsidRDefault="0095198F" w:rsidP="006A7511">
            <w:pPr>
              <w:jc w:val="left"/>
              <w:rPr>
                <w:rFonts w:ascii="Times New Roman" w:hAnsi="Times New Roman"/>
                <w:szCs w:val="24"/>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hideMark/>
          </w:tcPr>
          <w:p w14:paraId="15DF2FB8" w14:textId="77777777" w:rsidR="0095198F" w:rsidRPr="00BF08B1" w:rsidRDefault="0095198F" w:rsidP="006A7511">
            <w:pPr>
              <w:jc w:val="left"/>
              <w:rPr>
                <w:rFonts w:ascii="Times New Roman" w:hAnsi="Times New Roman"/>
                <w:szCs w:val="24"/>
              </w:rPr>
            </w:pPr>
          </w:p>
        </w:tc>
        <w:tc>
          <w:tcPr>
            <w:tcW w:w="410" w:type="dxa"/>
            <w:tcBorders>
              <w:top w:val="single" w:sz="4" w:space="0" w:color="auto"/>
              <w:left w:val="single" w:sz="4" w:space="0" w:color="auto"/>
              <w:bottom w:val="single" w:sz="4" w:space="0" w:color="auto"/>
              <w:right w:val="single" w:sz="4" w:space="0" w:color="auto"/>
            </w:tcBorders>
            <w:noWrap/>
            <w:vAlign w:val="bottom"/>
            <w:hideMark/>
          </w:tcPr>
          <w:p w14:paraId="2E36598C" w14:textId="77777777" w:rsidR="0095198F" w:rsidRPr="00BF08B1" w:rsidRDefault="0095198F" w:rsidP="006A7511">
            <w:pPr>
              <w:jc w:val="left"/>
              <w:rPr>
                <w:rFonts w:ascii="Times New Roman" w:hAnsi="Times New Roman"/>
                <w:szCs w:val="24"/>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76161012" w14:textId="77777777" w:rsidR="0095198F" w:rsidRPr="00BF08B1" w:rsidRDefault="0095198F" w:rsidP="006A7511">
            <w:pPr>
              <w:jc w:val="left"/>
              <w:rPr>
                <w:rFonts w:ascii="Times New Roman" w:hAnsi="Times New Roman"/>
                <w:szCs w:val="24"/>
              </w:rPr>
            </w:pPr>
          </w:p>
        </w:tc>
        <w:tc>
          <w:tcPr>
            <w:tcW w:w="291" w:type="dxa"/>
            <w:tcBorders>
              <w:top w:val="single" w:sz="4" w:space="0" w:color="auto"/>
              <w:left w:val="single" w:sz="4" w:space="0" w:color="auto"/>
              <w:bottom w:val="single" w:sz="4" w:space="0" w:color="auto"/>
              <w:right w:val="single" w:sz="4" w:space="0" w:color="auto"/>
            </w:tcBorders>
            <w:noWrap/>
            <w:vAlign w:val="bottom"/>
            <w:hideMark/>
          </w:tcPr>
          <w:p w14:paraId="477375EE" w14:textId="77777777" w:rsidR="0095198F" w:rsidRPr="00BF08B1" w:rsidRDefault="0095198F" w:rsidP="006A7511">
            <w:pPr>
              <w:jc w:val="left"/>
              <w:rPr>
                <w:rFonts w:ascii="Times New Roman" w:hAnsi="Times New Roman"/>
                <w:szCs w:val="24"/>
              </w:rPr>
            </w:pPr>
          </w:p>
        </w:tc>
        <w:tc>
          <w:tcPr>
            <w:tcW w:w="258" w:type="dxa"/>
            <w:gridSpan w:val="2"/>
            <w:tcBorders>
              <w:top w:val="single" w:sz="4" w:space="0" w:color="auto"/>
              <w:left w:val="single" w:sz="4" w:space="0" w:color="auto"/>
              <w:bottom w:val="single" w:sz="4" w:space="0" w:color="auto"/>
              <w:right w:val="single" w:sz="18" w:space="0" w:color="auto"/>
            </w:tcBorders>
            <w:noWrap/>
            <w:vAlign w:val="bottom"/>
            <w:hideMark/>
          </w:tcPr>
          <w:p w14:paraId="337FFAD0" w14:textId="77777777" w:rsidR="0095198F" w:rsidRPr="00BF08B1" w:rsidRDefault="0095198F" w:rsidP="006A7511">
            <w:pPr>
              <w:jc w:val="left"/>
              <w:rPr>
                <w:rFonts w:ascii="Times New Roman" w:hAnsi="Times New Roman"/>
                <w:szCs w:val="24"/>
              </w:rPr>
            </w:pPr>
          </w:p>
        </w:tc>
        <w:tc>
          <w:tcPr>
            <w:tcW w:w="395" w:type="dxa"/>
            <w:gridSpan w:val="2"/>
            <w:tcBorders>
              <w:top w:val="single" w:sz="4" w:space="0" w:color="auto"/>
              <w:left w:val="single" w:sz="18" w:space="0" w:color="auto"/>
              <w:bottom w:val="single" w:sz="4" w:space="0" w:color="auto"/>
              <w:right w:val="single" w:sz="4" w:space="0" w:color="auto"/>
            </w:tcBorders>
            <w:noWrap/>
            <w:vAlign w:val="bottom"/>
            <w:hideMark/>
          </w:tcPr>
          <w:p w14:paraId="4FC5BEC0"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7.</w:t>
            </w:r>
          </w:p>
        </w:tc>
        <w:tc>
          <w:tcPr>
            <w:tcW w:w="2861" w:type="dxa"/>
            <w:gridSpan w:val="3"/>
            <w:tcBorders>
              <w:top w:val="single" w:sz="4" w:space="0" w:color="auto"/>
              <w:left w:val="single" w:sz="4" w:space="0" w:color="auto"/>
              <w:bottom w:val="single" w:sz="4" w:space="0" w:color="auto"/>
              <w:right w:val="single" w:sz="4" w:space="0" w:color="auto"/>
            </w:tcBorders>
            <w:noWrap/>
            <w:vAlign w:val="bottom"/>
            <w:hideMark/>
          </w:tcPr>
          <w:p w14:paraId="7033A6A3" w14:textId="77777777" w:rsidR="0095198F" w:rsidRPr="00BF08B1" w:rsidRDefault="0095198F" w:rsidP="006A7511">
            <w:pPr>
              <w:jc w:val="left"/>
              <w:rPr>
                <w:rFonts w:ascii="Times New Roman" w:hAnsi="Times New Roman"/>
                <w:color w:val="000000"/>
                <w:szCs w:val="24"/>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088CA1B8" w14:textId="77777777" w:rsidR="0095198F" w:rsidRPr="00BF08B1" w:rsidRDefault="0095198F" w:rsidP="006A7511">
            <w:pPr>
              <w:jc w:val="center"/>
              <w:rPr>
                <w:rFonts w:ascii="Times New Roman" w:hAnsi="Times New Roman"/>
                <w:szCs w:val="24"/>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1624D5E8" w14:textId="77777777" w:rsidR="0095198F" w:rsidRPr="00BF08B1" w:rsidRDefault="0095198F" w:rsidP="006A7511">
            <w:pPr>
              <w:jc w:val="left"/>
              <w:rPr>
                <w:rFonts w:ascii="Times New Roman" w:hAnsi="Times New Roman"/>
                <w:szCs w:val="24"/>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1E2ED264" w14:textId="77777777" w:rsidR="0095198F" w:rsidRPr="00BF08B1" w:rsidRDefault="0095198F" w:rsidP="006A7511">
            <w:pPr>
              <w:jc w:val="left"/>
              <w:rPr>
                <w:rFonts w:ascii="Times New Roman" w:hAnsi="Times New Roman"/>
                <w:szCs w:val="24"/>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hideMark/>
          </w:tcPr>
          <w:p w14:paraId="054A0725" w14:textId="77777777" w:rsidR="0095198F" w:rsidRPr="00BF08B1" w:rsidRDefault="0095198F" w:rsidP="006A7511">
            <w:pPr>
              <w:jc w:val="left"/>
              <w:rPr>
                <w:rFonts w:ascii="Times New Roman" w:hAnsi="Times New Roman"/>
                <w:szCs w:val="24"/>
              </w:rPr>
            </w:pPr>
          </w:p>
        </w:tc>
        <w:tc>
          <w:tcPr>
            <w:tcW w:w="419" w:type="dxa"/>
            <w:tcBorders>
              <w:top w:val="single" w:sz="4" w:space="0" w:color="auto"/>
              <w:left w:val="single" w:sz="4" w:space="0" w:color="auto"/>
              <w:bottom w:val="single" w:sz="4" w:space="0" w:color="auto"/>
              <w:right w:val="single" w:sz="4" w:space="0" w:color="auto"/>
            </w:tcBorders>
            <w:noWrap/>
            <w:vAlign w:val="bottom"/>
            <w:hideMark/>
          </w:tcPr>
          <w:p w14:paraId="0400CE7E" w14:textId="77777777" w:rsidR="0095198F" w:rsidRPr="00BF08B1" w:rsidRDefault="0095198F" w:rsidP="006A7511">
            <w:pPr>
              <w:jc w:val="left"/>
              <w:rPr>
                <w:rFonts w:ascii="Times New Roman" w:hAnsi="Times New Roman"/>
                <w:szCs w:val="24"/>
              </w:rPr>
            </w:pPr>
          </w:p>
        </w:tc>
        <w:tc>
          <w:tcPr>
            <w:tcW w:w="273" w:type="dxa"/>
            <w:tcBorders>
              <w:top w:val="single" w:sz="4" w:space="0" w:color="auto"/>
              <w:left w:val="single" w:sz="4" w:space="0" w:color="auto"/>
              <w:bottom w:val="single" w:sz="4" w:space="0" w:color="auto"/>
              <w:right w:val="single" w:sz="4" w:space="0" w:color="auto"/>
            </w:tcBorders>
            <w:noWrap/>
            <w:vAlign w:val="bottom"/>
            <w:hideMark/>
          </w:tcPr>
          <w:p w14:paraId="2DFE6628" w14:textId="77777777" w:rsidR="0095198F" w:rsidRPr="00BF08B1" w:rsidRDefault="0095198F" w:rsidP="006A7511">
            <w:pPr>
              <w:jc w:val="left"/>
              <w:rPr>
                <w:rFonts w:ascii="Times New Roman" w:hAnsi="Times New Roman"/>
                <w:szCs w:val="24"/>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13A1D0B8" w14:textId="77777777" w:rsidR="0095198F" w:rsidRPr="00BF08B1" w:rsidRDefault="0095198F" w:rsidP="006A7511">
            <w:pPr>
              <w:jc w:val="left"/>
              <w:rPr>
                <w:rFonts w:ascii="Times New Roman" w:hAnsi="Times New Roman"/>
                <w:szCs w:val="24"/>
              </w:rPr>
            </w:pPr>
          </w:p>
        </w:tc>
        <w:tc>
          <w:tcPr>
            <w:tcW w:w="287" w:type="dxa"/>
            <w:tcBorders>
              <w:top w:val="single" w:sz="4" w:space="0" w:color="auto"/>
              <w:left w:val="single" w:sz="4" w:space="0" w:color="auto"/>
              <w:bottom w:val="single" w:sz="4" w:space="0" w:color="auto"/>
              <w:right w:val="single" w:sz="18" w:space="0" w:color="auto"/>
            </w:tcBorders>
            <w:noWrap/>
            <w:vAlign w:val="bottom"/>
            <w:hideMark/>
          </w:tcPr>
          <w:p w14:paraId="41D0E18F" w14:textId="77777777" w:rsidR="0095198F" w:rsidRPr="00BF08B1" w:rsidRDefault="0095198F" w:rsidP="006A7511">
            <w:pPr>
              <w:jc w:val="left"/>
              <w:rPr>
                <w:rFonts w:ascii="Times New Roman" w:hAnsi="Times New Roman"/>
                <w:szCs w:val="24"/>
              </w:rPr>
            </w:pPr>
          </w:p>
        </w:tc>
      </w:tr>
      <w:tr w:rsidR="0095198F" w:rsidRPr="00BF08B1" w14:paraId="161D2D6D" w14:textId="77777777" w:rsidTr="006A7511">
        <w:trPr>
          <w:trHeight w:val="172"/>
        </w:trPr>
        <w:tc>
          <w:tcPr>
            <w:tcW w:w="394" w:type="dxa"/>
            <w:tcBorders>
              <w:top w:val="single" w:sz="4" w:space="0" w:color="auto"/>
              <w:left w:val="single" w:sz="18" w:space="0" w:color="auto"/>
              <w:bottom w:val="single" w:sz="4" w:space="0" w:color="auto"/>
              <w:right w:val="single" w:sz="4" w:space="0" w:color="auto"/>
            </w:tcBorders>
            <w:noWrap/>
            <w:vAlign w:val="bottom"/>
            <w:hideMark/>
          </w:tcPr>
          <w:p w14:paraId="4F7768DB"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8.</w:t>
            </w:r>
          </w:p>
        </w:tc>
        <w:tc>
          <w:tcPr>
            <w:tcW w:w="4969" w:type="dxa"/>
            <w:gridSpan w:val="12"/>
            <w:tcBorders>
              <w:top w:val="single" w:sz="4" w:space="0" w:color="auto"/>
              <w:left w:val="single" w:sz="4" w:space="0" w:color="auto"/>
              <w:bottom w:val="single" w:sz="4" w:space="0" w:color="auto"/>
              <w:right w:val="single" w:sz="18" w:space="0" w:color="auto"/>
            </w:tcBorders>
            <w:noWrap/>
            <w:vAlign w:val="bottom"/>
            <w:hideMark/>
          </w:tcPr>
          <w:p w14:paraId="32FE799E"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 xml:space="preserve">igen:                                                 nem: </w:t>
            </w:r>
          </w:p>
        </w:tc>
        <w:tc>
          <w:tcPr>
            <w:tcW w:w="395" w:type="dxa"/>
            <w:gridSpan w:val="2"/>
            <w:tcBorders>
              <w:top w:val="single" w:sz="4" w:space="0" w:color="auto"/>
              <w:left w:val="single" w:sz="18" w:space="0" w:color="auto"/>
              <w:bottom w:val="single" w:sz="4" w:space="0" w:color="auto"/>
              <w:right w:val="single" w:sz="4" w:space="0" w:color="auto"/>
            </w:tcBorders>
            <w:noWrap/>
            <w:vAlign w:val="bottom"/>
            <w:hideMark/>
          </w:tcPr>
          <w:p w14:paraId="678C76FE"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8.</w:t>
            </w:r>
          </w:p>
        </w:tc>
        <w:tc>
          <w:tcPr>
            <w:tcW w:w="5141" w:type="dxa"/>
            <w:gridSpan w:val="13"/>
            <w:tcBorders>
              <w:top w:val="single" w:sz="4" w:space="0" w:color="auto"/>
              <w:left w:val="single" w:sz="4" w:space="0" w:color="auto"/>
              <w:bottom w:val="single" w:sz="4" w:space="0" w:color="auto"/>
              <w:right w:val="single" w:sz="18" w:space="0" w:color="auto"/>
            </w:tcBorders>
            <w:noWrap/>
            <w:vAlign w:val="bottom"/>
            <w:hideMark/>
          </w:tcPr>
          <w:p w14:paraId="12BDCAE3"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igen:                                                    nem:</w:t>
            </w:r>
          </w:p>
        </w:tc>
      </w:tr>
      <w:tr w:rsidR="0095198F" w:rsidRPr="00BF08B1" w14:paraId="54B93D5B" w14:textId="77777777" w:rsidTr="006A7511">
        <w:trPr>
          <w:trHeight w:val="168"/>
        </w:trPr>
        <w:tc>
          <w:tcPr>
            <w:tcW w:w="394" w:type="dxa"/>
            <w:tcBorders>
              <w:top w:val="single" w:sz="4" w:space="0" w:color="auto"/>
              <w:left w:val="single" w:sz="18" w:space="0" w:color="auto"/>
              <w:bottom w:val="single" w:sz="18" w:space="0" w:color="auto"/>
              <w:right w:val="single" w:sz="4" w:space="0" w:color="auto"/>
            </w:tcBorders>
            <w:noWrap/>
            <w:vAlign w:val="bottom"/>
          </w:tcPr>
          <w:p w14:paraId="78646298" w14:textId="77777777" w:rsidR="0095198F" w:rsidRPr="00BF08B1" w:rsidRDefault="0095198F" w:rsidP="006A7511">
            <w:pPr>
              <w:jc w:val="left"/>
              <w:rPr>
                <w:rFonts w:ascii="Times New Roman" w:hAnsi="Times New Roman"/>
                <w:i/>
                <w:color w:val="000000"/>
                <w:szCs w:val="24"/>
              </w:rPr>
            </w:pPr>
            <w:r w:rsidRPr="00BF08B1">
              <w:rPr>
                <w:rFonts w:ascii="Times New Roman" w:hAnsi="Times New Roman"/>
                <w:i/>
                <w:color w:val="000000"/>
                <w:szCs w:val="24"/>
              </w:rPr>
              <w:t>9.</w:t>
            </w:r>
          </w:p>
        </w:tc>
        <w:tc>
          <w:tcPr>
            <w:tcW w:w="3704" w:type="dxa"/>
            <w:gridSpan w:val="7"/>
            <w:tcBorders>
              <w:top w:val="single" w:sz="4" w:space="0" w:color="auto"/>
              <w:left w:val="single" w:sz="4" w:space="0" w:color="auto"/>
              <w:bottom w:val="single" w:sz="18" w:space="0" w:color="auto"/>
              <w:right w:val="single" w:sz="4" w:space="0" w:color="auto"/>
            </w:tcBorders>
            <w:noWrap/>
            <w:vAlign w:val="bottom"/>
          </w:tcPr>
          <w:p w14:paraId="3E2763AB" w14:textId="77777777" w:rsidR="0095198F" w:rsidRPr="00BF08B1" w:rsidRDefault="0095198F" w:rsidP="006A7511">
            <w:pPr>
              <w:jc w:val="left"/>
              <w:rPr>
                <w:rFonts w:ascii="Times New Roman" w:hAnsi="Times New Roman"/>
                <w:i/>
                <w:color w:val="000000"/>
                <w:szCs w:val="24"/>
              </w:rPr>
            </w:pPr>
          </w:p>
        </w:tc>
        <w:tc>
          <w:tcPr>
            <w:tcW w:w="428" w:type="dxa"/>
            <w:gridSpan w:val="2"/>
            <w:tcBorders>
              <w:top w:val="single" w:sz="4" w:space="0" w:color="auto"/>
              <w:left w:val="single" w:sz="4" w:space="0" w:color="auto"/>
              <w:bottom w:val="single" w:sz="18" w:space="0" w:color="auto"/>
              <w:right w:val="single" w:sz="4" w:space="0" w:color="auto"/>
            </w:tcBorders>
            <w:noWrap/>
            <w:vAlign w:val="bottom"/>
          </w:tcPr>
          <w:p w14:paraId="08277A1B" w14:textId="77777777" w:rsidR="0095198F" w:rsidRPr="00BF08B1" w:rsidRDefault="0095198F" w:rsidP="006A7511">
            <w:pPr>
              <w:jc w:val="left"/>
              <w:rPr>
                <w:rFonts w:ascii="Times New Roman" w:hAnsi="Times New Roman"/>
                <w:i/>
                <w:color w:val="000000"/>
                <w:szCs w:val="24"/>
              </w:rPr>
            </w:pPr>
            <w:r w:rsidRPr="00BF08B1">
              <w:rPr>
                <w:rFonts w:ascii="Times New Roman" w:hAnsi="Times New Roman"/>
                <w:i/>
                <w:color w:val="000000"/>
                <w:szCs w:val="24"/>
              </w:rPr>
              <w:t>10.</w:t>
            </w:r>
          </w:p>
        </w:tc>
        <w:tc>
          <w:tcPr>
            <w:tcW w:w="843" w:type="dxa"/>
            <w:gridSpan w:val="4"/>
            <w:tcBorders>
              <w:top w:val="single" w:sz="4" w:space="0" w:color="auto"/>
              <w:left w:val="single" w:sz="4" w:space="0" w:color="auto"/>
              <w:bottom w:val="single" w:sz="18" w:space="0" w:color="auto"/>
              <w:right w:val="single" w:sz="18" w:space="0" w:color="auto"/>
            </w:tcBorders>
            <w:noWrap/>
            <w:vAlign w:val="bottom"/>
          </w:tcPr>
          <w:p w14:paraId="6D840F42" w14:textId="77777777" w:rsidR="0095198F" w:rsidRPr="00BF08B1" w:rsidRDefault="0095198F" w:rsidP="006A7511">
            <w:pPr>
              <w:jc w:val="right"/>
              <w:rPr>
                <w:rFonts w:ascii="Times New Roman" w:hAnsi="Times New Roman"/>
                <w:i/>
                <w:color w:val="000000"/>
                <w:szCs w:val="24"/>
              </w:rPr>
            </w:pPr>
            <w:r w:rsidRPr="00BF08B1">
              <w:rPr>
                <w:rFonts w:ascii="Times New Roman" w:hAnsi="Times New Roman"/>
                <w:i/>
                <w:color w:val="000000"/>
                <w:szCs w:val="24"/>
              </w:rPr>
              <w:t>%</w:t>
            </w:r>
          </w:p>
        </w:tc>
        <w:tc>
          <w:tcPr>
            <w:tcW w:w="395" w:type="dxa"/>
            <w:gridSpan w:val="2"/>
            <w:tcBorders>
              <w:top w:val="single" w:sz="4" w:space="0" w:color="auto"/>
              <w:left w:val="single" w:sz="18" w:space="0" w:color="auto"/>
              <w:bottom w:val="single" w:sz="18" w:space="0" w:color="auto"/>
              <w:right w:val="single" w:sz="4" w:space="0" w:color="auto"/>
            </w:tcBorders>
            <w:noWrap/>
            <w:vAlign w:val="bottom"/>
          </w:tcPr>
          <w:p w14:paraId="7E4A52AE" w14:textId="77777777" w:rsidR="0095198F" w:rsidRPr="00BF08B1" w:rsidRDefault="0095198F" w:rsidP="006A7511">
            <w:pPr>
              <w:jc w:val="left"/>
              <w:rPr>
                <w:rFonts w:ascii="Times New Roman" w:hAnsi="Times New Roman"/>
                <w:i/>
                <w:color w:val="000000"/>
                <w:szCs w:val="24"/>
              </w:rPr>
            </w:pPr>
            <w:r w:rsidRPr="00BF08B1">
              <w:rPr>
                <w:rFonts w:ascii="Times New Roman" w:hAnsi="Times New Roman"/>
                <w:i/>
                <w:color w:val="000000"/>
                <w:szCs w:val="24"/>
              </w:rPr>
              <w:t>9.</w:t>
            </w:r>
          </w:p>
        </w:tc>
        <w:tc>
          <w:tcPr>
            <w:tcW w:w="3865" w:type="dxa"/>
            <w:gridSpan w:val="7"/>
            <w:tcBorders>
              <w:top w:val="single" w:sz="4" w:space="0" w:color="auto"/>
              <w:left w:val="single" w:sz="4" w:space="0" w:color="auto"/>
              <w:bottom w:val="single" w:sz="18" w:space="0" w:color="auto"/>
              <w:right w:val="single" w:sz="4" w:space="0" w:color="auto"/>
            </w:tcBorders>
            <w:noWrap/>
            <w:vAlign w:val="bottom"/>
          </w:tcPr>
          <w:p w14:paraId="0452D939" w14:textId="77777777" w:rsidR="0095198F" w:rsidRPr="00BF08B1" w:rsidRDefault="0095198F" w:rsidP="006A7511">
            <w:pPr>
              <w:jc w:val="left"/>
              <w:rPr>
                <w:rFonts w:ascii="Times New Roman" w:hAnsi="Times New Roman"/>
                <w:i/>
                <w:color w:val="000000"/>
                <w:szCs w:val="24"/>
              </w:rPr>
            </w:pPr>
          </w:p>
        </w:tc>
        <w:tc>
          <w:tcPr>
            <w:tcW w:w="426" w:type="dxa"/>
            <w:gridSpan w:val="2"/>
            <w:tcBorders>
              <w:top w:val="single" w:sz="4" w:space="0" w:color="auto"/>
              <w:left w:val="single" w:sz="4" w:space="0" w:color="auto"/>
              <w:bottom w:val="single" w:sz="18" w:space="0" w:color="auto"/>
              <w:right w:val="single" w:sz="4" w:space="0" w:color="auto"/>
            </w:tcBorders>
            <w:noWrap/>
            <w:vAlign w:val="bottom"/>
          </w:tcPr>
          <w:p w14:paraId="7964047E" w14:textId="77777777" w:rsidR="0095198F" w:rsidRPr="00BF08B1" w:rsidRDefault="0095198F" w:rsidP="006A7511">
            <w:pPr>
              <w:jc w:val="left"/>
              <w:rPr>
                <w:rFonts w:ascii="Times New Roman" w:hAnsi="Times New Roman"/>
                <w:i/>
                <w:color w:val="000000"/>
                <w:szCs w:val="24"/>
              </w:rPr>
            </w:pPr>
            <w:r w:rsidRPr="00BF08B1">
              <w:rPr>
                <w:rFonts w:ascii="Times New Roman" w:hAnsi="Times New Roman"/>
                <w:i/>
                <w:color w:val="000000"/>
                <w:szCs w:val="24"/>
              </w:rPr>
              <w:t>10.</w:t>
            </w:r>
          </w:p>
        </w:tc>
        <w:tc>
          <w:tcPr>
            <w:tcW w:w="844" w:type="dxa"/>
            <w:gridSpan w:val="3"/>
            <w:tcBorders>
              <w:top w:val="single" w:sz="4" w:space="0" w:color="auto"/>
              <w:left w:val="single" w:sz="4" w:space="0" w:color="auto"/>
              <w:bottom w:val="single" w:sz="18" w:space="0" w:color="auto"/>
              <w:right w:val="single" w:sz="18" w:space="0" w:color="auto"/>
            </w:tcBorders>
            <w:noWrap/>
            <w:vAlign w:val="bottom"/>
          </w:tcPr>
          <w:p w14:paraId="0D0D5D19" w14:textId="77777777" w:rsidR="0095198F" w:rsidRPr="00BF08B1" w:rsidRDefault="0095198F" w:rsidP="006A7511">
            <w:pPr>
              <w:jc w:val="right"/>
              <w:rPr>
                <w:rFonts w:ascii="Times New Roman" w:hAnsi="Times New Roman"/>
                <w:i/>
                <w:color w:val="000000"/>
                <w:szCs w:val="24"/>
              </w:rPr>
            </w:pPr>
            <w:r w:rsidRPr="00BF08B1">
              <w:rPr>
                <w:rFonts w:ascii="Times New Roman" w:hAnsi="Times New Roman"/>
                <w:i/>
                <w:color w:val="000000"/>
                <w:szCs w:val="24"/>
              </w:rPr>
              <w:t>%</w:t>
            </w:r>
          </w:p>
        </w:tc>
      </w:tr>
      <w:tr w:rsidR="0095198F" w:rsidRPr="00BF08B1" w14:paraId="685D6225" w14:textId="77777777" w:rsidTr="006A7511">
        <w:trPr>
          <w:trHeight w:val="172"/>
        </w:trPr>
        <w:tc>
          <w:tcPr>
            <w:tcW w:w="394" w:type="dxa"/>
            <w:tcBorders>
              <w:top w:val="single" w:sz="18" w:space="0" w:color="auto"/>
              <w:left w:val="single" w:sz="18" w:space="0" w:color="auto"/>
              <w:bottom w:val="single" w:sz="4" w:space="0" w:color="auto"/>
              <w:right w:val="single" w:sz="4" w:space="0" w:color="auto"/>
            </w:tcBorders>
            <w:noWrap/>
            <w:vAlign w:val="bottom"/>
          </w:tcPr>
          <w:p w14:paraId="6173AB84"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1.</w:t>
            </w:r>
          </w:p>
        </w:tc>
        <w:tc>
          <w:tcPr>
            <w:tcW w:w="4969" w:type="dxa"/>
            <w:gridSpan w:val="12"/>
            <w:tcBorders>
              <w:top w:val="single" w:sz="18" w:space="0" w:color="auto"/>
              <w:left w:val="single" w:sz="4" w:space="0" w:color="auto"/>
              <w:bottom w:val="single" w:sz="4" w:space="0" w:color="auto"/>
              <w:right w:val="single" w:sz="18" w:space="0" w:color="auto"/>
            </w:tcBorders>
            <w:noWrap/>
            <w:vAlign w:val="bottom"/>
          </w:tcPr>
          <w:p w14:paraId="2D87D087" w14:textId="77777777" w:rsidR="0095198F" w:rsidRPr="00BF08B1" w:rsidRDefault="0095198F" w:rsidP="006A7511">
            <w:pPr>
              <w:jc w:val="left"/>
              <w:rPr>
                <w:rFonts w:ascii="Times New Roman" w:hAnsi="Times New Roman"/>
                <w:color w:val="000000"/>
                <w:szCs w:val="24"/>
              </w:rPr>
            </w:pPr>
          </w:p>
        </w:tc>
        <w:tc>
          <w:tcPr>
            <w:tcW w:w="395" w:type="dxa"/>
            <w:gridSpan w:val="2"/>
            <w:tcBorders>
              <w:top w:val="single" w:sz="18" w:space="0" w:color="auto"/>
              <w:left w:val="single" w:sz="18" w:space="0" w:color="auto"/>
              <w:bottom w:val="single" w:sz="4" w:space="0" w:color="auto"/>
              <w:right w:val="single" w:sz="4" w:space="0" w:color="auto"/>
            </w:tcBorders>
            <w:noWrap/>
            <w:vAlign w:val="bottom"/>
          </w:tcPr>
          <w:p w14:paraId="4E57A242"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1.</w:t>
            </w:r>
          </w:p>
        </w:tc>
        <w:tc>
          <w:tcPr>
            <w:tcW w:w="5141" w:type="dxa"/>
            <w:gridSpan w:val="13"/>
            <w:tcBorders>
              <w:top w:val="single" w:sz="18" w:space="0" w:color="auto"/>
              <w:left w:val="single" w:sz="4" w:space="0" w:color="auto"/>
              <w:bottom w:val="single" w:sz="4" w:space="0" w:color="auto"/>
              <w:right w:val="single" w:sz="18" w:space="0" w:color="auto"/>
            </w:tcBorders>
            <w:noWrap/>
            <w:vAlign w:val="bottom"/>
          </w:tcPr>
          <w:p w14:paraId="12F8A84E" w14:textId="77777777" w:rsidR="0095198F" w:rsidRPr="00BF08B1" w:rsidRDefault="0095198F" w:rsidP="006A7511">
            <w:pPr>
              <w:jc w:val="left"/>
              <w:rPr>
                <w:rFonts w:ascii="Times New Roman" w:hAnsi="Times New Roman"/>
                <w:color w:val="000000"/>
                <w:szCs w:val="24"/>
              </w:rPr>
            </w:pPr>
          </w:p>
        </w:tc>
      </w:tr>
      <w:tr w:rsidR="0095198F" w:rsidRPr="00BF08B1" w14:paraId="32DDCDA3" w14:textId="77777777" w:rsidTr="006A7511">
        <w:trPr>
          <w:trHeight w:val="172"/>
        </w:trPr>
        <w:tc>
          <w:tcPr>
            <w:tcW w:w="394" w:type="dxa"/>
            <w:tcBorders>
              <w:top w:val="single" w:sz="4" w:space="0" w:color="auto"/>
              <w:left w:val="single" w:sz="18" w:space="0" w:color="auto"/>
              <w:bottom w:val="single" w:sz="4" w:space="0" w:color="auto"/>
              <w:right w:val="single" w:sz="4" w:space="0" w:color="auto"/>
            </w:tcBorders>
            <w:noWrap/>
            <w:vAlign w:val="bottom"/>
          </w:tcPr>
          <w:p w14:paraId="618B0CEA"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2.</w:t>
            </w:r>
          </w:p>
        </w:tc>
        <w:tc>
          <w:tcPr>
            <w:tcW w:w="4969" w:type="dxa"/>
            <w:gridSpan w:val="12"/>
            <w:tcBorders>
              <w:top w:val="single" w:sz="4" w:space="0" w:color="auto"/>
              <w:left w:val="single" w:sz="4" w:space="0" w:color="auto"/>
              <w:bottom w:val="single" w:sz="4" w:space="0" w:color="auto"/>
              <w:right w:val="single" w:sz="18" w:space="0" w:color="auto"/>
            </w:tcBorders>
            <w:noWrap/>
            <w:vAlign w:val="bottom"/>
          </w:tcPr>
          <w:p w14:paraId="2E7B674B" w14:textId="77777777" w:rsidR="0095198F" w:rsidRPr="00BF08B1" w:rsidRDefault="0095198F" w:rsidP="006A7511">
            <w:pPr>
              <w:jc w:val="left"/>
              <w:rPr>
                <w:rFonts w:ascii="Times New Roman" w:hAnsi="Times New Roman"/>
                <w:color w:val="000000"/>
                <w:szCs w:val="24"/>
              </w:rPr>
            </w:pPr>
          </w:p>
        </w:tc>
        <w:tc>
          <w:tcPr>
            <w:tcW w:w="395" w:type="dxa"/>
            <w:gridSpan w:val="2"/>
            <w:tcBorders>
              <w:top w:val="single" w:sz="4" w:space="0" w:color="auto"/>
              <w:left w:val="single" w:sz="18" w:space="0" w:color="auto"/>
              <w:bottom w:val="single" w:sz="4" w:space="0" w:color="auto"/>
              <w:right w:val="single" w:sz="4" w:space="0" w:color="auto"/>
            </w:tcBorders>
            <w:noWrap/>
            <w:vAlign w:val="bottom"/>
          </w:tcPr>
          <w:p w14:paraId="4F366C81"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2.</w:t>
            </w:r>
          </w:p>
        </w:tc>
        <w:tc>
          <w:tcPr>
            <w:tcW w:w="5141" w:type="dxa"/>
            <w:gridSpan w:val="13"/>
            <w:tcBorders>
              <w:top w:val="single" w:sz="4" w:space="0" w:color="auto"/>
              <w:left w:val="single" w:sz="4" w:space="0" w:color="auto"/>
              <w:bottom w:val="single" w:sz="4" w:space="0" w:color="auto"/>
              <w:right w:val="single" w:sz="18" w:space="0" w:color="auto"/>
            </w:tcBorders>
            <w:noWrap/>
            <w:vAlign w:val="bottom"/>
          </w:tcPr>
          <w:p w14:paraId="75ED7CE8" w14:textId="77777777" w:rsidR="0095198F" w:rsidRPr="00BF08B1" w:rsidRDefault="0095198F" w:rsidP="006A7511">
            <w:pPr>
              <w:jc w:val="left"/>
              <w:rPr>
                <w:rFonts w:ascii="Times New Roman" w:hAnsi="Times New Roman"/>
                <w:color w:val="000000"/>
                <w:szCs w:val="24"/>
              </w:rPr>
            </w:pPr>
          </w:p>
        </w:tc>
      </w:tr>
      <w:tr w:rsidR="0095198F" w:rsidRPr="00BF08B1" w14:paraId="54FE6906" w14:textId="77777777" w:rsidTr="006A7511">
        <w:trPr>
          <w:trHeight w:val="172"/>
        </w:trPr>
        <w:tc>
          <w:tcPr>
            <w:tcW w:w="394" w:type="dxa"/>
            <w:tcBorders>
              <w:top w:val="single" w:sz="4" w:space="0" w:color="auto"/>
              <w:left w:val="single" w:sz="18" w:space="0" w:color="auto"/>
              <w:bottom w:val="single" w:sz="4" w:space="0" w:color="auto"/>
              <w:right w:val="single" w:sz="4" w:space="0" w:color="auto"/>
            </w:tcBorders>
            <w:noWrap/>
            <w:vAlign w:val="bottom"/>
          </w:tcPr>
          <w:p w14:paraId="0226BBB6"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3.</w:t>
            </w:r>
          </w:p>
        </w:tc>
        <w:tc>
          <w:tcPr>
            <w:tcW w:w="4969" w:type="dxa"/>
            <w:gridSpan w:val="12"/>
            <w:tcBorders>
              <w:top w:val="single" w:sz="4" w:space="0" w:color="auto"/>
              <w:left w:val="single" w:sz="4" w:space="0" w:color="auto"/>
              <w:bottom w:val="single" w:sz="4" w:space="0" w:color="auto"/>
              <w:right w:val="single" w:sz="18" w:space="0" w:color="auto"/>
            </w:tcBorders>
            <w:noWrap/>
            <w:vAlign w:val="bottom"/>
          </w:tcPr>
          <w:p w14:paraId="22FBF243" w14:textId="77777777" w:rsidR="0095198F" w:rsidRPr="00BF08B1" w:rsidRDefault="0095198F" w:rsidP="006A7511">
            <w:pPr>
              <w:jc w:val="left"/>
              <w:rPr>
                <w:rFonts w:ascii="Times New Roman" w:hAnsi="Times New Roman"/>
                <w:color w:val="000000"/>
                <w:szCs w:val="24"/>
              </w:rPr>
            </w:pPr>
          </w:p>
        </w:tc>
        <w:tc>
          <w:tcPr>
            <w:tcW w:w="395" w:type="dxa"/>
            <w:gridSpan w:val="2"/>
            <w:tcBorders>
              <w:top w:val="single" w:sz="4" w:space="0" w:color="auto"/>
              <w:left w:val="single" w:sz="18" w:space="0" w:color="auto"/>
              <w:bottom w:val="single" w:sz="4" w:space="0" w:color="auto"/>
              <w:right w:val="single" w:sz="4" w:space="0" w:color="auto"/>
            </w:tcBorders>
            <w:noWrap/>
            <w:vAlign w:val="bottom"/>
          </w:tcPr>
          <w:p w14:paraId="3689B036"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3.</w:t>
            </w:r>
          </w:p>
        </w:tc>
        <w:tc>
          <w:tcPr>
            <w:tcW w:w="5141" w:type="dxa"/>
            <w:gridSpan w:val="13"/>
            <w:tcBorders>
              <w:top w:val="single" w:sz="4" w:space="0" w:color="auto"/>
              <w:left w:val="single" w:sz="4" w:space="0" w:color="auto"/>
              <w:bottom w:val="single" w:sz="4" w:space="0" w:color="auto"/>
              <w:right w:val="single" w:sz="18" w:space="0" w:color="auto"/>
            </w:tcBorders>
            <w:noWrap/>
            <w:vAlign w:val="bottom"/>
          </w:tcPr>
          <w:p w14:paraId="5B39D71D" w14:textId="77777777" w:rsidR="0095198F" w:rsidRPr="00BF08B1" w:rsidRDefault="0095198F" w:rsidP="006A7511">
            <w:pPr>
              <w:jc w:val="left"/>
              <w:rPr>
                <w:rFonts w:ascii="Times New Roman" w:hAnsi="Times New Roman"/>
                <w:color w:val="000000"/>
                <w:szCs w:val="24"/>
              </w:rPr>
            </w:pPr>
          </w:p>
        </w:tc>
      </w:tr>
      <w:tr w:rsidR="0095198F" w:rsidRPr="00BF08B1" w14:paraId="172CD7FB" w14:textId="77777777" w:rsidTr="006A7511">
        <w:trPr>
          <w:trHeight w:val="160"/>
        </w:trPr>
        <w:tc>
          <w:tcPr>
            <w:tcW w:w="394" w:type="dxa"/>
            <w:tcBorders>
              <w:top w:val="single" w:sz="4" w:space="0" w:color="auto"/>
              <w:left w:val="single" w:sz="18" w:space="0" w:color="auto"/>
              <w:bottom w:val="single" w:sz="4" w:space="0" w:color="auto"/>
              <w:right w:val="single" w:sz="4" w:space="0" w:color="auto"/>
            </w:tcBorders>
            <w:noWrap/>
            <w:vAlign w:val="bottom"/>
          </w:tcPr>
          <w:p w14:paraId="3F0FDDD3"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4.</w:t>
            </w:r>
          </w:p>
        </w:tc>
        <w:tc>
          <w:tcPr>
            <w:tcW w:w="303" w:type="dxa"/>
            <w:tcBorders>
              <w:top w:val="single" w:sz="4" w:space="0" w:color="auto"/>
              <w:left w:val="single" w:sz="4" w:space="0" w:color="auto"/>
              <w:bottom w:val="single" w:sz="4" w:space="0" w:color="auto"/>
              <w:right w:val="single" w:sz="4" w:space="0" w:color="auto"/>
            </w:tcBorders>
            <w:noWrap/>
            <w:vAlign w:val="bottom"/>
          </w:tcPr>
          <w:p w14:paraId="5EBDCEE7"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5.</w:t>
            </w:r>
          </w:p>
        </w:tc>
        <w:tc>
          <w:tcPr>
            <w:tcW w:w="425" w:type="dxa"/>
            <w:tcBorders>
              <w:top w:val="single" w:sz="4" w:space="0" w:color="auto"/>
              <w:left w:val="single" w:sz="4" w:space="0" w:color="auto"/>
              <w:bottom w:val="single" w:sz="4" w:space="0" w:color="auto"/>
              <w:right w:val="single" w:sz="4" w:space="0" w:color="auto"/>
            </w:tcBorders>
            <w:noWrap/>
            <w:vAlign w:val="bottom"/>
          </w:tcPr>
          <w:p w14:paraId="32B7594C" w14:textId="77777777" w:rsidR="0095198F" w:rsidRPr="00BF08B1" w:rsidRDefault="0095198F" w:rsidP="006A7511">
            <w:pPr>
              <w:jc w:val="left"/>
              <w:rPr>
                <w:rFonts w:ascii="Times New Roman" w:hAnsi="Times New Roman"/>
                <w:color w:val="000000"/>
                <w:szCs w:val="24"/>
              </w:rPr>
            </w:pPr>
          </w:p>
        </w:tc>
        <w:tc>
          <w:tcPr>
            <w:tcW w:w="4241" w:type="dxa"/>
            <w:gridSpan w:val="10"/>
            <w:tcBorders>
              <w:top w:val="single" w:sz="4" w:space="0" w:color="auto"/>
              <w:left w:val="single" w:sz="4" w:space="0" w:color="auto"/>
              <w:bottom w:val="single" w:sz="4" w:space="0" w:color="auto"/>
              <w:right w:val="single" w:sz="18" w:space="0" w:color="auto"/>
            </w:tcBorders>
            <w:noWrap/>
            <w:vAlign w:val="bottom"/>
          </w:tcPr>
          <w:p w14:paraId="3EE9893C"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6.</w:t>
            </w:r>
          </w:p>
        </w:tc>
        <w:tc>
          <w:tcPr>
            <w:tcW w:w="395" w:type="dxa"/>
            <w:gridSpan w:val="2"/>
            <w:tcBorders>
              <w:top w:val="single" w:sz="4" w:space="0" w:color="auto"/>
              <w:left w:val="single" w:sz="18" w:space="0" w:color="auto"/>
              <w:bottom w:val="single" w:sz="4" w:space="0" w:color="auto"/>
              <w:right w:val="single" w:sz="4" w:space="0" w:color="auto"/>
            </w:tcBorders>
            <w:noWrap/>
            <w:vAlign w:val="bottom"/>
          </w:tcPr>
          <w:p w14:paraId="2042875C"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4.</w:t>
            </w:r>
          </w:p>
        </w:tc>
        <w:tc>
          <w:tcPr>
            <w:tcW w:w="312" w:type="dxa"/>
            <w:gridSpan w:val="2"/>
            <w:tcBorders>
              <w:top w:val="single" w:sz="4" w:space="0" w:color="auto"/>
              <w:left w:val="single" w:sz="4" w:space="0" w:color="auto"/>
              <w:bottom w:val="single" w:sz="4" w:space="0" w:color="auto"/>
              <w:right w:val="single" w:sz="4" w:space="0" w:color="auto"/>
            </w:tcBorders>
            <w:noWrap/>
            <w:vAlign w:val="bottom"/>
          </w:tcPr>
          <w:p w14:paraId="334F8F9E"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5.</w:t>
            </w:r>
          </w:p>
        </w:tc>
        <w:tc>
          <w:tcPr>
            <w:tcW w:w="425" w:type="dxa"/>
            <w:tcBorders>
              <w:top w:val="single" w:sz="4" w:space="0" w:color="auto"/>
              <w:left w:val="single" w:sz="4" w:space="0" w:color="auto"/>
              <w:bottom w:val="single" w:sz="4" w:space="0" w:color="auto"/>
              <w:right w:val="single" w:sz="4" w:space="0" w:color="auto"/>
            </w:tcBorders>
            <w:noWrap/>
            <w:vAlign w:val="bottom"/>
          </w:tcPr>
          <w:p w14:paraId="0E4566E9" w14:textId="77777777" w:rsidR="0095198F" w:rsidRPr="00BF08B1" w:rsidRDefault="0095198F" w:rsidP="006A7511">
            <w:pPr>
              <w:jc w:val="left"/>
              <w:rPr>
                <w:rFonts w:ascii="Times New Roman" w:hAnsi="Times New Roman"/>
                <w:color w:val="000000"/>
                <w:szCs w:val="24"/>
              </w:rPr>
            </w:pPr>
          </w:p>
        </w:tc>
        <w:tc>
          <w:tcPr>
            <w:tcW w:w="4404" w:type="dxa"/>
            <w:gridSpan w:val="10"/>
            <w:tcBorders>
              <w:top w:val="single" w:sz="4" w:space="0" w:color="auto"/>
              <w:left w:val="single" w:sz="4" w:space="0" w:color="auto"/>
              <w:bottom w:val="single" w:sz="4" w:space="0" w:color="auto"/>
              <w:right w:val="single" w:sz="18" w:space="0" w:color="auto"/>
            </w:tcBorders>
            <w:noWrap/>
            <w:vAlign w:val="bottom"/>
          </w:tcPr>
          <w:p w14:paraId="1789A933"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6.</w:t>
            </w:r>
          </w:p>
        </w:tc>
      </w:tr>
      <w:tr w:rsidR="0095198F" w:rsidRPr="00BF08B1" w14:paraId="23BDF774" w14:textId="77777777" w:rsidTr="006A7511">
        <w:trPr>
          <w:trHeight w:val="164"/>
        </w:trPr>
        <w:tc>
          <w:tcPr>
            <w:tcW w:w="394" w:type="dxa"/>
            <w:tcBorders>
              <w:top w:val="single" w:sz="4" w:space="0" w:color="auto"/>
              <w:left w:val="single" w:sz="18" w:space="0" w:color="auto"/>
              <w:bottom w:val="single" w:sz="4" w:space="0" w:color="auto"/>
              <w:right w:val="single" w:sz="4" w:space="0" w:color="auto"/>
            </w:tcBorders>
            <w:noWrap/>
            <w:vAlign w:val="bottom"/>
          </w:tcPr>
          <w:p w14:paraId="2E66727B"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7.</w:t>
            </w:r>
          </w:p>
        </w:tc>
        <w:tc>
          <w:tcPr>
            <w:tcW w:w="2712" w:type="dxa"/>
            <w:gridSpan w:val="3"/>
            <w:tcBorders>
              <w:top w:val="single" w:sz="4" w:space="0" w:color="auto"/>
              <w:left w:val="single" w:sz="4" w:space="0" w:color="auto"/>
              <w:bottom w:val="single" w:sz="4" w:space="0" w:color="auto"/>
              <w:right w:val="single" w:sz="4" w:space="0" w:color="auto"/>
            </w:tcBorders>
            <w:noWrap/>
            <w:vAlign w:val="bottom"/>
          </w:tcPr>
          <w:p w14:paraId="2B42984D" w14:textId="77777777" w:rsidR="0095198F" w:rsidRPr="00BF08B1" w:rsidRDefault="0095198F" w:rsidP="006A7511">
            <w:pPr>
              <w:jc w:val="left"/>
              <w:rPr>
                <w:rFonts w:ascii="Times New Roman" w:hAnsi="Times New Roman"/>
                <w:color w:val="000000"/>
                <w:szCs w:val="24"/>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34D97D9E" w14:textId="77777777" w:rsidR="0095198F" w:rsidRPr="00BF08B1" w:rsidRDefault="0095198F" w:rsidP="006A7511">
            <w:pPr>
              <w:jc w:val="center"/>
              <w:rPr>
                <w:rFonts w:ascii="Times New Roman" w:hAnsi="Times New Roman"/>
                <w:szCs w:val="24"/>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16B4E05B" w14:textId="77777777" w:rsidR="0095198F" w:rsidRPr="00BF08B1" w:rsidRDefault="0095198F" w:rsidP="006A7511">
            <w:pPr>
              <w:jc w:val="left"/>
              <w:rPr>
                <w:rFonts w:ascii="Times New Roman" w:hAnsi="Times New Roman"/>
                <w:szCs w:val="24"/>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340FC140" w14:textId="77777777" w:rsidR="0095198F" w:rsidRPr="00BF08B1" w:rsidRDefault="0095198F" w:rsidP="006A7511">
            <w:pPr>
              <w:jc w:val="left"/>
              <w:rPr>
                <w:rFonts w:ascii="Times New Roman" w:hAnsi="Times New Roman"/>
                <w:szCs w:val="24"/>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tcPr>
          <w:p w14:paraId="5B7584F2" w14:textId="77777777" w:rsidR="0095198F" w:rsidRPr="00BF08B1" w:rsidRDefault="0095198F" w:rsidP="006A7511">
            <w:pPr>
              <w:jc w:val="left"/>
              <w:rPr>
                <w:rFonts w:ascii="Times New Roman" w:hAnsi="Times New Roman"/>
                <w:szCs w:val="24"/>
              </w:rPr>
            </w:pPr>
          </w:p>
        </w:tc>
        <w:tc>
          <w:tcPr>
            <w:tcW w:w="410" w:type="dxa"/>
            <w:tcBorders>
              <w:top w:val="single" w:sz="4" w:space="0" w:color="auto"/>
              <w:left w:val="single" w:sz="4" w:space="0" w:color="auto"/>
              <w:bottom w:val="single" w:sz="4" w:space="0" w:color="auto"/>
              <w:right w:val="single" w:sz="4" w:space="0" w:color="auto"/>
            </w:tcBorders>
            <w:noWrap/>
            <w:vAlign w:val="bottom"/>
          </w:tcPr>
          <w:p w14:paraId="467A29CE" w14:textId="77777777" w:rsidR="0095198F" w:rsidRPr="00BF08B1" w:rsidRDefault="0095198F" w:rsidP="006A7511">
            <w:pPr>
              <w:jc w:val="left"/>
              <w:rPr>
                <w:rFonts w:ascii="Times New Roman" w:hAnsi="Times New Roman"/>
                <w:szCs w:val="24"/>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57A2A145" w14:textId="77777777" w:rsidR="0095198F" w:rsidRPr="00BF08B1" w:rsidRDefault="0095198F" w:rsidP="006A7511">
            <w:pPr>
              <w:jc w:val="left"/>
              <w:rPr>
                <w:rFonts w:ascii="Times New Roman" w:hAnsi="Times New Roman"/>
                <w:szCs w:val="24"/>
              </w:rPr>
            </w:pPr>
          </w:p>
        </w:tc>
        <w:tc>
          <w:tcPr>
            <w:tcW w:w="291" w:type="dxa"/>
            <w:tcBorders>
              <w:top w:val="single" w:sz="4" w:space="0" w:color="auto"/>
              <w:left w:val="single" w:sz="4" w:space="0" w:color="auto"/>
              <w:bottom w:val="single" w:sz="4" w:space="0" w:color="auto"/>
              <w:right w:val="single" w:sz="4" w:space="0" w:color="auto"/>
            </w:tcBorders>
            <w:noWrap/>
            <w:vAlign w:val="bottom"/>
          </w:tcPr>
          <w:p w14:paraId="1511C151" w14:textId="77777777" w:rsidR="0095198F" w:rsidRPr="00BF08B1" w:rsidRDefault="0095198F" w:rsidP="006A7511">
            <w:pPr>
              <w:jc w:val="left"/>
              <w:rPr>
                <w:rFonts w:ascii="Times New Roman" w:hAnsi="Times New Roman"/>
                <w:szCs w:val="24"/>
              </w:rPr>
            </w:pPr>
          </w:p>
        </w:tc>
        <w:tc>
          <w:tcPr>
            <w:tcW w:w="258" w:type="dxa"/>
            <w:gridSpan w:val="2"/>
            <w:tcBorders>
              <w:top w:val="single" w:sz="4" w:space="0" w:color="auto"/>
              <w:left w:val="single" w:sz="4" w:space="0" w:color="auto"/>
              <w:bottom w:val="single" w:sz="4" w:space="0" w:color="auto"/>
              <w:right w:val="single" w:sz="18" w:space="0" w:color="auto"/>
            </w:tcBorders>
            <w:noWrap/>
            <w:vAlign w:val="bottom"/>
          </w:tcPr>
          <w:p w14:paraId="6531ED75" w14:textId="77777777" w:rsidR="0095198F" w:rsidRPr="00BF08B1" w:rsidRDefault="0095198F" w:rsidP="006A7511">
            <w:pPr>
              <w:jc w:val="left"/>
              <w:rPr>
                <w:rFonts w:ascii="Times New Roman" w:hAnsi="Times New Roman"/>
                <w:szCs w:val="24"/>
              </w:rPr>
            </w:pPr>
          </w:p>
        </w:tc>
        <w:tc>
          <w:tcPr>
            <w:tcW w:w="395" w:type="dxa"/>
            <w:gridSpan w:val="2"/>
            <w:tcBorders>
              <w:top w:val="single" w:sz="4" w:space="0" w:color="auto"/>
              <w:left w:val="single" w:sz="18" w:space="0" w:color="auto"/>
              <w:bottom w:val="single" w:sz="4" w:space="0" w:color="auto"/>
              <w:right w:val="single" w:sz="4" w:space="0" w:color="auto"/>
            </w:tcBorders>
            <w:noWrap/>
            <w:vAlign w:val="bottom"/>
          </w:tcPr>
          <w:p w14:paraId="476F81B6"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7.</w:t>
            </w:r>
          </w:p>
        </w:tc>
        <w:tc>
          <w:tcPr>
            <w:tcW w:w="2861" w:type="dxa"/>
            <w:gridSpan w:val="3"/>
            <w:tcBorders>
              <w:top w:val="single" w:sz="4" w:space="0" w:color="auto"/>
              <w:left w:val="single" w:sz="4" w:space="0" w:color="auto"/>
              <w:bottom w:val="single" w:sz="4" w:space="0" w:color="auto"/>
              <w:right w:val="single" w:sz="4" w:space="0" w:color="auto"/>
            </w:tcBorders>
            <w:noWrap/>
            <w:vAlign w:val="bottom"/>
          </w:tcPr>
          <w:p w14:paraId="1BD005A7" w14:textId="77777777" w:rsidR="0095198F" w:rsidRPr="00BF08B1" w:rsidRDefault="0095198F" w:rsidP="006A7511">
            <w:pPr>
              <w:jc w:val="left"/>
              <w:rPr>
                <w:rFonts w:ascii="Times New Roman" w:hAnsi="Times New Roman"/>
                <w:color w:val="000000"/>
                <w:szCs w:val="24"/>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167585AD" w14:textId="77777777" w:rsidR="0095198F" w:rsidRPr="00BF08B1" w:rsidRDefault="0095198F" w:rsidP="006A7511">
            <w:pPr>
              <w:jc w:val="center"/>
              <w:rPr>
                <w:rFonts w:ascii="Times New Roman" w:hAnsi="Times New Roman"/>
                <w:szCs w:val="24"/>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3596058E" w14:textId="77777777" w:rsidR="0095198F" w:rsidRPr="00BF08B1" w:rsidRDefault="0095198F" w:rsidP="006A7511">
            <w:pPr>
              <w:jc w:val="left"/>
              <w:rPr>
                <w:rFonts w:ascii="Times New Roman" w:hAnsi="Times New Roman"/>
                <w:szCs w:val="24"/>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575FEBE8" w14:textId="77777777" w:rsidR="0095198F" w:rsidRPr="00BF08B1" w:rsidRDefault="0095198F" w:rsidP="006A7511">
            <w:pPr>
              <w:jc w:val="left"/>
              <w:rPr>
                <w:rFonts w:ascii="Times New Roman" w:hAnsi="Times New Roman"/>
                <w:szCs w:val="24"/>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tcPr>
          <w:p w14:paraId="15E9FC86" w14:textId="77777777" w:rsidR="0095198F" w:rsidRPr="00BF08B1" w:rsidRDefault="0095198F" w:rsidP="006A7511">
            <w:pPr>
              <w:jc w:val="left"/>
              <w:rPr>
                <w:rFonts w:ascii="Times New Roman" w:hAnsi="Times New Roman"/>
                <w:szCs w:val="24"/>
              </w:rPr>
            </w:pPr>
          </w:p>
        </w:tc>
        <w:tc>
          <w:tcPr>
            <w:tcW w:w="419" w:type="dxa"/>
            <w:tcBorders>
              <w:top w:val="single" w:sz="4" w:space="0" w:color="auto"/>
              <w:left w:val="single" w:sz="4" w:space="0" w:color="auto"/>
              <w:bottom w:val="single" w:sz="4" w:space="0" w:color="auto"/>
              <w:right w:val="single" w:sz="4" w:space="0" w:color="auto"/>
            </w:tcBorders>
            <w:noWrap/>
            <w:vAlign w:val="bottom"/>
          </w:tcPr>
          <w:p w14:paraId="4C8960F8" w14:textId="77777777" w:rsidR="0095198F" w:rsidRPr="00BF08B1" w:rsidRDefault="0095198F" w:rsidP="006A7511">
            <w:pPr>
              <w:jc w:val="left"/>
              <w:rPr>
                <w:rFonts w:ascii="Times New Roman" w:hAnsi="Times New Roman"/>
                <w:szCs w:val="24"/>
              </w:rPr>
            </w:pPr>
          </w:p>
        </w:tc>
        <w:tc>
          <w:tcPr>
            <w:tcW w:w="273" w:type="dxa"/>
            <w:tcBorders>
              <w:top w:val="single" w:sz="4" w:space="0" w:color="auto"/>
              <w:left w:val="single" w:sz="4" w:space="0" w:color="auto"/>
              <w:bottom w:val="single" w:sz="4" w:space="0" w:color="auto"/>
              <w:right w:val="single" w:sz="4" w:space="0" w:color="auto"/>
            </w:tcBorders>
            <w:noWrap/>
            <w:vAlign w:val="bottom"/>
          </w:tcPr>
          <w:p w14:paraId="4D59DE16" w14:textId="77777777" w:rsidR="0095198F" w:rsidRPr="00BF08B1" w:rsidRDefault="0095198F" w:rsidP="006A7511">
            <w:pPr>
              <w:jc w:val="left"/>
              <w:rPr>
                <w:rFonts w:ascii="Times New Roman" w:hAnsi="Times New Roman"/>
                <w:szCs w:val="24"/>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0BA9E396" w14:textId="77777777" w:rsidR="0095198F" w:rsidRPr="00BF08B1" w:rsidRDefault="0095198F" w:rsidP="006A7511">
            <w:pPr>
              <w:jc w:val="left"/>
              <w:rPr>
                <w:rFonts w:ascii="Times New Roman" w:hAnsi="Times New Roman"/>
                <w:szCs w:val="24"/>
              </w:rPr>
            </w:pPr>
          </w:p>
        </w:tc>
        <w:tc>
          <w:tcPr>
            <w:tcW w:w="287" w:type="dxa"/>
            <w:tcBorders>
              <w:top w:val="single" w:sz="4" w:space="0" w:color="auto"/>
              <w:left w:val="single" w:sz="4" w:space="0" w:color="auto"/>
              <w:bottom w:val="single" w:sz="4" w:space="0" w:color="auto"/>
              <w:right w:val="single" w:sz="18" w:space="0" w:color="auto"/>
            </w:tcBorders>
            <w:noWrap/>
            <w:vAlign w:val="bottom"/>
          </w:tcPr>
          <w:p w14:paraId="0F8CB30F" w14:textId="77777777" w:rsidR="0095198F" w:rsidRPr="00BF08B1" w:rsidRDefault="0095198F" w:rsidP="006A7511">
            <w:pPr>
              <w:jc w:val="left"/>
              <w:rPr>
                <w:rFonts w:ascii="Times New Roman" w:hAnsi="Times New Roman"/>
                <w:szCs w:val="24"/>
              </w:rPr>
            </w:pPr>
          </w:p>
        </w:tc>
      </w:tr>
      <w:tr w:rsidR="0095198F" w:rsidRPr="00BF08B1" w14:paraId="2EADC181" w14:textId="77777777" w:rsidTr="006A7511">
        <w:trPr>
          <w:trHeight w:val="172"/>
        </w:trPr>
        <w:tc>
          <w:tcPr>
            <w:tcW w:w="394" w:type="dxa"/>
            <w:tcBorders>
              <w:top w:val="single" w:sz="4" w:space="0" w:color="auto"/>
              <w:left w:val="single" w:sz="18" w:space="0" w:color="auto"/>
              <w:bottom w:val="single" w:sz="4" w:space="0" w:color="auto"/>
              <w:right w:val="single" w:sz="4" w:space="0" w:color="auto"/>
            </w:tcBorders>
            <w:noWrap/>
            <w:vAlign w:val="bottom"/>
          </w:tcPr>
          <w:p w14:paraId="49CAEF09"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8.</w:t>
            </w:r>
          </w:p>
        </w:tc>
        <w:tc>
          <w:tcPr>
            <w:tcW w:w="4969" w:type="dxa"/>
            <w:gridSpan w:val="12"/>
            <w:tcBorders>
              <w:top w:val="single" w:sz="4" w:space="0" w:color="auto"/>
              <w:left w:val="single" w:sz="4" w:space="0" w:color="auto"/>
              <w:bottom w:val="single" w:sz="4" w:space="0" w:color="auto"/>
              <w:right w:val="single" w:sz="18" w:space="0" w:color="auto"/>
            </w:tcBorders>
            <w:noWrap/>
            <w:vAlign w:val="bottom"/>
          </w:tcPr>
          <w:p w14:paraId="09411A91"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igen:                                                 nem:</w:t>
            </w:r>
          </w:p>
        </w:tc>
        <w:tc>
          <w:tcPr>
            <w:tcW w:w="395" w:type="dxa"/>
            <w:gridSpan w:val="2"/>
            <w:tcBorders>
              <w:top w:val="single" w:sz="4" w:space="0" w:color="auto"/>
              <w:left w:val="single" w:sz="18" w:space="0" w:color="auto"/>
              <w:bottom w:val="single" w:sz="4" w:space="0" w:color="auto"/>
              <w:right w:val="single" w:sz="4" w:space="0" w:color="auto"/>
            </w:tcBorders>
            <w:noWrap/>
            <w:vAlign w:val="bottom"/>
          </w:tcPr>
          <w:p w14:paraId="21A4EE8A"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8.</w:t>
            </w:r>
          </w:p>
        </w:tc>
        <w:tc>
          <w:tcPr>
            <w:tcW w:w="5141" w:type="dxa"/>
            <w:gridSpan w:val="13"/>
            <w:tcBorders>
              <w:top w:val="single" w:sz="4" w:space="0" w:color="auto"/>
              <w:left w:val="single" w:sz="4" w:space="0" w:color="auto"/>
              <w:bottom w:val="single" w:sz="4" w:space="0" w:color="auto"/>
              <w:right w:val="single" w:sz="18" w:space="0" w:color="auto"/>
            </w:tcBorders>
            <w:noWrap/>
            <w:vAlign w:val="bottom"/>
          </w:tcPr>
          <w:p w14:paraId="4F5FF102"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igen:                                                    nem:</w:t>
            </w:r>
          </w:p>
        </w:tc>
      </w:tr>
      <w:tr w:rsidR="0095198F" w:rsidRPr="00BF08B1" w14:paraId="563AAAE7" w14:textId="77777777" w:rsidTr="006A7511">
        <w:trPr>
          <w:trHeight w:val="168"/>
        </w:trPr>
        <w:tc>
          <w:tcPr>
            <w:tcW w:w="394" w:type="dxa"/>
            <w:tcBorders>
              <w:top w:val="single" w:sz="4" w:space="0" w:color="auto"/>
              <w:left w:val="single" w:sz="18" w:space="0" w:color="auto"/>
              <w:bottom w:val="single" w:sz="18" w:space="0" w:color="auto"/>
              <w:right w:val="single" w:sz="4" w:space="0" w:color="auto"/>
            </w:tcBorders>
            <w:noWrap/>
            <w:vAlign w:val="bottom"/>
          </w:tcPr>
          <w:p w14:paraId="5AE53B4B" w14:textId="77777777" w:rsidR="0095198F" w:rsidRPr="00BF08B1" w:rsidRDefault="0095198F" w:rsidP="006A7511">
            <w:pPr>
              <w:jc w:val="left"/>
              <w:rPr>
                <w:rFonts w:ascii="Times New Roman" w:hAnsi="Times New Roman"/>
                <w:i/>
                <w:color w:val="000000"/>
                <w:szCs w:val="24"/>
              </w:rPr>
            </w:pPr>
            <w:r w:rsidRPr="00BF08B1">
              <w:rPr>
                <w:rFonts w:ascii="Times New Roman" w:hAnsi="Times New Roman"/>
                <w:i/>
                <w:color w:val="000000"/>
                <w:szCs w:val="24"/>
              </w:rPr>
              <w:t>9.</w:t>
            </w:r>
          </w:p>
        </w:tc>
        <w:tc>
          <w:tcPr>
            <w:tcW w:w="3704" w:type="dxa"/>
            <w:gridSpan w:val="7"/>
            <w:tcBorders>
              <w:top w:val="single" w:sz="4" w:space="0" w:color="auto"/>
              <w:left w:val="single" w:sz="4" w:space="0" w:color="auto"/>
              <w:bottom w:val="single" w:sz="18" w:space="0" w:color="auto"/>
              <w:right w:val="single" w:sz="4" w:space="0" w:color="auto"/>
            </w:tcBorders>
            <w:noWrap/>
            <w:vAlign w:val="bottom"/>
          </w:tcPr>
          <w:p w14:paraId="27208663" w14:textId="77777777" w:rsidR="0095198F" w:rsidRPr="00BF08B1" w:rsidRDefault="0095198F" w:rsidP="006A7511">
            <w:pPr>
              <w:jc w:val="left"/>
              <w:rPr>
                <w:rFonts w:ascii="Times New Roman" w:hAnsi="Times New Roman"/>
                <w:i/>
                <w:color w:val="000000"/>
                <w:szCs w:val="24"/>
              </w:rPr>
            </w:pPr>
          </w:p>
        </w:tc>
        <w:tc>
          <w:tcPr>
            <w:tcW w:w="428" w:type="dxa"/>
            <w:gridSpan w:val="2"/>
            <w:tcBorders>
              <w:top w:val="single" w:sz="4" w:space="0" w:color="auto"/>
              <w:left w:val="single" w:sz="4" w:space="0" w:color="auto"/>
              <w:bottom w:val="single" w:sz="18" w:space="0" w:color="auto"/>
              <w:right w:val="single" w:sz="4" w:space="0" w:color="auto"/>
            </w:tcBorders>
            <w:noWrap/>
            <w:vAlign w:val="bottom"/>
          </w:tcPr>
          <w:p w14:paraId="25D04B26" w14:textId="77777777" w:rsidR="0095198F" w:rsidRPr="00BF08B1" w:rsidRDefault="0095198F" w:rsidP="006A7511">
            <w:pPr>
              <w:jc w:val="left"/>
              <w:rPr>
                <w:rFonts w:ascii="Times New Roman" w:hAnsi="Times New Roman"/>
                <w:i/>
                <w:color w:val="000000"/>
                <w:szCs w:val="24"/>
              </w:rPr>
            </w:pPr>
            <w:r w:rsidRPr="00BF08B1">
              <w:rPr>
                <w:rFonts w:ascii="Times New Roman" w:hAnsi="Times New Roman"/>
                <w:i/>
                <w:color w:val="000000"/>
                <w:szCs w:val="24"/>
              </w:rPr>
              <w:t>10.</w:t>
            </w:r>
          </w:p>
        </w:tc>
        <w:tc>
          <w:tcPr>
            <w:tcW w:w="843" w:type="dxa"/>
            <w:gridSpan w:val="4"/>
            <w:tcBorders>
              <w:top w:val="single" w:sz="4" w:space="0" w:color="auto"/>
              <w:left w:val="single" w:sz="4" w:space="0" w:color="auto"/>
              <w:bottom w:val="single" w:sz="18" w:space="0" w:color="auto"/>
              <w:right w:val="single" w:sz="18" w:space="0" w:color="auto"/>
            </w:tcBorders>
            <w:noWrap/>
            <w:vAlign w:val="bottom"/>
          </w:tcPr>
          <w:p w14:paraId="42DFB9B6" w14:textId="77777777" w:rsidR="0095198F" w:rsidRPr="00BF08B1" w:rsidRDefault="0095198F" w:rsidP="006A7511">
            <w:pPr>
              <w:jc w:val="right"/>
              <w:rPr>
                <w:rFonts w:ascii="Times New Roman" w:hAnsi="Times New Roman"/>
                <w:i/>
                <w:color w:val="000000"/>
                <w:szCs w:val="24"/>
              </w:rPr>
            </w:pPr>
            <w:r w:rsidRPr="00BF08B1">
              <w:rPr>
                <w:rFonts w:ascii="Times New Roman" w:hAnsi="Times New Roman"/>
                <w:i/>
                <w:color w:val="000000"/>
                <w:szCs w:val="24"/>
              </w:rPr>
              <w:t>%</w:t>
            </w:r>
          </w:p>
        </w:tc>
        <w:tc>
          <w:tcPr>
            <w:tcW w:w="395" w:type="dxa"/>
            <w:gridSpan w:val="2"/>
            <w:tcBorders>
              <w:top w:val="single" w:sz="4" w:space="0" w:color="auto"/>
              <w:left w:val="single" w:sz="18" w:space="0" w:color="auto"/>
              <w:bottom w:val="single" w:sz="18" w:space="0" w:color="auto"/>
              <w:right w:val="single" w:sz="4" w:space="0" w:color="auto"/>
            </w:tcBorders>
            <w:noWrap/>
            <w:vAlign w:val="bottom"/>
          </w:tcPr>
          <w:p w14:paraId="1BE44AD8" w14:textId="77777777" w:rsidR="0095198F" w:rsidRPr="00BF08B1" w:rsidRDefault="0095198F" w:rsidP="006A7511">
            <w:pPr>
              <w:jc w:val="left"/>
              <w:rPr>
                <w:rFonts w:ascii="Times New Roman" w:hAnsi="Times New Roman"/>
                <w:i/>
                <w:color w:val="000000"/>
                <w:szCs w:val="24"/>
              </w:rPr>
            </w:pPr>
            <w:r w:rsidRPr="00BF08B1">
              <w:rPr>
                <w:rFonts w:ascii="Times New Roman" w:hAnsi="Times New Roman"/>
                <w:i/>
                <w:color w:val="000000"/>
                <w:szCs w:val="24"/>
              </w:rPr>
              <w:t>9.</w:t>
            </w:r>
          </w:p>
        </w:tc>
        <w:tc>
          <w:tcPr>
            <w:tcW w:w="3865" w:type="dxa"/>
            <w:gridSpan w:val="7"/>
            <w:tcBorders>
              <w:top w:val="single" w:sz="4" w:space="0" w:color="auto"/>
              <w:left w:val="single" w:sz="4" w:space="0" w:color="auto"/>
              <w:bottom w:val="single" w:sz="18" w:space="0" w:color="auto"/>
              <w:right w:val="single" w:sz="4" w:space="0" w:color="auto"/>
            </w:tcBorders>
            <w:noWrap/>
            <w:vAlign w:val="bottom"/>
          </w:tcPr>
          <w:p w14:paraId="2017FE23" w14:textId="77777777" w:rsidR="0095198F" w:rsidRPr="00BF08B1" w:rsidRDefault="0095198F" w:rsidP="006A7511">
            <w:pPr>
              <w:jc w:val="left"/>
              <w:rPr>
                <w:rFonts w:ascii="Times New Roman" w:hAnsi="Times New Roman"/>
                <w:i/>
                <w:color w:val="000000"/>
                <w:szCs w:val="24"/>
              </w:rPr>
            </w:pPr>
          </w:p>
        </w:tc>
        <w:tc>
          <w:tcPr>
            <w:tcW w:w="426" w:type="dxa"/>
            <w:gridSpan w:val="2"/>
            <w:tcBorders>
              <w:top w:val="single" w:sz="4" w:space="0" w:color="auto"/>
              <w:left w:val="single" w:sz="4" w:space="0" w:color="auto"/>
              <w:bottom w:val="single" w:sz="18" w:space="0" w:color="auto"/>
              <w:right w:val="single" w:sz="4" w:space="0" w:color="auto"/>
            </w:tcBorders>
            <w:noWrap/>
            <w:vAlign w:val="bottom"/>
          </w:tcPr>
          <w:p w14:paraId="537D4AFF" w14:textId="77777777" w:rsidR="0095198F" w:rsidRPr="00BF08B1" w:rsidRDefault="0095198F" w:rsidP="006A7511">
            <w:pPr>
              <w:jc w:val="left"/>
              <w:rPr>
                <w:rFonts w:ascii="Times New Roman" w:hAnsi="Times New Roman"/>
                <w:i/>
                <w:color w:val="000000"/>
                <w:szCs w:val="24"/>
              </w:rPr>
            </w:pPr>
            <w:r w:rsidRPr="00BF08B1">
              <w:rPr>
                <w:rFonts w:ascii="Times New Roman" w:hAnsi="Times New Roman"/>
                <w:i/>
                <w:color w:val="000000"/>
                <w:szCs w:val="24"/>
              </w:rPr>
              <w:t>10.</w:t>
            </w:r>
          </w:p>
        </w:tc>
        <w:tc>
          <w:tcPr>
            <w:tcW w:w="844" w:type="dxa"/>
            <w:gridSpan w:val="3"/>
            <w:tcBorders>
              <w:top w:val="single" w:sz="4" w:space="0" w:color="auto"/>
              <w:left w:val="single" w:sz="4" w:space="0" w:color="auto"/>
              <w:bottom w:val="single" w:sz="18" w:space="0" w:color="auto"/>
              <w:right w:val="single" w:sz="18" w:space="0" w:color="auto"/>
            </w:tcBorders>
            <w:noWrap/>
            <w:vAlign w:val="bottom"/>
          </w:tcPr>
          <w:p w14:paraId="08B30104" w14:textId="77777777" w:rsidR="0095198F" w:rsidRPr="00BF08B1" w:rsidRDefault="0095198F" w:rsidP="006A7511">
            <w:pPr>
              <w:jc w:val="right"/>
              <w:rPr>
                <w:rFonts w:ascii="Times New Roman" w:hAnsi="Times New Roman"/>
                <w:i/>
                <w:color w:val="000000"/>
                <w:szCs w:val="24"/>
              </w:rPr>
            </w:pPr>
            <w:r w:rsidRPr="00BF08B1">
              <w:rPr>
                <w:rFonts w:ascii="Times New Roman" w:hAnsi="Times New Roman"/>
                <w:i/>
                <w:color w:val="000000"/>
                <w:szCs w:val="24"/>
              </w:rPr>
              <w:t>%</w:t>
            </w:r>
          </w:p>
        </w:tc>
      </w:tr>
    </w:tbl>
    <w:p w14:paraId="23BB3F74" w14:textId="77777777" w:rsidR="0095198F" w:rsidRPr="00BF08B1" w:rsidRDefault="0095198F" w:rsidP="0095198F">
      <w:pPr>
        <w:ind w:right="-1"/>
        <w:rPr>
          <w:rFonts w:ascii="Times New Roman" w:hAnsi="Times New Roman"/>
          <w:szCs w:val="24"/>
        </w:rPr>
      </w:pPr>
    </w:p>
    <w:p w14:paraId="617E0F51" w14:textId="77777777" w:rsidR="0095198F" w:rsidRPr="00BF08B1" w:rsidRDefault="0095198F" w:rsidP="0095198F">
      <w:pPr>
        <w:ind w:right="-1"/>
        <w:rPr>
          <w:rFonts w:ascii="Times New Roman" w:hAnsi="Times New Roman"/>
          <w:szCs w:val="24"/>
        </w:rPr>
      </w:pPr>
      <w:r w:rsidRPr="00BF08B1">
        <w:rPr>
          <w:rFonts w:ascii="Times New Roman" w:hAnsi="Times New Roman"/>
          <w:szCs w:val="24"/>
        </w:rPr>
        <w:t xml:space="preserve">1: Családi és utónév </w:t>
      </w:r>
    </w:p>
    <w:p w14:paraId="3C1E8FE3" w14:textId="77777777" w:rsidR="0095198F" w:rsidRPr="00BF08B1" w:rsidRDefault="0095198F" w:rsidP="0095198F">
      <w:pPr>
        <w:ind w:right="-1"/>
        <w:rPr>
          <w:rFonts w:ascii="Times New Roman" w:hAnsi="Times New Roman"/>
          <w:szCs w:val="24"/>
        </w:rPr>
      </w:pPr>
      <w:r w:rsidRPr="00BF08B1">
        <w:rPr>
          <w:rFonts w:ascii="Times New Roman" w:hAnsi="Times New Roman"/>
          <w:szCs w:val="24"/>
        </w:rPr>
        <w:t xml:space="preserve">2: Születési családi és utónév </w:t>
      </w:r>
    </w:p>
    <w:p w14:paraId="7B82BBCC" w14:textId="77777777" w:rsidR="0095198F" w:rsidRPr="00BF08B1" w:rsidRDefault="0095198F" w:rsidP="0095198F">
      <w:pPr>
        <w:ind w:right="-1"/>
        <w:rPr>
          <w:rFonts w:ascii="Times New Roman" w:hAnsi="Times New Roman"/>
          <w:szCs w:val="24"/>
        </w:rPr>
      </w:pPr>
      <w:r w:rsidRPr="00BF08B1">
        <w:rPr>
          <w:rFonts w:ascii="Times New Roman" w:hAnsi="Times New Roman"/>
          <w:szCs w:val="24"/>
        </w:rPr>
        <w:t>3: Lakcím, annak hiányában tartózkodási hely</w:t>
      </w:r>
    </w:p>
    <w:p w14:paraId="616B741F" w14:textId="77777777" w:rsidR="0095198F" w:rsidRPr="00BF08B1" w:rsidRDefault="0095198F" w:rsidP="0095198F">
      <w:pPr>
        <w:ind w:right="-1"/>
        <w:rPr>
          <w:rFonts w:ascii="Times New Roman" w:hAnsi="Times New Roman"/>
          <w:szCs w:val="24"/>
        </w:rPr>
      </w:pPr>
      <w:r w:rsidRPr="00BF08B1">
        <w:rPr>
          <w:rFonts w:ascii="Times New Roman" w:hAnsi="Times New Roman"/>
          <w:szCs w:val="24"/>
        </w:rPr>
        <w:t xml:space="preserve">4: Állampolgárság </w:t>
      </w:r>
    </w:p>
    <w:p w14:paraId="7252C291" w14:textId="77777777" w:rsidR="0095198F" w:rsidRPr="00BF08B1" w:rsidRDefault="0095198F" w:rsidP="0095198F">
      <w:pPr>
        <w:ind w:right="-1"/>
        <w:rPr>
          <w:rFonts w:ascii="Times New Roman" w:hAnsi="Times New Roman"/>
          <w:szCs w:val="24"/>
        </w:rPr>
      </w:pPr>
      <w:r w:rsidRPr="00BF08B1">
        <w:rPr>
          <w:rFonts w:ascii="Times New Roman" w:hAnsi="Times New Roman"/>
          <w:szCs w:val="24"/>
        </w:rPr>
        <w:t>5: Magyar – jelölje X-el, a 6. mezőt ne töltse ki.</w:t>
      </w:r>
    </w:p>
    <w:p w14:paraId="6BFF37CC" w14:textId="77777777" w:rsidR="0095198F" w:rsidRPr="00BF08B1" w:rsidRDefault="0095198F" w:rsidP="0095198F">
      <w:pPr>
        <w:ind w:right="-1"/>
        <w:rPr>
          <w:rFonts w:ascii="Times New Roman" w:hAnsi="Times New Roman"/>
          <w:szCs w:val="24"/>
        </w:rPr>
      </w:pPr>
      <w:r w:rsidRPr="00BF08B1">
        <w:rPr>
          <w:rFonts w:ascii="Times New Roman" w:hAnsi="Times New Roman"/>
          <w:szCs w:val="24"/>
        </w:rPr>
        <w:t>6: Egyéb (nem magyar állampolgárságú ügyfél esetén, írja be az állampolgárságot):</w:t>
      </w:r>
    </w:p>
    <w:p w14:paraId="390C8884" w14:textId="77777777" w:rsidR="0095198F" w:rsidRPr="00BF08B1" w:rsidRDefault="0095198F" w:rsidP="0095198F">
      <w:pPr>
        <w:ind w:right="-1"/>
        <w:rPr>
          <w:rFonts w:ascii="Times New Roman" w:hAnsi="Times New Roman"/>
          <w:szCs w:val="24"/>
        </w:rPr>
      </w:pPr>
      <w:r w:rsidRPr="00BF08B1">
        <w:rPr>
          <w:rFonts w:ascii="Times New Roman" w:hAnsi="Times New Roman"/>
          <w:szCs w:val="24"/>
        </w:rPr>
        <w:t>7: Születési hely, idő</w:t>
      </w:r>
    </w:p>
    <w:p w14:paraId="30DE1016" w14:textId="77777777" w:rsidR="0095198F" w:rsidRPr="00BF08B1" w:rsidRDefault="0095198F" w:rsidP="0095198F">
      <w:pPr>
        <w:ind w:right="-1"/>
        <w:rPr>
          <w:rFonts w:ascii="Times New Roman" w:hAnsi="Times New Roman"/>
          <w:szCs w:val="24"/>
        </w:rPr>
      </w:pPr>
      <w:r w:rsidRPr="00BF08B1">
        <w:rPr>
          <w:rFonts w:ascii="Times New Roman" w:hAnsi="Times New Roman"/>
          <w:szCs w:val="24"/>
        </w:rPr>
        <w:t>8. Tényleges tulajdonos kiemelt közszereplőnek minősül-e – jelölje X-el (amennyiben igen, úgy kérjük a tényleges tulajdonosra vonatkozó kiemelt közszereplői nyilatkozatot kitölteni)</w:t>
      </w:r>
    </w:p>
    <w:p w14:paraId="521BF78E" w14:textId="77777777" w:rsidR="0095198F" w:rsidRPr="00BF08B1" w:rsidRDefault="0095198F" w:rsidP="0095198F">
      <w:pPr>
        <w:ind w:right="-1"/>
        <w:rPr>
          <w:rFonts w:ascii="Times New Roman" w:hAnsi="Times New Roman"/>
          <w:i/>
          <w:szCs w:val="24"/>
        </w:rPr>
      </w:pPr>
      <w:r w:rsidRPr="00BF08B1">
        <w:rPr>
          <w:rFonts w:ascii="Times New Roman" w:hAnsi="Times New Roman"/>
          <w:i/>
          <w:szCs w:val="24"/>
        </w:rPr>
        <w:t>9: Tulajdonosi érdekeltség jellege**</w:t>
      </w:r>
    </w:p>
    <w:p w14:paraId="15F4DB14" w14:textId="77777777" w:rsidR="0095198F" w:rsidRPr="00BF08B1" w:rsidRDefault="0095198F" w:rsidP="0095198F">
      <w:pPr>
        <w:ind w:right="-1"/>
        <w:rPr>
          <w:rFonts w:ascii="Times New Roman" w:hAnsi="Times New Roman"/>
          <w:i/>
          <w:szCs w:val="24"/>
        </w:rPr>
      </w:pPr>
      <w:r w:rsidRPr="00BF08B1">
        <w:rPr>
          <w:rFonts w:ascii="Times New Roman" w:hAnsi="Times New Roman"/>
          <w:i/>
          <w:szCs w:val="24"/>
        </w:rPr>
        <w:t xml:space="preserve">10. Tulajdonosi érdekeltség mértéke** </w:t>
      </w:r>
    </w:p>
    <w:p w14:paraId="6D855598" w14:textId="77777777" w:rsidR="0095198F" w:rsidRPr="00BF08B1" w:rsidRDefault="0095198F" w:rsidP="0095198F">
      <w:pPr>
        <w:ind w:right="-1"/>
        <w:rPr>
          <w:rFonts w:ascii="Times New Roman" w:hAnsi="Times New Roman"/>
          <w:szCs w:val="24"/>
        </w:rPr>
      </w:pPr>
    </w:p>
    <w:p w14:paraId="2F31A56D" w14:textId="77777777" w:rsidR="0095198F" w:rsidRPr="00BF08B1" w:rsidRDefault="0095198F" w:rsidP="0095198F">
      <w:pPr>
        <w:ind w:right="-1"/>
        <w:rPr>
          <w:rFonts w:ascii="Times New Roman" w:hAnsi="Times New Roman"/>
          <w:b/>
          <w:bCs/>
          <w:szCs w:val="24"/>
        </w:rPr>
      </w:pPr>
      <w:r w:rsidRPr="00BF08B1">
        <w:rPr>
          <w:rFonts w:ascii="Times New Roman" w:hAnsi="Times New Roman"/>
          <w:b/>
          <w:bCs/>
          <w:szCs w:val="24"/>
        </w:rPr>
        <w:t>Tudomásom van arról, hogy 5 (öt) munkanapon belül köteles vagyok bejelenteni a szolgáltatónak a fenti adatokban, vagy saját adataimban bekövetkező esetleges változásokat és e kötelezettség elmulasztásából eredő kár engem terhel.</w:t>
      </w:r>
    </w:p>
    <w:p w14:paraId="1EA40E28" w14:textId="77777777" w:rsidR="0095198F" w:rsidRPr="00BF08B1" w:rsidRDefault="0095198F" w:rsidP="0095198F">
      <w:pPr>
        <w:ind w:right="-1"/>
        <w:rPr>
          <w:rFonts w:ascii="Times New Roman" w:hAnsi="Times New Roman"/>
          <w:b/>
          <w:bCs/>
          <w:szCs w:val="24"/>
        </w:rPr>
      </w:pPr>
    </w:p>
    <w:p w14:paraId="16BFD9EB" w14:textId="77777777" w:rsidR="0095198F" w:rsidRPr="00BF08B1" w:rsidRDefault="0095198F" w:rsidP="0095198F">
      <w:pPr>
        <w:ind w:right="-1"/>
        <w:rPr>
          <w:rFonts w:ascii="Times New Roman" w:hAnsi="Times New Roman"/>
          <w:szCs w:val="24"/>
        </w:rPr>
      </w:pPr>
      <w:r w:rsidRPr="00BF08B1">
        <w:rPr>
          <w:rFonts w:ascii="Times New Roman" w:hAnsi="Times New Roman"/>
          <w:bCs/>
          <w:szCs w:val="24"/>
        </w:rPr>
        <w:t>Kelt: ………………., ………. év ………….. hó ………….. nap</w:t>
      </w:r>
      <w:r w:rsidRPr="00BF08B1">
        <w:rPr>
          <w:rFonts w:ascii="Times New Roman" w:hAnsi="Times New Roman"/>
          <w:bCs/>
          <w:szCs w:val="24"/>
        </w:rPr>
        <w:tab/>
      </w:r>
      <w:r w:rsidRPr="00BF08B1">
        <w:rPr>
          <w:rFonts w:ascii="Times New Roman" w:hAnsi="Times New Roman"/>
          <w:bCs/>
          <w:szCs w:val="24"/>
        </w:rPr>
        <w:tab/>
      </w:r>
      <w:r w:rsidRPr="00BF08B1">
        <w:rPr>
          <w:rFonts w:ascii="Times New Roman" w:hAnsi="Times New Roman"/>
          <w:bCs/>
          <w:szCs w:val="24"/>
        </w:rPr>
        <w:tab/>
      </w:r>
      <w:r w:rsidRPr="00BF08B1">
        <w:rPr>
          <w:rFonts w:ascii="Times New Roman" w:hAnsi="Times New Roman"/>
          <w:szCs w:val="24"/>
        </w:rPr>
        <w:tab/>
      </w:r>
      <w:r w:rsidRPr="00BF08B1">
        <w:rPr>
          <w:rFonts w:ascii="Times New Roman" w:hAnsi="Times New Roman"/>
          <w:szCs w:val="24"/>
        </w:rPr>
        <w:tab/>
        <w:t>………….……………………………………………….</w:t>
      </w:r>
    </w:p>
    <w:p w14:paraId="5917C77D" w14:textId="77777777" w:rsidR="0095198F" w:rsidRPr="00BF08B1" w:rsidRDefault="0095198F" w:rsidP="0095198F">
      <w:pPr>
        <w:ind w:right="-1"/>
        <w:rPr>
          <w:rFonts w:ascii="Times New Roman" w:hAnsi="Times New Roman"/>
          <w:szCs w:val="24"/>
        </w:rPr>
      </w:pPr>
      <w:r w:rsidRPr="00BF08B1">
        <w:rPr>
          <w:rFonts w:ascii="Times New Roman" w:hAnsi="Times New Roman"/>
          <w:szCs w:val="24"/>
        </w:rPr>
        <w:tab/>
      </w:r>
      <w:r w:rsidRPr="00BF08B1">
        <w:rPr>
          <w:rFonts w:ascii="Times New Roman" w:hAnsi="Times New Roman"/>
          <w:szCs w:val="24"/>
        </w:rPr>
        <w:tab/>
      </w:r>
      <w:r w:rsidRPr="00BF08B1">
        <w:rPr>
          <w:rFonts w:ascii="Times New Roman" w:hAnsi="Times New Roman"/>
          <w:szCs w:val="24"/>
        </w:rPr>
        <w:tab/>
      </w:r>
      <w:r w:rsidRPr="00BF08B1">
        <w:rPr>
          <w:rFonts w:ascii="Times New Roman" w:hAnsi="Times New Roman"/>
          <w:szCs w:val="24"/>
        </w:rPr>
        <w:tab/>
      </w:r>
      <w:r w:rsidRPr="00BF08B1">
        <w:rPr>
          <w:rFonts w:ascii="Times New Roman" w:hAnsi="Times New Roman"/>
          <w:szCs w:val="24"/>
        </w:rPr>
        <w:tab/>
      </w:r>
      <w:r w:rsidRPr="00BF08B1">
        <w:rPr>
          <w:rFonts w:ascii="Times New Roman" w:hAnsi="Times New Roman"/>
          <w:szCs w:val="24"/>
        </w:rPr>
        <w:tab/>
      </w:r>
      <w:r w:rsidRPr="00BF08B1">
        <w:rPr>
          <w:rFonts w:ascii="Times New Roman" w:hAnsi="Times New Roman"/>
          <w:szCs w:val="24"/>
        </w:rPr>
        <w:tab/>
      </w:r>
      <w:r w:rsidRPr="00BF08B1">
        <w:rPr>
          <w:rFonts w:ascii="Times New Roman" w:hAnsi="Times New Roman"/>
          <w:szCs w:val="24"/>
        </w:rPr>
        <w:tab/>
        <w:t xml:space="preserve">                 </w:t>
      </w:r>
      <w:r w:rsidRPr="00BF08B1">
        <w:rPr>
          <w:rFonts w:ascii="Times New Roman" w:hAnsi="Times New Roman"/>
          <w:szCs w:val="24"/>
        </w:rPr>
        <w:tab/>
        <w:t xml:space="preserve">                       ügyfél aláírása</w:t>
      </w:r>
    </w:p>
    <w:p w14:paraId="004CEC51" w14:textId="77777777" w:rsidR="0095198F" w:rsidRPr="00BF08B1" w:rsidRDefault="0095198F" w:rsidP="0095198F">
      <w:pPr>
        <w:ind w:right="-1"/>
        <w:rPr>
          <w:rFonts w:ascii="Times New Roman" w:hAnsi="Times New Roman"/>
          <w:szCs w:val="24"/>
        </w:rPr>
      </w:pPr>
    </w:p>
    <w:p w14:paraId="2212941A" w14:textId="77777777" w:rsidR="0095198F" w:rsidRPr="00BF08B1" w:rsidRDefault="0095198F" w:rsidP="0095198F">
      <w:pPr>
        <w:ind w:right="-1"/>
        <w:rPr>
          <w:rFonts w:ascii="Times New Roman" w:hAnsi="Times New Roman"/>
          <w:szCs w:val="24"/>
        </w:rPr>
      </w:pPr>
      <w:r w:rsidRPr="00BF08B1">
        <w:rPr>
          <w:rFonts w:ascii="Times New Roman" w:hAnsi="Times New Roman"/>
          <w:szCs w:val="24"/>
        </w:rPr>
        <w:t xml:space="preserve">*    A megfelelő rész aláhúzandó vagy kihúzandó. </w:t>
      </w:r>
    </w:p>
    <w:p w14:paraId="3DC87786" w14:textId="77777777" w:rsidR="0095198F" w:rsidRPr="00BF08B1" w:rsidRDefault="0095198F" w:rsidP="0095198F">
      <w:pPr>
        <w:ind w:right="-1"/>
        <w:rPr>
          <w:rFonts w:ascii="Times New Roman" w:hAnsi="Times New Roman"/>
          <w:bCs/>
          <w:szCs w:val="24"/>
        </w:rPr>
      </w:pPr>
      <w:r w:rsidRPr="00BF08B1">
        <w:rPr>
          <w:rFonts w:ascii="Times New Roman" w:hAnsi="Times New Roman"/>
          <w:bCs/>
          <w:szCs w:val="24"/>
        </w:rPr>
        <w:t xml:space="preserve">** Csak abban az esetben kérjük kitölteni, amennyiben a meghatalmazott ügyleti megbízás esetén jogi személy nevében jár el. </w:t>
      </w:r>
    </w:p>
    <w:p w14:paraId="4E9E1BE2" w14:textId="77777777" w:rsidR="0095198F" w:rsidRPr="00BF08B1" w:rsidRDefault="0095198F" w:rsidP="0095198F">
      <w:pPr>
        <w:ind w:right="-1"/>
        <w:rPr>
          <w:rFonts w:ascii="Times New Roman" w:hAnsi="Times New Roman"/>
          <w:bCs/>
          <w:szCs w:val="24"/>
        </w:rPr>
      </w:pPr>
    </w:p>
    <w:p w14:paraId="22A07C87" w14:textId="77777777" w:rsidR="0095198F" w:rsidRPr="00BF08B1" w:rsidRDefault="0095198F" w:rsidP="0095198F">
      <w:pPr>
        <w:ind w:right="-1"/>
        <w:rPr>
          <w:rFonts w:ascii="Times New Roman" w:hAnsi="Times New Roman"/>
          <w:szCs w:val="24"/>
        </w:rPr>
      </w:pPr>
      <w:r w:rsidRPr="00BF08B1">
        <w:rPr>
          <w:rFonts w:ascii="Times New Roman" w:hAnsi="Times New Roman"/>
          <w:szCs w:val="24"/>
        </w:rPr>
        <w:t xml:space="preserve">Tényleges tulajdonos: </w:t>
      </w:r>
    </w:p>
    <w:p w14:paraId="01D60F34" w14:textId="77777777" w:rsidR="0095198F" w:rsidRPr="00BF08B1" w:rsidRDefault="0095198F" w:rsidP="0095198F">
      <w:pPr>
        <w:ind w:right="-1"/>
        <w:rPr>
          <w:rFonts w:ascii="Times New Roman" w:hAnsi="Times New Roman"/>
          <w:b/>
          <w:szCs w:val="24"/>
        </w:rPr>
      </w:pPr>
      <w:r w:rsidRPr="00BF08B1">
        <w:rPr>
          <w:rFonts w:ascii="Times New Roman" w:hAnsi="Times New Roman"/>
          <w:b/>
          <w:szCs w:val="24"/>
        </w:rPr>
        <w:t>[Csak a Szolgáltató tevékenységének megfelelő kategóriákat kell felsorolni]</w:t>
      </w:r>
    </w:p>
    <w:p w14:paraId="37E91789" w14:textId="0C11EE4C" w:rsidR="004862C6" w:rsidRPr="00BF08B1" w:rsidRDefault="0095198F" w:rsidP="0095198F">
      <w:pPr>
        <w:pStyle w:val="Cmsor1"/>
        <w:rPr>
          <w:sz w:val="24"/>
          <w:szCs w:val="24"/>
        </w:rPr>
      </w:pPr>
      <w:r w:rsidRPr="00BF08B1">
        <w:rPr>
          <w:b w:val="0"/>
          <w:bCs/>
          <w:sz w:val="24"/>
          <w:szCs w:val="24"/>
        </w:rPr>
        <w:br w:type="page"/>
      </w:r>
      <w:r w:rsidR="00CF64B7" w:rsidRPr="00BF08B1">
        <w:rPr>
          <w:b w:val="0"/>
          <w:bCs/>
          <w:sz w:val="24"/>
          <w:szCs w:val="24"/>
        </w:rPr>
        <w:t>3</w:t>
      </w:r>
      <w:r w:rsidR="004862C6" w:rsidRPr="00BF08B1">
        <w:rPr>
          <w:sz w:val="24"/>
          <w:szCs w:val="24"/>
        </w:rPr>
        <w:t>. melléklet - ÜGYFÉL TÉNYLEGES TULAJDONOSI NYILATKOZATA</w:t>
      </w:r>
      <w:bookmarkEnd w:id="253"/>
      <w:bookmarkEnd w:id="254"/>
      <w:bookmarkEnd w:id="255"/>
      <w:bookmarkEnd w:id="256"/>
      <w:bookmarkEnd w:id="257"/>
      <w:r w:rsidR="004862C6" w:rsidRPr="00BF08B1">
        <w:rPr>
          <w:sz w:val="24"/>
          <w:szCs w:val="24"/>
        </w:rPr>
        <w:t xml:space="preserve"> </w:t>
      </w:r>
    </w:p>
    <w:p w14:paraId="00A9FA3B" w14:textId="77777777" w:rsidR="0095198F" w:rsidRPr="00BF08B1" w:rsidRDefault="0095198F" w:rsidP="0095198F">
      <w:pPr>
        <w:jc w:val="center"/>
        <w:rPr>
          <w:rFonts w:ascii="Times New Roman" w:hAnsi="Times New Roman"/>
          <w:b/>
          <w:szCs w:val="24"/>
        </w:rPr>
      </w:pPr>
      <w:bookmarkStart w:id="259" w:name="_Toc488224082"/>
      <w:bookmarkEnd w:id="258"/>
      <w:r w:rsidRPr="00BF08B1">
        <w:rPr>
          <w:rFonts w:ascii="Times New Roman" w:hAnsi="Times New Roman"/>
          <w:b/>
          <w:szCs w:val="24"/>
        </w:rPr>
        <w:t>JOGI SZEMÉLY, VAGY JOGI SZEMÉLYISÉGGEL NEM RENDELKEZŐ SZERVEZET ÜGYFÉL TÖLTI KI! – A Pmt. 9. §-ban előírt kötelezettség végrehajtásához</w:t>
      </w:r>
    </w:p>
    <w:p w14:paraId="13F169A6" w14:textId="77777777" w:rsidR="0095198F" w:rsidRPr="00BF08B1" w:rsidRDefault="0095198F" w:rsidP="0095198F">
      <w:pPr>
        <w:ind w:right="-1"/>
        <w:rPr>
          <w:rFonts w:ascii="Times New Roman" w:hAnsi="Times New Roman"/>
          <w:b/>
          <w:bCs/>
          <w:szCs w:val="24"/>
        </w:rPr>
      </w:pPr>
    </w:p>
    <w:p w14:paraId="2F6ED255" w14:textId="77777777" w:rsidR="0095198F" w:rsidRPr="00BF08B1" w:rsidRDefault="0095198F" w:rsidP="0095198F">
      <w:pPr>
        <w:ind w:right="-1"/>
        <w:rPr>
          <w:rFonts w:ascii="Times New Roman" w:hAnsi="Times New Roman"/>
          <w:bCs/>
          <w:szCs w:val="24"/>
        </w:rPr>
      </w:pPr>
      <w:r w:rsidRPr="00BF08B1">
        <w:rPr>
          <w:rFonts w:ascii="Times New Roman" w:hAnsi="Times New Roman"/>
          <w:szCs w:val="24"/>
        </w:rPr>
        <w:t xml:space="preserve">Alulírott …….………….…………………………….., (mint a ……..……………………………………. képviselője) nyilatkozom, hogy az általam képviselt </w:t>
      </w:r>
      <w:r w:rsidRPr="00BF08B1">
        <w:rPr>
          <w:rFonts w:ascii="Times New Roman" w:hAnsi="Times New Roman"/>
          <w:bCs/>
          <w:szCs w:val="24"/>
        </w:rPr>
        <w:t>jogi személy vagy jogi személyiséggel nem rendelkező szervezet tényleges tulajdonosa(i) az alábbi személy(ek):</w:t>
      </w:r>
    </w:p>
    <w:p w14:paraId="4987E1BB" w14:textId="77777777" w:rsidR="0095198F" w:rsidRPr="00BF08B1" w:rsidRDefault="0095198F" w:rsidP="0095198F">
      <w:pPr>
        <w:ind w:right="-1"/>
        <w:rPr>
          <w:rFonts w:ascii="Times New Roman" w:hAnsi="Times New Roman"/>
          <w:szCs w:val="24"/>
        </w:rPr>
      </w:pPr>
    </w:p>
    <w:tbl>
      <w:tblPr>
        <w:tblW w:w="10905" w:type="dxa"/>
        <w:tblInd w:w="80" w:type="dxa"/>
        <w:tblLayout w:type="fixed"/>
        <w:tblCellMar>
          <w:top w:w="15" w:type="dxa"/>
          <w:left w:w="70" w:type="dxa"/>
          <w:bottom w:w="15" w:type="dxa"/>
          <w:right w:w="70" w:type="dxa"/>
        </w:tblCellMar>
        <w:tblLook w:val="04A0" w:firstRow="1" w:lastRow="0" w:firstColumn="1" w:lastColumn="0" w:noHBand="0" w:noVBand="1"/>
      </w:tblPr>
      <w:tblGrid>
        <w:gridCol w:w="395"/>
        <w:gridCol w:w="304"/>
        <w:gridCol w:w="425"/>
        <w:gridCol w:w="1985"/>
        <w:gridCol w:w="283"/>
        <w:gridCol w:w="284"/>
        <w:gridCol w:w="283"/>
        <w:gridCol w:w="284"/>
        <w:gridCol w:w="294"/>
        <w:gridCol w:w="294"/>
        <w:gridCol w:w="291"/>
        <w:gridCol w:w="258"/>
        <w:gridCol w:w="395"/>
        <w:gridCol w:w="312"/>
        <w:gridCol w:w="425"/>
        <w:gridCol w:w="2125"/>
        <w:gridCol w:w="284"/>
        <w:gridCol w:w="283"/>
        <w:gridCol w:w="284"/>
        <w:gridCol w:w="283"/>
        <w:gridCol w:w="294"/>
        <w:gridCol w:w="273"/>
        <w:gridCol w:w="284"/>
        <w:gridCol w:w="283"/>
      </w:tblGrid>
      <w:tr w:rsidR="0095198F" w:rsidRPr="00BF08B1" w14:paraId="1A8C3223" w14:textId="77777777" w:rsidTr="006A7511">
        <w:trPr>
          <w:trHeight w:val="162"/>
        </w:trPr>
        <w:tc>
          <w:tcPr>
            <w:tcW w:w="395" w:type="dxa"/>
            <w:tcBorders>
              <w:top w:val="single" w:sz="18" w:space="0" w:color="auto"/>
              <w:left w:val="single" w:sz="18" w:space="0" w:color="auto"/>
              <w:bottom w:val="single" w:sz="4" w:space="0" w:color="auto"/>
              <w:right w:val="single" w:sz="4" w:space="0" w:color="auto"/>
            </w:tcBorders>
            <w:noWrap/>
            <w:vAlign w:val="bottom"/>
            <w:hideMark/>
          </w:tcPr>
          <w:p w14:paraId="7CEB92C4"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1.</w:t>
            </w:r>
          </w:p>
        </w:tc>
        <w:tc>
          <w:tcPr>
            <w:tcW w:w="4985" w:type="dxa"/>
            <w:gridSpan w:val="11"/>
            <w:tcBorders>
              <w:top w:val="single" w:sz="18" w:space="0" w:color="auto"/>
              <w:left w:val="single" w:sz="4" w:space="0" w:color="auto"/>
              <w:bottom w:val="single" w:sz="4" w:space="0" w:color="auto"/>
              <w:right w:val="single" w:sz="18" w:space="0" w:color="auto"/>
            </w:tcBorders>
            <w:noWrap/>
            <w:vAlign w:val="bottom"/>
            <w:hideMark/>
          </w:tcPr>
          <w:p w14:paraId="746A6AD4" w14:textId="77777777" w:rsidR="0095198F" w:rsidRPr="00BF08B1" w:rsidRDefault="0095198F" w:rsidP="006A7511">
            <w:pPr>
              <w:jc w:val="left"/>
              <w:rPr>
                <w:rFonts w:ascii="Times New Roman" w:hAnsi="Times New Roman"/>
                <w:color w:val="000000"/>
                <w:szCs w:val="24"/>
              </w:rPr>
            </w:pPr>
          </w:p>
        </w:tc>
        <w:tc>
          <w:tcPr>
            <w:tcW w:w="395" w:type="dxa"/>
            <w:tcBorders>
              <w:top w:val="single" w:sz="18" w:space="0" w:color="auto"/>
              <w:left w:val="single" w:sz="18" w:space="0" w:color="auto"/>
              <w:bottom w:val="single" w:sz="4" w:space="0" w:color="auto"/>
              <w:right w:val="single" w:sz="4" w:space="0" w:color="auto"/>
            </w:tcBorders>
            <w:noWrap/>
            <w:vAlign w:val="bottom"/>
            <w:hideMark/>
          </w:tcPr>
          <w:p w14:paraId="31912A26"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1.</w:t>
            </w:r>
          </w:p>
        </w:tc>
        <w:tc>
          <w:tcPr>
            <w:tcW w:w="5130" w:type="dxa"/>
            <w:gridSpan w:val="11"/>
            <w:tcBorders>
              <w:top w:val="single" w:sz="18" w:space="0" w:color="auto"/>
              <w:left w:val="single" w:sz="4" w:space="0" w:color="auto"/>
              <w:bottom w:val="single" w:sz="4" w:space="0" w:color="auto"/>
              <w:right w:val="single" w:sz="18" w:space="0" w:color="auto"/>
            </w:tcBorders>
            <w:noWrap/>
            <w:vAlign w:val="bottom"/>
            <w:hideMark/>
          </w:tcPr>
          <w:p w14:paraId="290AB345" w14:textId="77777777" w:rsidR="0095198F" w:rsidRPr="00BF08B1" w:rsidRDefault="0095198F" w:rsidP="006A7511">
            <w:pPr>
              <w:jc w:val="left"/>
              <w:rPr>
                <w:rFonts w:ascii="Times New Roman" w:hAnsi="Times New Roman"/>
                <w:color w:val="000000"/>
                <w:szCs w:val="24"/>
              </w:rPr>
            </w:pPr>
          </w:p>
        </w:tc>
      </w:tr>
      <w:tr w:rsidR="0095198F" w:rsidRPr="00BF08B1" w14:paraId="0B27F6FE" w14:textId="77777777" w:rsidTr="006A7511">
        <w:trPr>
          <w:trHeight w:val="252"/>
        </w:trPr>
        <w:tc>
          <w:tcPr>
            <w:tcW w:w="395" w:type="dxa"/>
            <w:tcBorders>
              <w:top w:val="single" w:sz="4" w:space="0" w:color="auto"/>
              <w:left w:val="single" w:sz="18" w:space="0" w:color="auto"/>
              <w:bottom w:val="single" w:sz="4" w:space="0" w:color="auto"/>
              <w:right w:val="single" w:sz="4" w:space="0" w:color="auto"/>
            </w:tcBorders>
            <w:noWrap/>
            <w:vAlign w:val="bottom"/>
            <w:hideMark/>
          </w:tcPr>
          <w:p w14:paraId="0F6C3AEA"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2.</w:t>
            </w:r>
          </w:p>
        </w:tc>
        <w:tc>
          <w:tcPr>
            <w:tcW w:w="4985" w:type="dxa"/>
            <w:gridSpan w:val="11"/>
            <w:tcBorders>
              <w:top w:val="single" w:sz="4" w:space="0" w:color="auto"/>
              <w:left w:val="single" w:sz="4" w:space="0" w:color="auto"/>
              <w:bottom w:val="single" w:sz="4" w:space="0" w:color="auto"/>
              <w:right w:val="single" w:sz="18" w:space="0" w:color="auto"/>
            </w:tcBorders>
            <w:noWrap/>
            <w:vAlign w:val="bottom"/>
            <w:hideMark/>
          </w:tcPr>
          <w:p w14:paraId="461CE073" w14:textId="77777777" w:rsidR="0095198F" w:rsidRPr="00BF08B1" w:rsidRDefault="0095198F" w:rsidP="006A7511">
            <w:pPr>
              <w:jc w:val="left"/>
              <w:rPr>
                <w:rFonts w:ascii="Times New Roman" w:hAnsi="Times New Roman"/>
                <w:color w:val="000000"/>
                <w:szCs w:val="24"/>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14:paraId="5CDB7384"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2.</w:t>
            </w:r>
          </w:p>
        </w:tc>
        <w:tc>
          <w:tcPr>
            <w:tcW w:w="5130" w:type="dxa"/>
            <w:gridSpan w:val="11"/>
            <w:tcBorders>
              <w:top w:val="single" w:sz="4" w:space="0" w:color="auto"/>
              <w:left w:val="single" w:sz="4" w:space="0" w:color="auto"/>
              <w:bottom w:val="single" w:sz="4" w:space="0" w:color="auto"/>
              <w:right w:val="single" w:sz="18" w:space="0" w:color="auto"/>
            </w:tcBorders>
            <w:noWrap/>
            <w:vAlign w:val="bottom"/>
            <w:hideMark/>
          </w:tcPr>
          <w:p w14:paraId="69EB83B0" w14:textId="77777777" w:rsidR="0095198F" w:rsidRPr="00BF08B1" w:rsidRDefault="0095198F" w:rsidP="006A7511">
            <w:pPr>
              <w:jc w:val="left"/>
              <w:rPr>
                <w:rFonts w:ascii="Times New Roman" w:hAnsi="Times New Roman"/>
                <w:color w:val="000000"/>
                <w:szCs w:val="24"/>
              </w:rPr>
            </w:pPr>
          </w:p>
        </w:tc>
      </w:tr>
      <w:tr w:rsidR="0095198F" w:rsidRPr="00BF08B1" w14:paraId="1885AB86" w14:textId="77777777" w:rsidTr="006A7511">
        <w:trPr>
          <w:trHeight w:val="228"/>
        </w:trPr>
        <w:tc>
          <w:tcPr>
            <w:tcW w:w="395" w:type="dxa"/>
            <w:tcBorders>
              <w:top w:val="single" w:sz="4" w:space="0" w:color="auto"/>
              <w:left w:val="single" w:sz="18" w:space="0" w:color="auto"/>
              <w:bottom w:val="single" w:sz="4" w:space="0" w:color="auto"/>
              <w:right w:val="single" w:sz="4" w:space="0" w:color="auto"/>
            </w:tcBorders>
            <w:noWrap/>
            <w:vAlign w:val="bottom"/>
            <w:hideMark/>
          </w:tcPr>
          <w:p w14:paraId="173B3203"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3.</w:t>
            </w:r>
          </w:p>
        </w:tc>
        <w:tc>
          <w:tcPr>
            <w:tcW w:w="4985" w:type="dxa"/>
            <w:gridSpan w:val="11"/>
            <w:tcBorders>
              <w:top w:val="single" w:sz="4" w:space="0" w:color="auto"/>
              <w:left w:val="single" w:sz="4" w:space="0" w:color="auto"/>
              <w:bottom w:val="single" w:sz="4" w:space="0" w:color="auto"/>
              <w:right w:val="single" w:sz="18" w:space="0" w:color="auto"/>
            </w:tcBorders>
            <w:noWrap/>
            <w:vAlign w:val="bottom"/>
            <w:hideMark/>
          </w:tcPr>
          <w:p w14:paraId="54FA585B" w14:textId="77777777" w:rsidR="0095198F" w:rsidRPr="00BF08B1" w:rsidRDefault="0095198F" w:rsidP="006A7511">
            <w:pPr>
              <w:jc w:val="left"/>
              <w:rPr>
                <w:rFonts w:ascii="Times New Roman" w:hAnsi="Times New Roman"/>
                <w:color w:val="000000"/>
                <w:szCs w:val="24"/>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14:paraId="231C8EE6"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3.</w:t>
            </w:r>
          </w:p>
        </w:tc>
        <w:tc>
          <w:tcPr>
            <w:tcW w:w="5130" w:type="dxa"/>
            <w:gridSpan w:val="11"/>
            <w:tcBorders>
              <w:top w:val="single" w:sz="4" w:space="0" w:color="auto"/>
              <w:left w:val="single" w:sz="4" w:space="0" w:color="auto"/>
              <w:bottom w:val="single" w:sz="4" w:space="0" w:color="auto"/>
              <w:right w:val="single" w:sz="18" w:space="0" w:color="auto"/>
            </w:tcBorders>
            <w:noWrap/>
            <w:vAlign w:val="bottom"/>
            <w:hideMark/>
          </w:tcPr>
          <w:p w14:paraId="19A2E05A" w14:textId="77777777" w:rsidR="0095198F" w:rsidRPr="00BF08B1" w:rsidRDefault="0095198F" w:rsidP="006A7511">
            <w:pPr>
              <w:jc w:val="left"/>
              <w:rPr>
                <w:rFonts w:ascii="Times New Roman" w:hAnsi="Times New Roman"/>
                <w:color w:val="000000"/>
                <w:szCs w:val="24"/>
              </w:rPr>
            </w:pPr>
          </w:p>
        </w:tc>
      </w:tr>
      <w:tr w:rsidR="0095198F" w:rsidRPr="00BF08B1" w14:paraId="343663B0" w14:textId="77777777" w:rsidTr="006A7511">
        <w:trPr>
          <w:trHeight w:val="160"/>
        </w:trPr>
        <w:tc>
          <w:tcPr>
            <w:tcW w:w="395" w:type="dxa"/>
            <w:tcBorders>
              <w:top w:val="single" w:sz="4" w:space="0" w:color="auto"/>
              <w:left w:val="single" w:sz="18" w:space="0" w:color="auto"/>
              <w:bottom w:val="single" w:sz="4" w:space="0" w:color="auto"/>
              <w:right w:val="single" w:sz="4" w:space="0" w:color="auto"/>
            </w:tcBorders>
            <w:noWrap/>
            <w:vAlign w:val="bottom"/>
            <w:hideMark/>
          </w:tcPr>
          <w:p w14:paraId="5B11EA73"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4.</w:t>
            </w:r>
          </w:p>
        </w:tc>
        <w:tc>
          <w:tcPr>
            <w:tcW w:w="304" w:type="dxa"/>
            <w:tcBorders>
              <w:top w:val="single" w:sz="4" w:space="0" w:color="auto"/>
              <w:left w:val="single" w:sz="4" w:space="0" w:color="auto"/>
              <w:bottom w:val="single" w:sz="4" w:space="0" w:color="auto"/>
              <w:right w:val="single" w:sz="4" w:space="0" w:color="auto"/>
            </w:tcBorders>
            <w:noWrap/>
            <w:vAlign w:val="bottom"/>
            <w:hideMark/>
          </w:tcPr>
          <w:p w14:paraId="595C3583"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5.</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17DC678" w14:textId="77777777" w:rsidR="0095198F" w:rsidRPr="00BF08B1" w:rsidRDefault="0095198F" w:rsidP="006A7511">
            <w:pPr>
              <w:jc w:val="left"/>
              <w:rPr>
                <w:rFonts w:ascii="Times New Roman" w:hAnsi="Times New Roman"/>
                <w:color w:val="000000"/>
                <w:szCs w:val="24"/>
              </w:rPr>
            </w:pPr>
          </w:p>
        </w:tc>
        <w:tc>
          <w:tcPr>
            <w:tcW w:w="4256" w:type="dxa"/>
            <w:gridSpan w:val="9"/>
            <w:tcBorders>
              <w:top w:val="single" w:sz="4" w:space="0" w:color="auto"/>
              <w:left w:val="single" w:sz="4" w:space="0" w:color="auto"/>
              <w:bottom w:val="single" w:sz="4" w:space="0" w:color="auto"/>
              <w:right w:val="single" w:sz="18" w:space="0" w:color="auto"/>
            </w:tcBorders>
            <w:noWrap/>
            <w:vAlign w:val="bottom"/>
            <w:hideMark/>
          </w:tcPr>
          <w:p w14:paraId="1133C84E"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6.</w:t>
            </w:r>
          </w:p>
        </w:tc>
        <w:tc>
          <w:tcPr>
            <w:tcW w:w="395" w:type="dxa"/>
            <w:tcBorders>
              <w:top w:val="single" w:sz="4" w:space="0" w:color="auto"/>
              <w:left w:val="single" w:sz="18" w:space="0" w:color="auto"/>
              <w:bottom w:val="single" w:sz="4" w:space="0" w:color="auto"/>
              <w:right w:val="single" w:sz="4" w:space="0" w:color="auto"/>
            </w:tcBorders>
            <w:noWrap/>
            <w:vAlign w:val="bottom"/>
            <w:hideMark/>
          </w:tcPr>
          <w:p w14:paraId="0A982298"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4.</w:t>
            </w:r>
          </w:p>
        </w:tc>
        <w:tc>
          <w:tcPr>
            <w:tcW w:w="312" w:type="dxa"/>
            <w:tcBorders>
              <w:top w:val="single" w:sz="4" w:space="0" w:color="auto"/>
              <w:left w:val="single" w:sz="4" w:space="0" w:color="auto"/>
              <w:bottom w:val="single" w:sz="4" w:space="0" w:color="auto"/>
              <w:right w:val="single" w:sz="4" w:space="0" w:color="auto"/>
            </w:tcBorders>
            <w:noWrap/>
            <w:vAlign w:val="bottom"/>
            <w:hideMark/>
          </w:tcPr>
          <w:p w14:paraId="0973D4EC"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5.</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BBC21F3" w14:textId="77777777" w:rsidR="0095198F" w:rsidRPr="00BF08B1" w:rsidRDefault="0095198F" w:rsidP="006A7511">
            <w:pPr>
              <w:jc w:val="left"/>
              <w:rPr>
                <w:rFonts w:ascii="Times New Roman" w:hAnsi="Times New Roman"/>
                <w:color w:val="000000"/>
                <w:szCs w:val="24"/>
              </w:rPr>
            </w:pPr>
          </w:p>
        </w:tc>
        <w:tc>
          <w:tcPr>
            <w:tcW w:w="4393" w:type="dxa"/>
            <w:gridSpan w:val="9"/>
            <w:tcBorders>
              <w:top w:val="single" w:sz="4" w:space="0" w:color="auto"/>
              <w:left w:val="single" w:sz="4" w:space="0" w:color="auto"/>
              <w:bottom w:val="single" w:sz="4" w:space="0" w:color="auto"/>
              <w:right w:val="single" w:sz="18" w:space="0" w:color="auto"/>
            </w:tcBorders>
            <w:noWrap/>
            <w:vAlign w:val="bottom"/>
            <w:hideMark/>
          </w:tcPr>
          <w:p w14:paraId="3B6F344E"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6.</w:t>
            </w:r>
          </w:p>
        </w:tc>
      </w:tr>
      <w:tr w:rsidR="0095198F" w:rsidRPr="00BF08B1" w14:paraId="0C319621" w14:textId="77777777" w:rsidTr="006A7511">
        <w:trPr>
          <w:trHeight w:val="164"/>
        </w:trPr>
        <w:tc>
          <w:tcPr>
            <w:tcW w:w="395" w:type="dxa"/>
            <w:tcBorders>
              <w:top w:val="single" w:sz="4" w:space="0" w:color="auto"/>
              <w:left w:val="single" w:sz="18" w:space="0" w:color="auto"/>
              <w:bottom w:val="single" w:sz="4" w:space="0" w:color="auto"/>
              <w:right w:val="single" w:sz="4" w:space="0" w:color="auto"/>
            </w:tcBorders>
            <w:noWrap/>
            <w:vAlign w:val="bottom"/>
            <w:hideMark/>
          </w:tcPr>
          <w:p w14:paraId="259B1821"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7.</w:t>
            </w:r>
          </w:p>
        </w:tc>
        <w:tc>
          <w:tcPr>
            <w:tcW w:w="2714" w:type="dxa"/>
            <w:gridSpan w:val="3"/>
            <w:tcBorders>
              <w:top w:val="single" w:sz="4" w:space="0" w:color="auto"/>
              <w:left w:val="single" w:sz="4" w:space="0" w:color="auto"/>
              <w:bottom w:val="single" w:sz="4" w:space="0" w:color="auto"/>
              <w:right w:val="single" w:sz="4" w:space="0" w:color="auto"/>
            </w:tcBorders>
            <w:noWrap/>
            <w:vAlign w:val="bottom"/>
            <w:hideMark/>
          </w:tcPr>
          <w:p w14:paraId="49F95E83" w14:textId="77777777" w:rsidR="0095198F" w:rsidRPr="00BF08B1" w:rsidRDefault="0095198F" w:rsidP="006A7511">
            <w:pPr>
              <w:jc w:val="left"/>
              <w:rPr>
                <w:rFonts w:ascii="Times New Roman" w:hAnsi="Times New Roman"/>
                <w:color w:val="000000"/>
                <w:szCs w:val="24"/>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7EABAE17" w14:textId="77777777" w:rsidR="0095198F" w:rsidRPr="00BF08B1" w:rsidRDefault="0095198F" w:rsidP="006A7511">
            <w:pPr>
              <w:jc w:val="center"/>
              <w:rPr>
                <w:rFonts w:ascii="Times New Roman" w:hAnsi="Times New Roman"/>
                <w:szCs w:val="24"/>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1B4294C7" w14:textId="77777777" w:rsidR="0095198F" w:rsidRPr="00BF08B1" w:rsidRDefault="0095198F" w:rsidP="006A7511">
            <w:pPr>
              <w:jc w:val="left"/>
              <w:rPr>
                <w:rFonts w:ascii="Times New Roman" w:hAnsi="Times New Roman"/>
                <w:szCs w:val="24"/>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645269D6" w14:textId="77777777" w:rsidR="0095198F" w:rsidRPr="00BF08B1" w:rsidRDefault="0095198F" w:rsidP="006A7511">
            <w:pPr>
              <w:jc w:val="left"/>
              <w:rPr>
                <w:rFonts w:ascii="Times New Roman" w:hAnsi="Times New Roman"/>
                <w:szCs w:val="24"/>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48B324E3" w14:textId="77777777" w:rsidR="0095198F" w:rsidRPr="00BF08B1" w:rsidRDefault="0095198F" w:rsidP="006A7511">
            <w:pPr>
              <w:jc w:val="left"/>
              <w:rPr>
                <w:rFonts w:ascii="Times New Roman" w:hAnsi="Times New Roman"/>
                <w:szCs w:val="24"/>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1B9AF2C2" w14:textId="77777777" w:rsidR="0095198F" w:rsidRPr="00BF08B1" w:rsidRDefault="0095198F" w:rsidP="006A7511">
            <w:pPr>
              <w:jc w:val="left"/>
              <w:rPr>
                <w:rFonts w:ascii="Times New Roman" w:hAnsi="Times New Roman"/>
                <w:szCs w:val="24"/>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225FAB3C" w14:textId="77777777" w:rsidR="0095198F" w:rsidRPr="00BF08B1" w:rsidRDefault="0095198F" w:rsidP="006A7511">
            <w:pPr>
              <w:jc w:val="left"/>
              <w:rPr>
                <w:rFonts w:ascii="Times New Roman" w:hAnsi="Times New Roman"/>
                <w:szCs w:val="24"/>
              </w:rPr>
            </w:pPr>
          </w:p>
        </w:tc>
        <w:tc>
          <w:tcPr>
            <w:tcW w:w="291" w:type="dxa"/>
            <w:tcBorders>
              <w:top w:val="single" w:sz="4" w:space="0" w:color="auto"/>
              <w:left w:val="single" w:sz="4" w:space="0" w:color="auto"/>
              <w:bottom w:val="single" w:sz="4" w:space="0" w:color="auto"/>
              <w:right w:val="single" w:sz="4" w:space="0" w:color="auto"/>
            </w:tcBorders>
            <w:noWrap/>
            <w:vAlign w:val="bottom"/>
            <w:hideMark/>
          </w:tcPr>
          <w:p w14:paraId="4B38DD76" w14:textId="77777777" w:rsidR="0095198F" w:rsidRPr="00BF08B1" w:rsidRDefault="0095198F" w:rsidP="006A7511">
            <w:pPr>
              <w:jc w:val="left"/>
              <w:rPr>
                <w:rFonts w:ascii="Times New Roman" w:hAnsi="Times New Roman"/>
                <w:szCs w:val="24"/>
              </w:rPr>
            </w:pPr>
          </w:p>
        </w:tc>
        <w:tc>
          <w:tcPr>
            <w:tcW w:w="258" w:type="dxa"/>
            <w:tcBorders>
              <w:top w:val="single" w:sz="4" w:space="0" w:color="auto"/>
              <w:left w:val="single" w:sz="4" w:space="0" w:color="auto"/>
              <w:bottom w:val="single" w:sz="4" w:space="0" w:color="auto"/>
              <w:right w:val="single" w:sz="18" w:space="0" w:color="auto"/>
            </w:tcBorders>
            <w:noWrap/>
            <w:vAlign w:val="bottom"/>
            <w:hideMark/>
          </w:tcPr>
          <w:p w14:paraId="5F94C857" w14:textId="77777777" w:rsidR="0095198F" w:rsidRPr="00BF08B1" w:rsidRDefault="0095198F" w:rsidP="006A7511">
            <w:pPr>
              <w:jc w:val="left"/>
              <w:rPr>
                <w:rFonts w:ascii="Times New Roman" w:hAnsi="Times New Roman"/>
                <w:szCs w:val="24"/>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14:paraId="69D68E97"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7.</w:t>
            </w:r>
          </w:p>
        </w:tc>
        <w:tc>
          <w:tcPr>
            <w:tcW w:w="2862" w:type="dxa"/>
            <w:gridSpan w:val="3"/>
            <w:tcBorders>
              <w:top w:val="single" w:sz="4" w:space="0" w:color="auto"/>
              <w:left w:val="single" w:sz="4" w:space="0" w:color="auto"/>
              <w:bottom w:val="single" w:sz="4" w:space="0" w:color="auto"/>
              <w:right w:val="single" w:sz="4" w:space="0" w:color="auto"/>
            </w:tcBorders>
            <w:noWrap/>
            <w:vAlign w:val="bottom"/>
            <w:hideMark/>
          </w:tcPr>
          <w:p w14:paraId="672920A7" w14:textId="77777777" w:rsidR="0095198F" w:rsidRPr="00BF08B1" w:rsidRDefault="0095198F" w:rsidP="006A7511">
            <w:pPr>
              <w:jc w:val="left"/>
              <w:rPr>
                <w:rFonts w:ascii="Times New Roman" w:hAnsi="Times New Roman"/>
                <w:color w:val="000000"/>
                <w:szCs w:val="24"/>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2FD692CA" w14:textId="77777777" w:rsidR="0095198F" w:rsidRPr="00BF08B1" w:rsidRDefault="0095198F" w:rsidP="006A7511">
            <w:pPr>
              <w:jc w:val="center"/>
              <w:rPr>
                <w:rFonts w:ascii="Times New Roman" w:hAnsi="Times New Roman"/>
                <w:szCs w:val="24"/>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55CA2D58" w14:textId="77777777" w:rsidR="0095198F" w:rsidRPr="00BF08B1" w:rsidRDefault="0095198F" w:rsidP="006A7511">
            <w:pPr>
              <w:jc w:val="left"/>
              <w:rPr>
                <w:rFonts w:ascii="Times New Roman" w:hAnsi="Times New Roman"/>
                <w:szCs w:val="24"/>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483A5A44" w14:textId="77777777" w:rsidR="0095198F" w:rsidRPr="00BF08B1" w:rsidRDefault="0095198F" w:rsidP="006A7511">
            <w:pPr>
              <w:jc w:val="left"/>
              <w:rPr>
                <w:rFonts w:ascii="Times New Roman" w:hAnsi="Times New Roman"/>
                <w:szCs w:val="24"/>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01A5BF9E" w14:textId="77777777" w:rsidR="0095198F" w:rsidRPr="00BF08B1" w:rsidRDefault="0095198F" w:rsidP="006A7511">
            <w:pPr>
              <w:jc w:val="left"/>
              <w:rPr>
                <w:rFonts w:ascii="Times New Roman" w:hAnsi="Times New Roman"/>
                <w:szCs w:val="24"/>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4EB4CCDD" w14:textId="77777777" w:rsidR="0095198F" w:rsidRPr="00BF08B1" w:rsidRDefault="0095198F" w:rsidP="006A7511">
            <w:pPr>
              <w:jc w:val="left"/>
              <w:rPr>
                <w:rFonts w:ascii="Times New Roman" w:hAnsi="Times New Roman"/>
                <w:szCs w:val="24"/>
              </w:rPr>
            </w:pPr>
          </w:p>
        </w:tc>
        <w:tc>
          <w:tcPr>
            <w:tcW w:w="273" w:type="dxa"/>
            <w:tcBorders>
              <w:top w:val="single" w:sz="4" w:space="0" w:color="auto"/>
              <w:left w:val="single" w:sz="4" w:space="0" w:color="auto"/>
              <w:bottom w:val="single" w:sz="4" w:space="0" w:color="auto"/>
              <w:right w:val="single" w:sz="4" w:space="0" w:color="auto"/>
            </w:tcBorders>
            <w:noWrap/>
            <w:vAlign w:val="bottom"/>
            <w:hideMark/>
          </w:tcPr>
          <w:p w14:paraId="09242A88" w14:textId="77777777" w:rsidR="0095198F" w:rsidRPr="00BF08B1" w:rsidRDefault="0095198F" w:rsidP="006A7511">
            <w:pPr>
              <w:jc w:val="left"/>
              <w:rPr>
                <w:rFonts w:ascii="Times New Roman" w:hAnsi="Times New Roman"/>
                <w:szCs w:val="24"/>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4B806618" w14:textId="77777777" w:rsidR="0095198F" w:rsidRPr="00BF08B1" w:rsidRDefault="0095198F" w:rsidP="006A7511">
            <w:pPr>
              <w:jc w:val="left"/>
              <w:rPr>
                <w:rFonts w:ascii="Times New Roman" w:hAnsi="Times New Roman"/>
                <w:szCs w:val="24"/>
              </w:rPr>
            </w:pPr>
          </w:p>
        </w:tc>
        <w:tc>
          <w:tcPr>
            <w:tcW w:w="283" w:type="dxa"/>
            <w:tcBorders>
              <w:top w:val="single" w:sz="4" w:space="0" w:color="auto"/>
              <w:left w:val="single" w:sz="4" w:space="0" w:color="auto"/>
              <w:bottom w:val="single" w:sz="4" w:space="0" w:color="auto"/>
              <w:right w:val="single" w:sz="18" w:space="0" w:color="auto"/>
            </w:tcBorders>
            <w:noWrap/>
            <w:vAlign w:val="bottom"/>
            <w:hideMark/>
          </w:tcPr>
          <w:p w14:paraId="17D97386" w14:textId="77777777" w:rsidR="0095198F" w:rsidRPr="00BF08B1" w:rsidRDefault="0095198F" w:rsidP="006A7511">
            <w:pPr>
              <w:jc w:val="left"/>
              <w:rPr>
                <w:rFonts w:ascii="Times New Roman" w:hAnsi="Times New Roman"/>
                <w:szCs w:val="24"/>
              </w:rPr>
            </w:pPr>
          </w:p>
        </w:tc>
      </w:tr>
      <w:tr w:rsidR="0095198F" w:rsidRPr="00BF08B1" w14:paraId="02E2436D" w14:textId="77777777" w:rsidTr="006A7511">
        <w:trPr>
          <w:trHeight w:val="168"/>
        </w:trPr>
        <w:tc>
          <w:tcPr>
            <w:tcW w:w="395" w:type="dxa"/>
            <w:tcBorders>
              <w:top w:val="single" w:sz="4" w:space="0" w:color="auto"/>
              <w:left w:val="single" w:sz="18" w:space="0" w:color="auto"/>
              <w:bottom w:val="single" w:sz="4" w:space="0" w:color="auto"/>
              <w:right w:val="single" w:sz="4" w:space="0" w:color="auto"/>
            </w:tcBorders>
            <w:noWrap/>
            <w:vAlign w:val="bottom"/>
            <w:hideMark/>
          </w:tcPr>
          <w:p w14:paraId="6559172D"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8.</w:t>
            </w:r>
          </w:p>
        </w:tc>
        <w:tc>
          <w:tcPr>
            <w:tcW w:w="3848" w:type="dxa"/>
            <w:gridSpan w:val="7"/>
            <w:tcBorders>
              <w:top w:val="single" w:sz="4" w:space="0" w:color="auto"/>
              <w:left w:val="single" w:sz="4" w:space="0" w:color="auto"/>
              <w:bottom w:val="single" w:sz="4" w:space="0" w:color="auto"/>
              <w:right w:val="single" w:sz="4" w:space="0" w:color="auto"/>
            </w:tcBorders>
            <w:noWrap/>
            <w:vAlign w:val="bottom"/>
            <w:hideMark/>
          </w:tcPr>
          <w:p w14:paraId="25DAF31D" w14:textId="77777777" w:rsidR="0095198F" w:rsidRPr="00BF08B1" w:rsidRDefault="0095198F" w:rsidP="006A7511">
            <w:pPr>
              <w:jc w:val="left"/>
              <w:rPr>
                <w:rFonts w:ascii="Times New Roman" w:hAnsi="Times New Roman"/>
                <w:color w:val="000000"/>
                <w:szCs w:val="24"/>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5BAD6A3D"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9.</w:t>
            </w:r>
          </w:p>
        </w:tc>
        <w:tc>
          <w:tcPr>
            <w:tcW w:w="843" w:type="dxa"/>
            <w:gridSpan w:val="3"/>
            <w:tcBorders>
              <w:top w:val="single" w:sz="4" w:space="0" w:color="auto"/>
              <w:left w:val="single" w:sz="4" w:space="0" w:color="auto"/>
              <w:bottom w:val="single" w:sz="4" w:space="0" w:color="auto"/>
              <w:right w:val="single" w:sz="18" w:space="0" w:color="auto"/>
            </w:tcBorders>
            <w:noWrap/>
            <w:vAlign w:val="bottom"/>
            <w:hideMark/>
          </w:tcPr>
          <w:p w14:paraId="26D183AC" w14:textId="77777777" w:rsidR="0095198F" w:rsidRPr="00BF08B1" w:rsidRDefault="0095198F" w:rsidP="006A7511">
            <w:pPr>
              <w:jc w:val="right"/>
              <w:rPr>
                <w:rFonts w:ascii="Times New Roman" w:hAnsi="Times New Roman"/>
                <w:color w:val="000000"/>
                <w:szCs w:val="24"/>
              </w:rPr>
            </w:pPr>
            <w:r w:rsidRPr="00BF08B1">
              <w:rPr>
                <w:rFonts w:ascii="Times New Roman" w:hAnsi="Times New Roman"/>
                <w:color w:val="000000"/>
                <w:szCs w:val="24"/>
              </w:rPr>
              <w:t>%</w:t>
            </w:r>
          </w:p>
        </w:tc>
        <w:tc>
          <w:tcPr>
            <w:tcW w:w="395" w:type="dxa"/>
            <w:tcBorders>
              <w:top w:val="single" w:sz="4" w:space="0" w:color="auto"/>
              <w:left w:val="single" w:sz="18" w:space="0" w:color="auto"/>
              <w:bottom w:val="single" w:sz="4" w:space="0" w:color="auto"/>
              <w:right w:val="single" w:sz="4" w:space="0" w:color="auto"/>
            </w:tcBorders>
            <w:noWrap/>
            <w:vAlign w:val="bottom"/>
            <w:hideMark/>
          </w:tcPr>
          <w:p w14:paraId="4EB52B56"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8.</w:t>
            </w:r>
          </w:p>
        </w:tc>
        <w:tc>
          <w:tcPr>
            <w:tcW w:w="3996" w:type="dxa"/>
            <w:gridSpan w:val="7"/>
            <w:tcBorders>
              <w:top w:val="single" w:sz="4" w:space="0" w:color="auto"/>
              <w:left w:val="single" w:sz="4" w:space="0" w:color="auto"/>
              <w:bottom w:val="single" w:sz="4" w:space="0" w:color="auto"/>
              <w:right w:val="single" w:sz="4" w:space="0" w:color="auto"/>
            </w:tcBorders>
            <w:noWrap/>
            <w:vAlign w:val="bottom"/>
            <w:hideMark/>
          </w:tcPr>
          <w:p w14:paraId="174C5185" w14:textId="77777777" w:rsidR="0095198F" w:rsidRPr="00BF08B1" w:rsidRDefault="0095198F" w:rsidP="006A7511">
            <w:pPr>
              <w:jc w:val="left"/>
              <w:rPr>
                <w:rFonts w:ascii="Times New Roman" w:hAnsi="Times New Roman"/>
                <w:color w:val="000000"/>
                <w:szCs w:val="24"/>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65E01589"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9.</w:t>
            </w:r>
          </w:p>
        </w:tc>
        <w:tc>
          <w:tcPr>
            <w:tcW w:w="840" w:type="dxa"/>
            <w:gridSpan w:val="3"/>
            <w:tcBorders>
              <w:top w:val="single" w:sz="4" w:space="0" w:color="auto"/>
              <w:left w:val="single" w:sz="4" w:space="0" w:color="auto"/>
              <w:bottom w:val="single" w:sz="4" w:space="0" w:color="auto"/>
              <w:right w:val="single" w:sz="18" w:space="0" w:color="auto"/>
            </w:tcBorders>
            <w:noWrap/>
            <w:vAlign w:val="bottom"/>
            <w:hideMark/>
          </w:tcPr>
          <w:p w14:paraId="60A707C7" w14:textId="77777777" w:rsidR="0095198F" w:rsidRPr="00BF08B1" w:rsidRDefault="0095198F" w:rsidP="006A7511">
            <w:pPr>
              <w:jc w:val="right"/>
              <w:rPr>
                <w:rFonts w:ascii="Times New Roman" w:hAnsi="Times New Roman"/>
                <w:color w:val="000000"/>
                <w:szCs w:val="24"/>
              </w:rPr>
            </w:pPr>
            <w:r w:rsidRPr="00BF08B1">
              <w:rPr>
                <w:rFonts w:ascii="Times New Roman" w:hAnsi="Times New Roman"/>
                <w:color w:val="000000"/>
                <w:szCs w:val="24"/>
              </w:rPr>
              <w:t>%</w:t>
            </w:r>
          </w:p>
        </w:tc>
      </w:tr>
      <w:tr w:rsidR="0095198F" w:rsidRPr="00BF08B1" w14:paraId="6455D092" w14:textId="77777777" w:rsidTr="006A7511">
        <w:trPr>
          <w:trHeight w:val="172"/>
        </w:trPr>
        <w:tc>
          <w:tcPr>
            <w:tcW w:w="395" w:type="dxa"/>
            <w:tcBorders>
              <w:top w:val="single" w:sz="4" w:space="0" w:color="auto"/>
              <w:left w:val="single" w:sz="18" w:space="0" w:color="auto"/>
              <w:bottom w:val="single" w:sz="12" w:space="0" w:color="auto"/>
              <w:right w:val="single" w:sz="4" w:space="0" w:color="auto"/>
            </w:tcBorders>
            <w:noWrap/>
            <w:vAlign w:val="bottom"/>
            <w:hideMark/>
          </w:tcPr>
          <w:p w14:paraId="3D414FD0"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10.</w:t>
            </w:r>
          </w:p>
        </w:tc>
        <w:tc>
          <w:tcPr>
            <w:tcW w:w="4985" w:type="dxa"/>
            <w:gridSpan w:val="11"/>
            <w:tcBorders>
              <w:top w:val="single" w:sz="4" w:space="0" w:color="auto"/>
              <w:left w:val="single" w:sz="4" w:space="0" w:color="auto"/>
              <w:bottom w:val="single" w:sz="12" w:space="0" w:color="auto"/>
              <w:right w:val="single" w:sz="18" w:space="0" w:color="auto"/>
            </w:tcBorders>
            <w:noWrap/>
            <w:vAlign w:val="bottom"/>
            <w:hideMark/>
          </w:tcPr>
          <w:p w14:paraId="0D9FC6A5" w14:textId="77777777" w:rsidR="0095198F" w:rsidRPr="00BF08B1" w:rsidRDefault="0095198F" w:rsidP="006A7511">
            <w:pPr>
              <w:jc w:val="left"/>
              <w:rPr>
                <w:rFonts w:ascii="Times New Roman" w:hAnsi="Times New Roman"/>
                <w:color w:val="000000"/>
                <w:szCs w:val="24"/>
              </w:rPr>
            </w:pPr>
          </w:p>
        </w:tc>
        <w:tc>
          <w:tcPr>
            <w:tcW w:w="395" w:type="dxa"/>
            <w:tcBorders>
              <w:top w:val="single" w:sz="4" w:space="0" w:color="auto"/>
              <w:left w:val="single" w:sz="18" w:space="0" w:color="auto"/>
              <w:bottom w:val="single" w:sz="12" w:space="0" w:color="auto"/>
              <w:right w:val="single" w:sz="4" w:space="0" w:color="auto"/>
            </w:tcBorders>
            <w:noWrap/>
            <w:vAlign w:val="bottom"/>
            <w:hideMark/>
          </w:tcPr>
          <w:p w14:paraId="45945785"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10.</w:t>
            </w:r>
          </w:p>
        </w:tc>
        <w:tc>
          <w:tcPr>
            <w:tcW w:w="5130" w:type="dxa"/>
            <w:gridSpan w:val="11"/>
            <w:tcBorders>
              <w:top w:val="single" w:sz="4" w:space="0" w:color="auto"/>
              <w:left w:val="single" w:sz="4" w:space="0" w:color="auto"/>
              <w:bottom w:val="single" w:sz="12" w:space="0" w:color="auto"/>
              <w:right w:val="single" w:sz="18" w:space="0" w:color="auto"/>
            </w:tcBorders>
            <w:noWrap/>
            <w:vAlign w:val="bottom"/>
            <w:hideMark/>
          </w:tcPr>
          <w:p w14:paraId="66EE7044" w14:textId="77777777" w:rsidR="0095198F" w:rsidRPr="00BF08B1" w:rsidRDefault="0095198F" w:rsidP="006A7511">
            <w:pPr>
              <w:jc w:val="left"/>
              <w:rPr>
                <w:rFonts w:ascii="Times New Roman" w:hAnsi="Times New Roman"/>
                <w:color w:val="000000"/>
                <w:szCs w:val="24"/>
              </w:rPr>
            </w:pPr>
          </w:p>
        </w:tc>
      </w:tr>
      <w:tr w:rsidR="0095198F" w:rsidRPr="00BF08B1" w14:paraId="70A851EC" w14:textId="77777777" w:rsidTr="006A7511">
        <w:trPr>
          <w:trHeight w:val="172"/>
        </w:trPr>
        <w:tc>
          <w:tcPr>
            <w:tcW w:w="395" w:type="dxa"/>
            <w:tcBorders>
              <w:top w:val="single" w:sz="12" w:space="0" w:color="auto"/>
              <w:left w:val="single" w:sz="18" w:space="0" w:color="auto"/>
              <w:bottom w:val="single" w:sz="4" w:space="0" w:color="auto"/>
              <w:right w:val="single" w:sz="4" w:space="0" w:color="auto"/>
            </w:tcBorders>
            <w:noWrap/>
            <w:vAlign w:val="bottom"/>
          </w:tcPr>
          <w:p w14:paraId="4B2F5225"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1.</w:t>
            </w:r>
          </w:p>
        </w:tc>
        <w:tc>
          <w:tcPr>
            <w:tcW w:w="4985" w:type="dxa"/>
            <w:gridSpan w:val="11"/>
            <w:tcBorders>
              <w:top w:val="single" w:sz="12" w:space="0" w:color="auto"/>
              <w:left w:val="single" w:sz="4" w:space="0" w:color="auto"/>
              <w:bottom w:val="single" w:sz="4" w:space="0" w:color="auto"/>
              <w:right w:val="single" w:sz="18" w:space="0" w:color="auto"/>
            </w:tcBorders>
            <w:noWrap/>
            <w:vAlign w:val="bottom"/>
          </w:tcPr>
          <w:p w14:paraId="716F3EDD" w14:textId="77777777" w:rsidR="0095198F" w:rsidRPr="00BF08B1" w:rsidRDefault="0095198F" w:rsidP="006A7511">
            <w:pPr>
              <w:jc w:val="left"/>
              <w:rPr>
                <w:rFonts w:ascii="Times New Roman" w:hAnsi="Times New Roman"/>
                <w:color w:val="000000"/>
                <w:szCs w:val="24"/>
              </w:rPr>
            </w:pPr>
          </w:p>
        </w:tc>
        <w:tc>
          <w:tcPr>
            <w:tcW w:w="395" w:type="dxa"/>
            <w:tcBorders>
              <w:top w:val="single" w:sz="12" w:space="0" w:color="auto"/>
              <w:left w:val="single" w:sz="18" w:space="0" w:color="auto"/>
              <w:bottom w:val="single" w:sz="4" w:space="0" w:color="auto"/>
              <w:right w:val="single" w:sz="4" w:space="0" w:color="auto"/>
            </w:tcBorders>
            <w:noWrap/>
            <w:vAlign w:val="bottom"/>
          </w:tcPr>
          <w:p w14:paraId="53CB93ED"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1.</w:t>
            </w:r>
          </w:p>
        </w:tc>
        <w:tc>
          <w:tcPr>
            <w:tcW w:w="5130" w:type="dxa"/>
            <w:gridSpan w:val="11"/>
            <w:tcBorders>
              <w:top w:val="single" w:sz="12" w:space="0" w:color="auto"/>
              <w:left w:val="single" w:sz="4" w:space="0" w:color="auto"/>
              <w:bottom w:val="single" w:sz="4" w:space="0" w:color="auto"/>
              <w:right w:val="single" w:sz="18" w:space="0" w:color="auto"/>
            </w:tcBorders>
            <w:noWrap/>
            <w:vAlign w:val="bottom"/>
          </w:tcPr>
          <w:p w14:paraId="43F6DDD0" w14:textId="77777777" w:rsidR="0095198F" w:rsidRPr="00BF08B1" w:rsidRDefault="0095198F" w:rsidP="006A7511">
            <w:pPr>
              <w:jc w:val="left"/>
              <w:rPr>
                <w:rFonts w:ascii="Times New Roman" w:hAnsi="Times New Roman"/>
                <w:color w:val="000000"/>
                <w:szCs w:val="24"/>
              </w:rPr>
            </w:pPr>
          </w:p>
        </w:tc>
      </w:tr>
      <w:tr w:rsidR="0095198F" w:rsidRPr="00BF08B1" w14:paraId="01D4C72B" w14:textId="77777777" w:rsidTr="006A7511">
        <w:trPr>
          <w:trHeight w:val="172"/>
        </w:trPr>
        <w:tc>
          <w:tcPr>
            <w:tcW w:w="395" w:type="dxa"/>
            <w:tcBorders>
              <w:top w:val="single" w:sz="4" w:space="0" w:color="auto"/>
              <w:left w:val="single" w:sz="18" w:space="0" w:color="auto"/>
              <w:bottom w:val="single" w:sz="4" w:space="0" w:color="auto"/>
              <w:right w:val="single" w:sz="4" w:space="0" w:color="auto"/>
            </w:tcBorders>
            <w:noWrap/>
            <w:vAlign w:val="bottom"/>
          </w:tcPr>
          <w:p w14:paraId="045BB104"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2.</w:t>
            </w:r>
          </w:p>
        </w:tc>
        <w:tc>
          <w:tcPr>
            <w:tcW w:w="4985" w:type="dxa"/>
            <w:gridSpan w:val="11"/>
            <w:tcBorders>
              <w:top w:val="single" w:sz="4" w:space="0" w:color="auto"/>
              <w:left w:val="single" w:sz="4" w:space="0" w:color="auto"/>
              <w:bottom w:val="single" w:sz="4" w:space="0" w:color="auto"/>
              <w:right w:val="single" w:sz="18" w:space="0" w:color="auto"/>
            </w:tcBorders>
            <w:noWrap/>
            <w:vAlign w:val="bottom"/>
          </w:tcPr>
          <w:p w14:paraId="4CA297AE" w14:textId="77777777" w:rsidR="0095198F" w:rsidRPr="00BF08B1" w:rsidRDefault="0095198F" w:rsidP="006A7511">
            <w:pPr>
              <w:jc w:val="left"/>
              <w:rPr>
                <w:rFonts w:ascii="Times New Roman" w:hAnsi="Times New Roman"/>
                <w:color w:val="000000"/>
                <w:szCs w:val="24"/>
              </w:rPr>
            </w:pPr>
          </w:p>
        </w:tc>
        <w:tc>
          <w:tcPr>
            <w:tcW w:w="395" w:type="dxa"/>
            <w:tcBorders>
              <w:top w:val="single" w:sz="4" w:space="0" w:color="auto"/>
              <w:left w:val="single" w:sz="18" w:space="0" w:color="auto"/>
              <w:bottom w:val="single" w:sz="4" w:space="0" w:color="auto"/>
              <w:right w:val="single" w:sz="4" w:space="0" w:color="auto"/>
            </w:tcBorders>
            <w:noWrap/>
            <w:vAlign w:val="bottom"/>
          </w:tcPr>
          <w:p w14:paraId="14A1D504"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2.</w:t>
            </w:r>
          </w:p>
        </w:tc>
        <w:tc>
          <w:tcPr>
            <w:tcW w:w="5130" w:type="dxa"/>
            <w:gridSpan w:val="11"/>
            <w:tcBorders>
              <w:top w:val="single" w:sz="4" w:space="0" w:color="auto"/>
              <w:left w:val="single" w:sz="4" w:space="0" w:color="auto"/>
              <w:bottom w:val="single" w:sz="4" w:space="0" w:color="auto"/>
              <w:right w:val="single" w:sz="18" w:space="0" w:color="auto"/>
            </w:tcBorders>
            <w:noWrap/>
            <w:vAlign w:val="bottom"/>
          </w:tcPr>
          <w:p w14:paraId="1F75B606" w14:textId="77777777" w:rsidR="0095198F" w:rsidRPr="00BF08B1" w:rsidRDefault="0095198F" w:rsidP="006A7511">
            <w:pPr>
              <w:jc w:val="left"/>
              <w:rPr>
                <w:rFonts w:ascii="Times New Roman" w:hAnsi="Times New Roman"/>
                <w:color w:val="000000"/>
                <w:szCs w:val="24"/>
              </w:rPr>
            </w:pPr>
          </w:p>
        </w:tc>
      </w:tr>
      <w:tr w:rsidR="0095198F" w:rsidRPr="00BF08B1" w14:paraId="0B7A71AE" w14:textId="77777777" w:rsidTr="006A7511">
        <w:trPr>
          <w:trHeight w:val="172"/>
        </w:trPr>
        <w:tc>
          <w:tcPr>
            <w:tcW w:w="395" w:type="dxa"/>
            <w:tcBorders>
              <w:top w:val="single" w:sz="4" w:space="0" w:color="auto"/>
              <w:left w:val="single" w:sz="18" w:space="0" w:color="auto"/>
              <w:bottom w:val="single" w:sz="4" w:space="0" w:color="auto"/>
              <w:right w:val="single" w:sz="4" w:space="0" w:color="auto"/>
            </w:tcBorders>
            <w:noWrap/>
            <w:vAlign w:val="bottom"/>
          </w:tcPr>
          <w:p w14:paraId="5AE97EEE"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3.</w:t>
            </w:r>
          </w:p>
        </w:tc>
        <w:tc>
          <w:tcPr>
            <w:tcW w:w="4985" w:type="dxa"/>
            <w:gridSpan w:val="11"/>
            <w:tcBorders>
              <w:top w:val="single" w:sz="4" w:space="0" w:color="auto"/>
              <w:left w:val="single" w:sz="4" w:space="0" w:color="auto"/>
              <w:bottom w:val="single" w:sz="4" w:space="0" w:color="auto"/>
              <w:right w:val="single" w:sz="18" w:space="0" w:color="auto"/>
            </w:tcBorders>
            <w:noWrap/>
            <w:vAlign w:val="bottom"/>
          </w:tcPr>
          <w:p w14:paraId="4AB76726" w14:textId="77777777" w:rsidR="0095198F" w:rsidRPr="00BF08B1" w:rsidRDefault="0095198F" w:rsidP="006A7511">
            <w:pPr>
              <w:jc w:val="left"/>
              <w:rPr>
                <w:rFonts w:ascii="Times New Roman" w:hAnsi="Times New Roman"/>
                <w:color w:val="000000"/>
                <w:szCs w:val="24"/>
              </w:rPr>
            </w:pPr>
          </w:p>
        </w:tc>
        <w:tc>
          <w:tcPr>
            <w:tcW w:w="395" w:type="dxa"/>
            <w:tcBorders>
              <w:top w:val="single" w:sz="4" w:space="0" w:color="auto"/>
              <w:left w:val="single" w:sz="18" w:space="0" w:color="auto"/>
              <w:bottom w:val="single" w:sz="4" w:space="0" w:color="auto"/>
              <w:right w:val="single" w:sz="4" w:space="0" w:color="auto"/>
            </w:tcBorders>
            <w:noWrap/>
            <w:vAlign w:val="bottom"/>
          </w:tcPr>
          <w:p w14:paraId="78FD02DB"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3.</w:t>
            </w:r>
          </w:p>
        </w:tc>
        <w:tc>
          <w:tcPr>
            <w:tcW w:w="5130" w:type="dxa"/>
            <w:gridSpan w:val="11"/>
            <w:tcBorders>
              <w:top w:val="single" w:sz="4" w:space="0" w:color="auto"/>
              <w:left w:val="single" w:sz="4" w:space="0" w:color="auto"/>
              <w:bottom w:val="single" w:sz="4" w:space="0" w:color="auto"/>
              <w:right w:val="single" w:sz="18" w:space="0" w:color="auto"/>
            </w:tcBorders>
            <w:noWrap/>
            <w:vAlign w:val="bottom"/>
          </w:tcPr>
          <w:p w14:paraId="1D637489" w14:textId="77777777" w:rsidR="0095198F" w:rsidRPr="00BF08B1" w:rsidRDefault="0095198F" w:rsidP="006A7511">
            <w:pPr>
              <w:jc w:val="left"/>
              <w:rPr>
                <w:rFonts w:ascii="Times New Roman" w:hAnsi="Times New Roman"/>
                <w:color w:val="000000"/>
                <w:szCs w:val="24"/>
              </w:rPr>
            </w:pPr>
          </w:p>
        </w:tc>
      </w:tr>
      <w:tr w:rsidR="0095198F" w:rsidRPr="00BF08B1" w14:paraId="3812BE86" w14:textId="77777777" w:rsidTr="006A7511">
        <w:trPr>
          <w:trHeight w:val="160"/>
        </w:trPr>
        <w:tc>
          <w:tcPr>
            <w:tcW w:w="395" w:type="dxa"/>
            <w:tcBorders>
              <w:top w:val="single" w:sz="4" w:space="0" w:color="auto"/>
              <w:left w:val="single" w:sz="18" w:space="0" w:color="auto"/>
              <w:bottom w:val="single" w:sz="4" w:space="0" w:color="auto"/>
              <w:right w:val="single" w:sz="4" w:space="0" w:color="auto"/>
            </w:tcBorders>
            <w:noWrap/>
            <w:vAlign w:val="bottom"/>
          </w:tcPr>
          <w:p w14:paraId="7367E5BE"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4.</w:t>
            </w:r>
          </w:p>
        </w:tc>
        <w:tc>
          <w:tcPr>
            <w:tcW w:w="304" w:type="dxa"/>
            <w:tcBorders>
              <w:top w:val="single" w:sz="4" w:space="0" w:color="auto"/>
              <w:left w:val="single" w:sz="4" w:space="0" w:color="auto"/>
              <w:bottom w:val="single" w:sz="4" w:space="0" w:color="auto"/>
              <w:right w:val="single" w:sz="4" w:space="0" w:color="auto"/>
            </w:tcBorders>
            <w:noWrap/>
            <w:vAlign w:val="bottom"/>
          </w:tcPr>
          <w:p w14:paraId="73E59970"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5.</w:t>
            </w:r>
          </w:p>
        </w:tc>
        <w:tc>
          <w:tcPr>
            <w:tcW w:w="425" w:type="dxa"/>
            <w:tcBorders>
              <w:top w:val="single" w:sz="4" w:space="0" w:color="auto"/>
              <w:left w:val="single" w:sz="4" w:space="0" w:color="auto"/>
              <w:bottom w:val="single" w:sz="4" w:space="0" w:color="auto"/>
              <w:right w:val="single" w:sz="4" w:space="0" w:color="auto"/>
            </w:tcBorders>
            <w:noWrap/>
            <w:vAlign w:val="bottom"/>
          </w:tcPr>
          <w:p w14:paraId="4A3C61C9" w14:textId="77777777" w:rsidR="0095198F" w:rsidRPr="00BF08B1" w:rsidRDefault="0095198F" w:rsidP="006A7511">
            <w:pPr>
              <w:jc w:val="left"/>
              <w:rPr>
                <w:rFonts w:ascii="Times New Roman" w:hAnsi="Times New Roman"/>
                <w:color w:val="000000"/>
                <w:szCs w:val="24"/>
              </w:rPr>
            </w:pPr>
          </w:p>
        </w:tc>
        <w:tc>
          <w:tcPr>
            <w:tcW w:w="4256" w:type="dxa"/>
            <w:gridSpan w:val="9"/>
            <w:tcBorders>
              <w:top w:val="single" w:sz="4" w:space="0" w:color="auto"/>
              <w:left w:val="single" w:sz="4" w:space="0" w:color="auto"/>
              <w:bottom w:val="single" w:sz="4" w:space="0" w:color="auto"/>
              <w:right w:val="single" w:sz="18" w:space="0" w:color="auto"/>
            </w:tcBorders>
            <w:noWrap/>
            <w:vAlign w:val="bottom"/>
          </w:tcPr>
          <w:p w14:paraId="09803EDB"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6.</w:t>
            </w:r>
          </w:p>
        </w:tc>
        <w:tc>
          <w:tcPr>
            <w:tcW w:w="395" w:type="dxa"/>
            <w:tcBorders>
              <w:top w:val="single" w:sz="4" w:space="0" w:color="auto"/>
              <w:left w:val="single" w:sz="18" w:space="0" w:color="auto"/>
              <w:bottom w:val="single" w:sz="4" w:space="0" w:color="auto"/>
              <w:right w:val="single" w:sz="4" w:space="0" w:color="auto"/>
            </w:tcBorders>
            <w:noWrap/>
            <w:vAlign w:val="bottom"/>
          </w:tcPr>
          <w:p w14:paraId="17F7FB14"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4.</w:t>
            </w:r>
          </w:p>
        </w:tc>
        <w:tc>
          <w:tcPr>
            <w:tcW w:w="312" w:type="dxa"/>
            <w:tcBorders>
              <w:top w:val="single" w:sz="4" w:space="0" w:color="auto"/>
              <w:left w:val="single" w:sz="4" w:space="0" w:color="auto"/>
              <w:bottom w:val="single" w:sz="4" w:space="0" w:color="auto"/>
              <w:right w:val="single" w:sz="4" w:space="0" w:color="auto"/>
            </w:tcBorders>
            <w:noWrap/>
            <w:vAlign w:val="bottom"/>
          </w:tcPr>
          <w:p w14:paraId="1F67E57D"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5.</w:t>
            </w:r>
          </w:p>
        </w:tc>
        <w:tc>
          <w:tcPr>
            <w:tcW w:w="425" w:type="dxa"/>
            <w:tcBorders>
              <w:top w:val="single" w:sz="4" w:space="0" w:color="auto"/>
              <w:left w:val="single" w:sz="4" w:space="0" w:color="auto"/>
              <w:bottom w:val="single" w:sz="4" w:space="0" w:color="auto"/>
              <w:right w:val="single" w:sz="4" w:space="0" w:color="auto"/>
            </w:tcBorders>
            <w:noWrap/>
            <w:vAlign w:val="bottom"/>
          </w:tcPr>
          <w:p w14:paraId="6FDBC13A" w14:textId="77777777" w:rsidR="0095198F" w:rsidRPr="00BF08B1" w:rsidRDefault="0095198F" w:rsidP="006A7511">
            <w:pPr>
              <w:jc w:val="left"/>
              <w:rPr>
                <w:rFonts w:ascii="Times New Roman" w:hAnsi="Times New Roman"/>
                <w:color w:val="000000"/>
                <w:szCs w:val="24"/>
              </w:rPr>
            </w:pPr>
          </w:p>
        </w:tc>
        <w:tc>
          <w:tcPr>
            <w:tcW w:w="4393" w:type="dxa"/>
            <w:gridSpan w:val="9"/>
            <w:tcBorders>
              <w:top w:val="single" w:sz="4" w:space="0" w:color="auto"/>
              <w:left w:val="single" w:sz="4" w:space="0" w:color="auto"/>
              <w:bottom w:val="single" w:sz="4" w:space="0" w:color="auto"/>
              <w:right w:val="single" w:sz="18" w:space="0" w:color="auto"/>
            </w:tcBorders>
            <w:noWrap/>
            <w:vAlign w:val="bottom"/>
          </w:tcPr>
          <w:p w14:paraId="5C90BF96"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6.</w:t>
            </w:r>
          </w:p>
        </w:tc>
      </w:tr>
      <w:tr w:rsidR="0095198F" w:rsidRPr="00BF08B1" w14:paraId="432DA653" w14:textId="77777777" w:rsidTr="006A7511">
        <w:trPr>
          <w:trHeight w:val="164"/>
        </w:trPr>
        <w:tc>
          <w:tcPr>
            <w:tcW w:w="395" w:type="dxa"/>
            <w:tcBorders>
              <w:top w:val="single" w:sz="4" w:space="0" w:color="auto"/>
              <w:left w:val="single" w:sz="18" w:space="0" w:color="auto"/>
              <w:bottom w:val="single" w:sz="4" w:space="0" w:color="auto"/>
              <w:right w:val="single" w:sz="4" w:space="0" w:color="auto"/>
            </w:tcBorders>
            <w:noWrap/>
            <w:vAlign w:val="bottom"/>
          </w:tcPr>
          <w:p w14:paraId="4223FD23"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7.</w:t>
            </w:r>
          </w:p>
        </w:tc>
        <w:tc>
          <w:tcPr>
            <w:tcW w:w="2714" w:type="dxa"/>
            <w:gridSpan w:val="3"/>
            <w:tcBorders>
              <w:top w:val="single" w:sz="4" w:space="0" w:color="auto"/>
              <w:left w:val="single" w:sz="4" w:space="0" w:color="auto"/>
              <w:bottom w:val="single" w:sz="4" w:space="0" w:color="auto"/>
              <w:right w:val="single" w:sz="4" w:space="0" w:color="auto"/>
            </w:tcBorders>
            <w:noWrap/>
            <w:vAlign w:val="bottom"/>
          </w:tcPr>
          <w:p w14:paraId="79B2F51D" w14:textId="77777777" w:rsidR="0095198F" w:rsidRPr="00BF08B1" w:rsidRDefault="0095198F" w:rsidP="006A7511">
            <w:pPr>
              <w:jc w:val="left"/>
              <w:rPr>
                <w:rFonts w:ascii="Times New Roman" w:hAnsi="Times New Roman"/>
                <w:color w:val="000000"/>
                <w:szCs w:val="24"/>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61724BB9" w14:textId="77777777" w:rsidR="0095198F" w:rsidRPr="00BF08B1" w:rsidRDefault="0095198F" w:rsidP="006A7511">
            <w:pPr>
              <w:jc w:val="center"/>
              <w:rPr>
                <w:rFonts w:ascii="Times New Roman" w:hAnsi="Times New Roman"/>
                <w:szCs w:val="24"/>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78CFF183" w14:textId="77777777" w:rsidR="0095198F" w:rsidRPr="00BF08B1" w:rsidRDefault="0095198F" w:rsidP="006A7511">
            <w:pPr>
              <w:jc w:val="left"/>
              <w:rPr>
                <w:rFonts w:ascii="Times New Roman" w:hAnsi="Times New Roman"/>
                <w:szCs w:val="24"/>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5C7131B7" w14:textId="77777777" w:rsidR="0095198F" w:rsidRPr="00BF08B1" w:rsidRDefault="0095198F" w:rsidP="006A7511">
            <w:pPr>
              <w:jc w:val="left"/>
              <w:rPr>
                <w:rFonts w:ascii="Times New Roman" w:hAnsi="Times New Roman"/>
                <w:szCs w:val="24"/>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7D8D0E85" w14:textId="77777777" w:rsidR="0095198F" w:rsidRPr="00BF08B1" w:rsidRDefault="0095198F" w:rsidP="006A7511">
            <w:pPr>
              <w:jc w:val="left"/>
              <w:rPr>
                <w:rFonts w:ascii="Times New Roman" w:hAnsi="Times New Roman"/>
                <w:szCs w:val="24"/>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27730ABD" w14:textId="77777777" w:rsidR="0095198F" w:rsidRPr="00BF08B1" w:rsidRDefault="0095198F" w:rsidP="006A7511">
            <w:pPr>
              <w:jc w:val="left"/>
              <w:rPr>
                <w:rFonts w:ascii="Times New Roman" w:hAnsi="Times New Roman"/>
                <w:szCs w:val="24"/>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036FC968" w14:textId="77777777" w:rsidR="0095198F" w:rsidRPr="00BF08B1" w:rsidRDefault="0095198F" w:rsidP="006A7511">
            <w:pPr>
              <w:jc w:val="left"/>
              <w:rPr>
                <w:rFonts w:ascii="Times New Roman" w:hAnsi="Times New Roman"/>
                <w:szCs w:val="24"/>
              </w:rPr>
            </w:pPr>
          </w:p>
        </w:tc>
        <w:tc>
          <w:tcPr>
            <w:tcW w:w="291" w:type="dxa"/>
            <w:tcBorders>
              <w:top w:val="single" w:sz="4" w:space="0" w:color="auto"/>
              <w:left w:val="single" w:sz="4" w:space="0" w:color="auto"/>
              <w:bottom w:val="single" w:sz="4" w:space="0" w:color="auto"/>
              <w:right w:val="single" w:sz="4" w:space="0" w:color="auto"/>
            </w:tcBorders>
            <w:noWrap/>
            <w:vAlign w:val="bottom"/>
          </w:tcPr>
          <w:p w14:paraId="728E5EF7" w14:textId="77777777" w:rsidR="0095198F" w:rsidRPr="00BF08B1" w:rsidRDefault="0095198F" w:rsidP="006A7511">
            <w:pPr>
              <w:jc w:val="left"/>
              <w:rPr>
                <w:rFonts w:ascii="Times New Roman" w:hAnsi="Times New Roman"/>
                <w:szCs w:val="24"/>
              </w:rPr>
            </w:pPr>
          </w:p>
        </w:tc>
        <w:tc>
          <w:tcPr>
            <w:tcW w:w="258" w:type="dxa"/>
            <w:tcBorders>
              <w:top w:val="single" w:sz="4" w:space="0" w:color="auto"/>
              <w:left w:val="single" w:sz="4" w:space="0" w:color="auto"/>
              <w:bottom w:val="single" w:sz="4" w:space="0" w:color="auto"/>
              <w:right w:val="single" w:sz="18" w:space="0" w:color="auto"/>
            </w:tcBorders>
            <w:noWrap/>
            <w:vAlign w:val="bottom"/>
          </w:tcPr>
          <w:p w14:paraId="5ADE0ECF" w14:textId="77777777" w:rsidR="0095198F" w:rsidRPr="00BF08B1" w:rsidRDefault="0095198F" w:rsidP="006A7511">
            <w:pPr>
              <w:jc w:val="left"/>
              <w:rPr>
                <w:rFonts w:ascii="Times New Roman" w:hAnsi="Times New Roman"/>
                <w:szCs w:val="24"/>
              </w:rPr>
            </w:pPr>
          </w:p>
        </w:tc>
        <w:tc>
          <w:tcPr>
            <w:tcW w:w="395" w:type="dxa"/>
            <w:tcBorders>
              <w:top w:val="single" w:sz="4" w:space="0" w:color="auto"/>
              <w:left w:val="single" w:sz="18" w:space="0" w:color="auto"/>
              <w:bottom w:val="single" w:sz="4" w:space="0" w:color="auto"/>
              <w:right w:val="single" w:sz="4" w:space="0" w:color="auto"/>
            </w:tcBorders>
            <w:noWrap/>
            <w:vAlign w:val="bottom"/>
          </w:tcPr>
          <w:p w14:paraId="13EAF664"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7.</w:t>
            </w:r>
          </w:p>
        </w:tc>
        <w:tc>
          <w:tcPr>
            <w:tcW w:w="2862" w:type="dxa"/>
            <w:gridSpan w:val="3"/>
            <w:tcBorders>
              <w:top w:val="single" w:sz="4" w:space="0" w:color="auto"/>
              <w:left w:val="single" w:sz="4" w:space="0" w:color="auto"/>
              <w:bottom w:val="single" w:sz="4" w:space="0" w:color="auto"/>
              <w:right w:val="single" w:sz="4" w:space="0" w:color="auto"/>
            </w:tcBorders>
            <w:noWrap/>
            <w:vAlign w:val="bottom"/>
          </w:tcPr>
          <w:p w14:paraId="37FB0FFA" w14:textId="77777777" w:rsidR="0095198F" w:rsidRPr="00BF08B1" w:rsidRDefault="0095198F" w:rsidP="006A7511">
            <w:pPr>
              <w:jc w:val="left"/>
              <w:rPr>
                <w:rFonts w:ascii="Times New Roman" w:hAnsi="Times New Roman"/>
                <w:color w:val="000000"/>
                <w:szCs w:val="24"/>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35A0C5C2" w14:textId="77777777" w:rsidR="0095198F" w:rsidRPr="00BF08B1" w:rsidRDefault="0095198F" w:rsidP="006A7511">
            <w:pPr>
              <w:jc w:val="center"/>
              <w:rPr>
                <w:rFonts w:ascii="Times New Roman" w:hAnsi="Times New Roman"/>
                <w:szCs w:val="24"/>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73CF7871" w14:textId="77777777" w:rsidR="0095198F" w:rsidRPr="00BF08B1" w:rsidRDefault="0095198F" w:rsidP="006A7511">
            <w:pPr>
              <w:jc w:val="left"/>
              <w:rPr>
                <w:rFonts w:ascii="Times New Roman" w:hAnsi="Times New Roman"/>
                <w:szCs w:val="24"/>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794C8680" w14:textId="77777777" w:rsidR="0095198F" w:rsidRPr="00BF08B1" w:rsidRDefault="0095198F" w:rsidP="006A7511">
            <w:pPr>
              <w:jc w:val="left"/>
              <w:rPr>
                <w:rFonts w:ascii="Times New Roman" w:hAnsi="Times New Roman"/>
                <w:szCs w:val="24"/>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07D0DBA8" w14:textId="77777777" w:rsidR="0095198F" w:rsidRPr="00BF08B1" w:rsidRDefault="0095198F" w:rsidP="006A7511">
            <w:pPr>
              <w:jc w:val="left"/>
              <w:rPr>
                <w:rFonts w:ascii="Times New Roman" w:hAnsi="Times New Roman"/>
                <w:szCs w:val="24"/>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728778F2" w14:textId="77777777" w:rsidR="0095198F" w:rsidRPr="00BF08B1" w:rsidRDefault="0095198F" w:rsidP="006A7511">
            <w:pPr>
              <w:jc w:val="left"/>
              <w:rPr>
                <w:rFonts w:ascii="Times New Roman" w:hAnsi="Times New Roman"/>
                <w:szCs w:val="24"/>
              </w:rPr>
            </w:pPr>
          </w:p>
        </w:tc>
        <w:tc>
          <w:tcPr>
            <w:tcW w:w="273" w:type="dxa"/>
            <w:tcBorders>
              <w:top w:val="single" w:sz="4" w:space="0" w:color="auto"/>
              <w:left w:val="single" w:sz="4" w:space="0" w:color="auto"/>
              <w:bottom w:val="single" w:sz="4" w:space="0" w:color="auto"/>
              <w:right w:val="single" w:sz="4" w:space="0" w:color="auto"/>
            </w:tcBorders>
            <w:noWrap/>
            <w:vAlign w:val="bottom"/>
          </w:tcPr>
          <w:p w14:paraId="5237CF9A" w14:textId="77777777" w:rsidR="0095198F" w:rsidRPr="00BF08B1" w:rsidRDefault="0095198F" w:rsidP="006A7511">
            <w:pPr>
              <w:jc w:val="left"/>
              <w:rPr>
                <w:rFonts w:ascii="Times New Roman" w:hAnsi="Times New Roman"/>
                <w:szCs w:val="24"/>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4224322B" w14:textId="77777777" w:rsidR="0095198F" w:rsidRPr="00BF08B1" w:rsidRDefault="0095198F" w:rsidP="006A7511">
            <w:pPr>
              <w:jc w:val="left"/>
              <w:rPr>
                <w:rFonts w:ascii="Times New Roman" w:hAnsi="Times New Roman"/>
                <w:szCs w:val="24"/>
              </w:rPr>
            </w:pPr>
          </w:p>
        </w:tc>
        <w:tc>
          <w:tcPr>
            <w:tcW w:w="283" w:type="dxa"/>
            <w:tcBorders>
              <w:top w:val="single" w:sz="4" w:space="0" w:color="auto"/>
              <w:left w:val="single" w:sz="4" w:space="0" w:color="auto"/>
              <w:bottom w:val="single" w:sz="4" w:space="0" w:color="auto"/>
              <w:right w:val="single" w:sz="18" w:space="0" w:color="auto"/>
            </w:tcBorders>
            <w:noWrap/>
            <w:vAlign w:val="bottom"/>
          </w:tcPr>
          <w:p w14:paraId="01A572B1" w14:textId="77777777" w:rsidR="0095198F" w:rsidRPr="00BF08B1" w:rsidRDefault="0095198F" w:rsidP="006A7511">
            <w:pPr>
              <w:jc w:val="left"/>
              <w:rPr>
                <w:rFonts w:ascii="Times New Roman" w:hAnsi="Times New Roman"/>
                <w:szCs w:val="24"/>
              </w:rPr>
            </w:pPr>
          </w:p>
        </w:tc>
      </w:tr>
      <w:tr w:rsidR="0095198F" w:rsidRPr="00BF08B1" w14:paraId="3B862783" w14:textId="77777777" w:rsidTr="006A7511">
        <w:trPr>
          <w:trHeight w:val="168"/>
        </w:trPr>
        <w:tc>
          <w:tcPr>
            <w:tcW w:w="395" w:type="dxa"/>
            <w:tcBorders>
              <w:top w:val="single" w:sz="4" w:space="0" w:color="auto"/>
              <w:left w:val="single" w:sz="18" w:space="0" w:color="auto"/>
              <w:bottom w:val="single" w:sz="4" w:space="0" w:color="auto"/>
              <w:right w:val="single" w:sz="4" w:space="0" w:color="auto"/>
            </w:tcBorders>
            <w:noWrap/>
            <w:vAlign w:val="bottom"/>
          </w:tcPr>
          <w:p w14:paraId="49529692"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8.</w:t>
            </w:r>
          </w:p>
        </w:tc>
        <w:tc>
          <w:tcPr>
            <w:tcW w:w="3848" w:type="dxa"/>
            <w:gridSpan w:val="7"/>
            <w:tcBorders>
              <w:top w:val="single" w:sz="4" w:space="0" w:color="auto"/>
              <w:left w:val="single" w:sz="4" w:space="0" w:color="auto"/>
              <w:bottom w:val="single" w:sz="4" w:space="0" w:color="auto"/>
              <w:right w:val="single" w:sz="4" w:space="0" w:color="auto"/>
            </w:tcBorders>
            <w:noWrap/>
            <w:vAlign w:val="bottom"/>
          </w:tcPr>
          <w:p w14:paraId="00672ADF" w14:textId="77777777" w:rsidR="0095198F" w:rsidRPr="00BF08B1" w:rsidRDefault="0095198F" w:rsidP="006A7511">
            <w:pPr>
              <w:jc w:val="left"/>
              <w:rPr>
                <w:rFonts w:ascii="Times New Roman" w:hAnsi="Times New Roman"/>
                <w:color w:val="000000"/>
                <w:szCs w:val="24"/>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10E45999"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9.</w:t>
            </w:r>
          </w:p>
        </w:tc>
        <w:tc>
          <w:tcPr>
            <w:tcW w:w="843" w:type="dxa"/>
            <w:gridSpan w:val="3"/>
            <w:tcBorders>
              <w:top w:val="single" w:sz="4" w:space="0" w:color="auto"/>
              <w:left w:val="single" w:sz="4" w:space="0" w:color="auto"/>
              <w:bottom w:val="single" w:sz="4" w:space="0" w:color="auto"/>
              <w:right w:val="single" w:sz="18" w:space="0" w:color="auto"/>
            </w:tcBorders>
            <w:noWrap/>
            <w:vAlign w:val="bottom"/>
          </w:tcPr>
          <w:p w14:paraId="234DF8FC" w14:textId="77777777" w:rsidR="0095198F" w:rsidRPr="00BF08B1" w:rsidRDefault="0095198F" w:rsidP="006A7511">
            <w:pPr>
              <w:jc w:val="right"/>
              <w:rPr>
                <w:rFonts w:ascii="Times New Roman" w:hAnsi="Times New Roman"/>
                <w:color w:val="000000"/>
                <w:szCs w:val="24"/>
              </w:rPr>
            </w:pPr>
            <w:r w:rsidRPr="00BF08B1">
              <w:rPr>
                <w:rFonts w:ascii="Times New Roman" w:hAnsi="Times New Roman"/>
                <w:color w:val="000000"/>
                <w:szCs w:val="24"/>
              </w:rPr>
              <w:t>%</w:t>
            </w:r>
          </w:p>
        </w:tc>
        <w:tc>
          <w:tcPr>
            <w:tcW w:w="395" w:type="dxa"/>
            <w:tcBorders>
              <w:top w:val="single" w:sz="4" w:space="0" w:color="auto"/>
              <w:left w:val="single" w:sz="18" w:space="0" w:color="auto"/>
              <w:bottom w:val="single" w:sz="4" w:space="0" w:color="auto"/>
              <w:right w:val="single" w:sz="4" w:space="0" w:color="auto"/>
            </w:tcBorders>
            <w:noWrap/>
            <w:vAlign w:val="bottom"/>
          </w:tcPr>
          <w:p w14:paraId="01559873"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8.</w:t>
            </w:r>
          </w:p>
        </w:tc>
        <w:tc>
          <w:tcPr>
            <w:tcW w:w="3996" w:type="dxa"/>
            <w:gridSpan w:val="7"/>
            <w:tcBorders>
              <w:top w:val="single" w:sz="4" w:space="0" w:color="auto"/>
              <w:left w:val="single" w:sz="4" w:space="0" w:color="auto"/>
              <w:bottom w:val="single" w:sz="4" w:space="0" w:color="auto"/>
              <w:right w:val="single" w:sz="4" w:space="0" w:color="auto"/>
            </w:tcBorders>
            <w:noWrap/>
            <w:vAlign w:val="bottom"/>
          </w:tcPr>
          <w:p w14:paraId="4BC6229B" w14:textId="77777777" w:rsidR="0095198F" w:rsidRPr="00BF08B1" w:rsidRDefault="0095198F" w:rsidP="006A7511">
            <w:pPr>
              <w:jc w:val="left"/>
              <w:rPr>
                <w:rFonts w:ascii="Times New Roman" w:hAnsi="Times New Roman"/>
                <w:color w:val="000000"/>
                <w:szCs w:val="24"/>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0B2A824F"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9.</w:t>
            </w:r>
          </w:p>
        </w:tc>
        <w:tc>
          <w:tcPr>
            <w:tcW w:w="840" w:type="dxa"/>
            <w:gridSpan w:val="3"/>
            <w:tcBorders>
              <w:top w:val="single" w:sz="4" w:space="0" w:color="auto"/>
              <w:left w:val="single" w:sz="4" w:space="0" w:color="auto"/>
              <w:bottom w:val="single" w:sz="4" w:space="0" w:color="auto"/>
              <w:right w:val="single" w:sz="18" w:space="0" w:color="auto"/>
            </w:tcBorders>
            <w:noWrap/>
            <w:vAlign w:val="bottom"/>
          </w:tcPr>
          <w:p w14:paraId="78D5C226" w14:textId="77777777" w:rsidR="0095198F" w:rsidRPr="00BF08B1" w:rsidRDefault="0095198F" w:rsidP="006A7511">
            <w:pPr>
              <w:jc w:val="right"/>
              <w:rPr>
                <w:rFonts w:ascii="Times New Roman" w:hAnsi="Times New Roman"/>
                <w:color w:val="000000"/>
                <w:szCs w:val="24"/>
              </w:rPr>
            </w:pPr>
            <w:r w:rsidRPr="00BF08B1">
              <w:rPr>
                <w:rFonts w:ascii="Times New Roman" w:hAnsi="Times New Roman"/>
                <w:color w:val="000000"/>
                <w:szCs w:val="24"/>
              </w:rPr>
              <w:t>%</w:t>
            </w:r>
          </w:p>
        </w:tc>
      </w:tr>
      <w:tr w:rsidR="0095198F" w:rsidRPr="00BF08B1" w14:paraId="7AE953D6" w14:textId="77777777" w:rsidTr="006A7511">
        <w:trPr>
          <w:trHeight w:val="172"/>
        </w:trPr>
        <w:tc>
          <w:tcPr>
            <w:tcW w:w="395" w:type="dxa"/>
            <w:tcBorders>
              <w:top w:val="single" w:sz="4" w:space="0" w:color="auto"/>
              <w:left w:val="single" w:sz="18" w:space="0" w:color="auto"/>
              <w:bottom w:val="single" w:sz="18" w:space="0" w:color="auto"/>
              <w:right w:val="single" w:sz="4" w:space="0" w:color="auto"/>
            </w:tcBorders>
            <w:noWrap/>
            <w:vAlign w:val="bottom"/>
          </w:tcPr>
          <w:p w14:paraId="24A6A23C"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10.</w:t>
            </w:r>
          </w:p>
        </w:tc>
        <w:tc>
          <w:tcPr>
            <w:tcW w:w="4985" w:type="dxa"/>
            <w:gridSpan w:val="11"/>
            <w:tcBorders>
              <w:top w:val="single" w:sz="4" w:space="0" w:color="auto"/>
              <w:left w:val="single" w:sz="4" w:space="0" w:color="auto"/>
              <w:bottom w:val="single" w:sz="18" w:space="0" w:color="auto"/>
              <w:right w:val="single" w:sz="18" w:space="0" w:color="auto"/>
            </w:tcBorders>
            <w:noWrap/>
            <w:vAlign w:val="bottom"/>
          </w:tcPr>
          <w:p w14:paraId="27AAA2E0" w14:textId="77777777" w:rsidR="0095198F" w:rsidRPr="00BF08B1" w:rsidRDefault="0095198F" w:rsidP="006A7511">
            <w:pPr>
              <w:jc w:val="left"/>
              <w:rPr>
                <w:rFonts w:ascii="Times New Roman" w:hAnsi="Times New Roman"/>
                <w:color w:val="000000"/>
                <w:szCs w:val="24"/>
              </w:rPr>
            </w:pPr>
          </w:p>
        </w:tc>
        <w:tc>
          <w:tcPr>
            <w:tcW w:w="395" w:type="dxa"/>
            <w:tcBorders>
              <w:top w:val="single" w:sz="4" w:space="0" w:color="auto"/>
              <w:left w:val="single" w:sz="18" w:space="0" w:color="auto"/>
              <w:bottom w:val="single" w:sz="18" w:space="0" w:color="auto"/>
              <w:right w:val="single" w:sz="4" w:space="0" w:color="auto"/>
            </w:tcBorders>
            <w:noWrap/>
            <w:vAlign w:val="bottom"/>
          </w:tcPr>
          <w:p w14:paraId="5837455D" w14:textId="77777777" w:rsidR="0095198F" w:rsidRPr="00BF08B1" w:rsidRDefault="0095198F" w:rsidP="006A7511">
            <w:pPr>
              <w:jc w:val="left"/>
              <w:rPr>
                <w:rFonts w:ascii="Times New Roman" w:hAnsi="Times New Roman"/>
                <w:color w:val="000000"/>
                <w:szCs w:val="24"/>
              </w:rPr>
            </w:pPr>
            <w:r w:rsidRPr="00BF08B1">
              <w:rPr>
                <w:rFonts w:ascii="Times New Roman" w:hAnsi="Times New Roman"/>
                <w:color w:val="000000"/>
                <w:szCs w:val="24"/>
              </w:rPr>
              <w:t>10.</w:t>
            </w:r>
          </w:p>
        </w:tc>
        <w:tc>
          <w:tcPr>
            <w:tcW w:w="5130" w:type="dxa"/>
            <w:gridSpan w:val="11"/>
            <w:tcBorders>
              <w:top w:val="single" w:sz="4" w:space="0" w:color="auto"/>
              <w:left w:val="single" w:sz="4" w:space="0" w:color="auto"/>
              <w:bottom w:val="single" w:sz="18" w:space="0" w:color="auto"/>
              <w:right w:val="single" w:sz="18" w:space="0" w:color="auto"/>
            </w:tcBorders>
            <w:noWrap/>
            <w:vAlign w:val="bottom"/>
          </w:tcPr>
          <w:p w14:paraId="5B6CE064" w14:textId="77777777" w:rsidR="0095198F" w:rsidRPr="00BF08B1" w:rsidRDefault="0095198F" w:rsidP="006A7511">
            <w:pPr>
              <w:jc w:val="left"/>
              <w:rPr>
                <w:rFonts w:ascii="Times New Roman" w:hAnsi="Times New Roman"/>
                <w:color w:val="000000"/>
                <w:szCs w:val="24"/>
              </w:rPr>
            </w:pPr>
          </w:p>
        </w:tc>
      </w:tr>
    </w:tbl>
    <w:p w14:paraId="64422E14" w14:textId="77777777" w:rsidR="0095198F" w:rsidRPr="00BF08B1" w:rsidRDefault="0095198F" w:rsidP="0095198F">
      <w:pPr>
        <w:tabs>
          <w:tab w:val="left" w:pos="284"/>
          <w:tab w:val="left" w:pos="426"/>
        </w:tabs>
        <w:ind w:right="-1"/>
        <w:rPr>
          <w:rFonts w:ascii="Times New Roman" w:hAnsi="Times New Roman"/>
          <w:szCs w:val="24"/>
        </w:rPr>
      </w:pPr>
    </w:p>
    <w:p w14:paraId="59EEA07D" w14:textId="77777777" w:rsidR="0095198F" w:rsidRPr="00BF08B1" w:rsidRDefault="0095198F" w:rsidP="0095198F">
      <w:pPr>
        <w:tabs>
          <w:tab w:val="left" w:pos="284"/>
          <w:tab w:val="left" w:pos="426"/>
        </w:tabs>
        <w:ind w:right="-1"/>
        <w:rPr>
          <w:rFonts w:ascii="Times New Roman" w:hAnsi="Times New Roman"/>
          <w:szCs w:val="24"/>
        </w:rPr>
      </w:pPr>
      <w:r w:rsidRPr="00BF08B1">
        <w:rPr>
          <w:rFonts w:ascii="Times New Roman" w:hAnsi="Times New Roman"/>
          <w:szCs w:val="24"/>
        </w:rPr>
        <w:t xml:space="preserve">1. Családi és utónév </w:t>
      </w:r>
    </w:p>
    <w:p w14:paraId="328FB27A" w14:textId="77777777" w:rsidR="0095198F" w:rsidRPr="00BF08B1" w:rsidRDefault="0095198F" w:rsidP="0095198F">
      <w:pPr>
        <w:ind w:right="-1"/>
        <w:rPr>
          <w:rFonts w:ascii="Times New Roman" w:hAnsi="Times New Roman"/>
          <w:szCs w:val="24"/>
        </w:rPr>
      </w:pPr>
      <w:r w:rsidRPr="00BF08B1">
        <w:rPr>
          <w:rFonts w:ascii="Times New Roman" w:hAnsi="Times New Roman"/>
          <w:szCs w:val="24"/>
        </w:rPr>
        <w:t xml:space="preserve">2. Születési családi és utónév </w:t>
      </w:r>
    </w:p>
    <w:p w14:paraId="4DBECEB5" w14:textId="77777777" w:rsidR="0095198F" w:rsidRPr="00BF08B1" w:rsidRDefault="0095198F" w:rsidP="0095198F">
      <w:pPr>
        <w:ind w:right="-1"/>
        <w:rPr>
          <w:rFonts w:ascii="Times New Roman" w:hAnsi="Times New Roman"/>
          <w:szCs w:val="24"/>
        </w:rPr>
      </w:pPr>
      <w:r w:rsidRPr="00BF08B1">
        <w:rPr>
          <w:rFonts w:ascii="Times New Roman" w:hAnsi="Times New Roman"/>
          <w:szCs w:val="24"/>
        </w:rPr>
        <w:t>3. Lakcím, annak hiányában tartózkodási hely</w:t>
      </w:r>
    </w:p>
    <w:p w14:paraId="2C0CCE2C" w14:textId="77777777" w:rsidR="0095198F" w:rsidRPr="00BF08B1" w:rsidRDefault="0095198F" w:rsidP="0095198F">
      <w:pPr>
        <w:ind w:right="-1"/>
        <w:rPr>
          <w:rFonts w:ascii="Times New Roman" w:hAnsi="Times New Roman"/>
          <w:szCs w:val="24"/>
        </w:rPr>
      </w:pPr>
      <w:r w:rsidRPr="00BF08B1">
        <w:rPr>
          <w:rFonts w:ascii="Times New Roman" w:hAnsi="Times New Roman"/>
          <w:szCs w:val="24"/>
        </w:rPr>
        <w:t xml:space="preserve">4. Állampolgárság </w:t>
      </w:r>
    </w:p>
    <w:p w14:paraId="024E2E5A" w14:textId="77777777" w:rsidR="0095198F" w:rsidRPr="00BF08B1" w:rsidRDefault="0095198F" w:rsidP="0095198F">
      <w:pPr>
        <w:ind w:right="-1"/>
        <w:rPr>
          <w:rFonts w:ascii="Times New Roman" w:hAnsi="Times New Roman"/>
          <w:szCs w:val="24"/>
        </w:rPr>
      </w:pPr>
      <w:r w:rsidRPr="00BF08B1">
        <w:rPr>
          <w:rFonts w:ascii="Times New Roman" w:hAnsi="Times New Roman"/>
          <w:szCs w:val="24"/>
        </w:rPr>
        <w:t>5. Magyar – jelölje X-el, a 6. mezőt ne töltse ki.</w:t>
      </w:r>
    </w:p>
    <w:p w14:paraId="0C54E74C" w14:textId="77777777" w:rsidR="0095198F" w:rsidRPr="00BF08B1" w:rsidRDefault="0095198F" w:rsidP="0095198F">
      <w:pPr>
        <w:ind w:right="-1"/>
        <w:rPr>
          <w:rFonts w:ascii="Times New Roman" w:hAnsi="Times New Roman"/>
          <w:szCs w:val="24"/>
        </w:rPr>
      </w:pPr>
      <w:r w:rsidRPr="00BF08B1">
        <w:rPr>
          <w:rFonts w:ascii="Times New Roman" w:hAnsi="Times New Roman"/>
          <w:szCs w:val="24"/>
        </w:rPr>
        <w:t>6. Egyéb (nem magyar állampolgárságú ügyfél esetén, írja be az állampolgárságot):</w:t>
      </w:r>
    </w:p>
    <w:p w14:paraId="303A15B8" w14:textId="77777777" w:rsidR="0095198F" w:rsidRPr="00BF08B1" w:rsidRDefault="0095198F" w:rsidP="0095198F">
      <w:pPr>
        <w:ind w:right="-1"/>
        <w:rPr>
          <w:rFonts w:ascii="Times New Roman" w:hAnsi="Times New Roman"/>
          <w:szCs w:val="24"/>
        </w:rPr>
      </w:pPr>
      <w:r w:rsidRPr="00BF08B1">
        <w:rPr>
          <w:rFonts w:ascii="Times New Roman" w:hAnsi="Times New Roman"/>
          <w:szCs w:val="24"/>
        </w:rPr>
        <w:t>7. Születési hely, idő</w:t>
      </w:r>
    </w:p>
    <w:p w14:paraId="3F600CC6" w14:textId="77777777" w:rsidR="0095198F" w:rsidRPr="00BF08B1" w:rsidRDefault="0095198F" w:rsidP="0095198F">
      <w:pPr>
        <w:ind w:right="-1"/>
        <w:rPr>
          <w:rFonts w:ascii="Times New Roman" w:hAnsi="Times New Roman"/>
          <w:szCs w:val="24"/>
        </w:rPr>
      </w:pPr>
      <w:r w:rsidRPr="00BF08B1">
        <w:rPr>
          <w:rFonts w:ascii="Times New Roman" w:hAnsi="Times New Roman"/>
          <w:szCs w:val="24"/>
        </w:rPr>
        <w:t>8. Tulajdonosi érdekeltség jellege</w:t>
      </w:r>
    </w:p>
    <w:p w14:paraId="62D6E9D2" w14:textId="77777777" w:rsidR="0095198F" w:rsidRPr="00BF08B1" w:rsidRDefault="0095198F" w:rsidP="0095198F">
      <w:pPr>
        <w:ind w:right="-1"/>
        <w:rPr>
          <w:rFonts w:ascii="Times New Roman" w:hAnsi="Times New Roman"/>
          <w:szCs w:val="24"/>
        </w:rPr>
      </w:pPr>
      <w:r w:rsidRPr="00BF08B1">
        <w:rPr>
          <w:rFonts w:ascii="Times New Roman" w:hAnsi="Times New Roman"/>
          <w:szCs w:val="24"/>
        </w:rPr>
        <w:t xml:space="preserve">9. Tulajdonosi érdekeltség mértéke </w:t>
      </w:r>
    </w:p>
    <w:p w14:paraId="69D5165F" w14:textId="77777777" w:rsidR="0095198F" w:rsidRPr="00BF08B1" w:rsidRDefault="0095198F" w:rsidP="0095198F">
      <w:pPr>
        <w:ind w:right="-1"/>
        <w:rPr>
          <w:rFonts w:ascii="Times New Roman" w:hAnsi="Times New Roman"/>
          <w:szCs w:val="24"/>
        </w:rPr>
      </w:pPr>
      <w:r w:rsidRPr="00BF08B1">
        <w:rPr>
          <w:rFonts w:ascii="Times New Roman" w:hAnsi="Times New Roman"/>
          <w:szCs w:val="24"/>
        </w:rPr>
        <w:t>10. Tényleges tulajdonos kiemelt közszereplőnek minősül-e – jelölje X-el</w:t>
      </w:r>
    </w:p>
    <w:p w14:paraId="2EC828BC" w14:textId="77777777" w:rsidR="0095198F" w:rsidRPr="00BF08B1" w:rsidRDefault="0095198F" w:rsidP="0095198F">
      <w:pPr>
        <w:ind w:right="-1"/>
        <w:rPr>
          <w:rFonts w:ascii="Times New Roman" w:hAnsi="Times New Roman"/>
          <w:b/>
          <w:bCs/>
          <w:szCs w:val="24"/>
        </w:rPr>
      </w:pPr>
    </w:p>
    <w:p w14:paraId="4FCF6F31" w14:textId="77777777" w:rsidR="0095198F" w:rsidRPr="00BF08B1" w:rsidRDefault="0095198F" w:rsidP="0095198F">
      <w:pPr>
        <w:ind w:right="-1"/>
        <w:rPr>
          <w:rFonts w:ascii="Times New Roman" w:hAnsi="Times New Roman"/>
          <w:b/>
          <w:bCs/>
          <w:szCs w:val="24"/>
        </w:rPr>
      </w:pPr>
      <w:r w:rsidRPr="00BF08B1">
        <w:rPr>
          <w:rFonts w:ascii="Times New Roman" w:hAnsi="Times New Roman"/>
          <w:b/>
          <w:bCs/>
          <w:szCs w:val="24"/>
        </w:rPr>
        <w:t>Tudomásom van arról, hogy 5 (öt) munkanapon belül köteles vagyok bejelenteni a szolgáltatónak a fenti adatokban, vagy saját adataimban bekövetkező esetleges változásokat és e kötelezettség elmulasztásából eredő kár engem terhel.</w:t>
      </w:r>
    </w:p>
    <w:p w14:paraId="63E97BCC" w14:textId="77777777" w:rsidR="0095198F" w:rsidRPr="00BF08B1" w:rsidRDefault="0095198F" w:rsidP="0095198F">
      <w:pPr>
        <w:ind w:right="-1"/>
        <w:rPr>
          <w:rFonts w:ascii="Times New Roman" w:hAnsi="Times New Roman"/>
          <w:b/>
          <w:bCs/>
          <w:szCs w:val="24"/>
        </w:rPr>
      </w:pPr>
    </w:p>
    <w:p w14:paraId="0F3F2884" w14:textId="77777777" w:rsidR="0095198F" w:rsidRPr="00BF08B1" w:rsidRDefault="0095198F" w:rsidP="0095198F">
      <w:pPr>
        <w:ind w:right="-1"/>
        <w:rPr>
          <w:rFonts w:ascii="Times New Roman" w:hAnsi="Times New Roman"/>
          <w:b/>
          <w:bCs/>
          <w:szCs w:val="24"/>
        </w:rPr>
      </w:pPr>
    </w:p>
    <w:p w14:paraId="5F9DA9D6" w14:textId="77777777" w:rsidR="0095198F" w:rsidRPr="00BF08B1" w:rsidRDefault="0095198F" w:rsidP="0095198F">
      <w:pPr>
        <w:ind w:right="-1"/>
        <w:rPr>
          <w:rFonts w:ascii="Times New Roman" w:hAnsi="Times New Roman"/>
          <w:szCs w:val="24"/>
        </w:rPr>
      </w:pPr>
      <w:r w:rsidRPr="00BF08B1">
        <w:rPr>
          <w:rFonts w:ascii="Times New Roman" w:hAnsi="Times New Roman"/>
          <w:bCs/>
          <w:szCs w:val="24"/>
        </w:rPr>
        <w:t>Kelt: ………………., ………..év ……………. hó ……….. nap</w:t>
      </w:r>
      <w:r w:rsidRPr="00BF08B1">
        <w:rPr>
          <w:rFonts w:ascii="Times New Roman" w:hAnsi="Times New Roman"/>
          <w:bCs/>
          <w:szCs w:val="24"/>
        </w:rPr>
        <w:tab/>
      </w:r>
      <w:r w:rsidRPr="00BF08B1">
        <w:rPr>
          <w:rFonts w:ascii="Times New Roman" w:hAnsi="Times New Roman"/>
          <w:szCs w:val="24"/>
        </w:rPr>
        <w:tab/>
      </w:r>
      <w:r w:rsidRPr="00BF08B1">
        <w:rPr>
          <w:rFonts w:ascii="Times New Roman" w:hAnsi="Times New Roman"/>
          <w:szCs w:val="24"/>
        </w:rPr>
        <w:tab/>
      </w:r>
      <w:r w:rsidRPr="00BF08B1">
        <w:rPr>
          <w:rFonts w:ascii="Times New Roman" w:hAnsi="Times New Roman"/>
          <w:szCs w:val="24"/>
        </w:rPr>
        <w:tab/>
        <w:t xml:space="preserve">                 ………….………………………………………………</w:t>
      </w:r>
    </w:p>
    <w:p w14:paraId="375BFAE1" w14:textId="6F9FC6E1" w:rsidR="0095198F" w:rsidRPr="00BF08B1" w:rsidRDefault="0095198F" w:rsidP="0095198F">
      <w:pPr>
        <w:ind w:right="-1"/>
        <w:rPr>
          <w:rFonts w:ascii="Times New Roman" w:hAnsi="Times New Roman"/>
          <w:szCs w:val="24"/>
        </w:rPr>
      </w:pPr>
      <w:r w:rsidRPr="00BF08B1">
        <w:rPr>
          <w:rFonts w:ascii="Times New Roman" w:hAnsi="Times New Roman"/>
          <w:szCs w:val="24"/>
        </w:rPr>
        <w:t>ügyfél aláírása</w:t>
      </w:r>
    </w:p>
    <w:p w14:paraId="5EB44F0C" w14:textId="77777777" w:rsidR="0095198F" w:rsidRPr="00BF08B1" w:rsidRDefault="0095198F" w:rsidP="0095198F">
      <w:pPr>
        <w:ind w:right="-1"/>
        <w:rPr>
          <w:rFonts w:ascii="Times New Roman" w:hAnsi="Times New Roman"/>
          <w:szCs w:val="24"/>
        </w:rPr>
      </w:pPr>
    </w:p>
    <w:p w14:paraId="464959DF" w14:textId="77777777" w:rsidR="0095198F" w:rsidRPr="00BF08B1" w:rsidRDefault="0095198F" w:rsidP="0095198F">
      <w:pPr>
        <w:ind w:right="-1"/>
        <w:rPr>
          <w:rFonts w:ascii="Times New Roman" w:hAnsi="Times New Roman"/>
          <w:szCs w:val="24"/>
        </w:rPr>
      </w:pPr>
    </w:p>
    <w:p w14:paraId="0709AA0A" w14:textId="77777777" w:rsidR="0095198F" w:rsidRPr="00BF08B1" w:rsidRDefault="0095198F" w:rsidP="0095198F">
      <w:pPr>
        <w:ind w:right="-1"/>
        <w:rPr>
          <w:rFonts w:ascii="Times New Roman" w:hAnsi="Times New Roman"/>
          <w:szCs w:val="24"/>
        </w:rPr>
      </w:pPr>
      <w:r w:rsidRPr="00BF08B1">
        <w:rPr>
          <w:rFonts w:ascii="Times New Roman" w:hAnsi="Times New Roman"/>
          <w:szCs w:val="24"/>
        </w:rPr>
        <w:t xml:space="preserve">Tényleges tulajdonos: </w:t>
      </w:r>
    </w:p>
    <w:p w14:paraId="18CCF5EF" w14:textId="77777777" w:rsidR="0095198F" w:rsidRPr="00BF08B1" w:rsidRDefault="0095198F" w:rsidP="0095198F">
      <w:pPr>
        <w:ind w:right="-1"/>
        <w:rPr>
          <w:rFonts w:ascii="Times New Roman" w:hAnsi="Times New Roman"/>
          <w:b/>
          <w:szCs w:val="24"/>
        </w:rPr>
      </w:pPr>
      <w:r w:rsidRPr="00BF08B1">
        <w:rPr>
          <w:rFonts w:ascii="Times New Roman" w:hAnsi="Times New Roman"/>
          <w:b/>
          <w:szCs w:val="24"/>
        </w:rPr>
        <w:t>[Csak a Szolgáltató tevékenységének megfelelő kategóriákat kell felsorolni]</w:t>
      </w:r>
    </w:p>
    <w:p w14:paraId="62A65AD2" w14:textId="77777777" w:rsidR="004E2560" w:rsidRPr="00BF08B1" w:rsidRDefault="004E2560" w:rsidP="004E2560">
      <w:pPr>
        <w:ind w:right="-1"/>
        <w:rPr>
          <w:rFonts w:ascii="Times New Roman" w:hAnsi="Times New Roman"/>
          <w:b/>
          <w:szCs w:val="24"/>
        </w:rPr>
      </w:pPr>
      <w:r w:rsidRPr="00BF08B1">
        <w:rPr>
          <w:rFonts w:ascii="Times New Roman" w:hAnsi="Times New Roman"/>
          <w:b/>
          <w:szCs w:val="24"/>
        </w:rPr>
        <w:br w:type="page"/>
      </w:r>
    </w:p>
    <w:p w14:paraId="22F71E81" w14:textId="2AFC07BE" w:rsidR="004862C6" w:rsidRPr="00BF08B1" w:rsidRDefault="00CF64B7" w:rsidP="004862C6">
      <w:pPr>
        <w:pStyle w:val="Cmsor1"/>
        <w:rPr>
          <w:sz w:val="24"/>
          <w:szCs w:val="24"/>
        </w:rPr>
      </w:pPr>
      <w:bookmarkStart w:id="260" w:name="_Toc488313406"/>
      <w:bookmarkStart w:id="261" w:name="_Toc489867205"/>
      <w:r w:rsidRPr="00BF08B1">
        <w:rPr>
          <w:sz w:val="24"/>
          <w:szCs w:val="24"/>
        </w:rPr>
        <w:t>4</w:t>
      </w:r>
      <w:r w:rsidR="004862C6" w:rsidRPr="00BF08B1">
        <w:rPr>
          <w:sz w:val="24"/>
          <w:szCs w:val="24"/>
        </w:rPr>
        <w:t>. melléklet - TÉNYLEGES TULAJDONOSOK KIEMELT KÖZSZEREPLŐI NYILATKOZATA</w:t>
      </w:r>
      <w:bookmarkEnd w:id="259"/>
      <w:bookmarkEnd w:id="260"/>
      <w:bookmarkEnd w:id="261"/>
    </w:p>
    <w:p w14:paraId="7D5A0A22" w14:textId="77777777" w:rsidR="004862C6" w:rsidRPr="00BF08B1" w:rsidRDefault="004862C6" w:rsidP="004862C6">
      <w:pPr>
        <w:jc w:val="center"/>
        <w:rPr>
          <w:rFonts w:ascii="Times New Roman" w:hAnsi="Times New Roman"/>
          <w:b/>
          <w:szCs w:val="24"/>
        </w:rPr>
      </w:pPr>
      <w:r w:rsidRPr="00BF08B1">
        <w:rPr>
          <w:rFonts w:ascii="Times New Roman" w:hAnsi="Times New Roman"/>
          <w:b/>
          <w:szCs w:val="24"/>
        </w:rPr>
        <w:t>ÜGYFÉL TÖLTI KI!* - A Pmt. 9.§ (2)-ben előírt kötelezettség végrehajtásához</w:t>
      </w:r>
    </w:p>
    <w:p w14:paraId="0243C14D" w14:textId="77777777" w:rsidR="004862C6" w:rsidRPr="00BF08B1" w:rsidRDefault="004862C6" w:rsidP="004862C6">
      <w:pPr>
        <w:jc w:val="center"/>
        <w:rPr>
          <w:rFonts w:ascii="Times New Roman" w:hAnsi="Times New Roman"/>
          <w:b/>
          <w:szCs w:val="24"/>
        </w:rPr>
      </w:pPr>
    </w:p>
    <w:p w14:paraId="7C5B5FB1" w14:textId="77777777" w:rsidR="004862C6" w:rsidRPr="00BF08B1" w:rsidRDefault="004862C6" w:rsidP="004862C6">
      <w:pPr>
        <w:ind w:right="-1"/>
        <w:rPr>
          <w:rFonts w:ascii="Times New Roman" w:hAnsi="Times New Roman"/>
          <w:bCs/>
          <w:szCs w:val="24"/>
        </w:rPr>
      </w:pPr>
      <w:r w:rsidRPr="00BF08B1">
        <w:rPr>
          <w:rFonts w:ascii="Times New Roman" w:hAnsi="Times New Roman"/>
          <w:szCs w:val="24"/>
        </w:rPr>
        <w:t xml:space="preserve">Alulírott …….………….…………………………….., (mint a ……..……………………………………. képviselője) nyilatkozom, hogy az általam képviselt </w:t>
      </w:r>
      <w:r w:rsidRPr="00BF08B1">
        <w:rPr>
          <w:rFonts w:ascii="Times New Roman" w:hAnsi="Times New Roman"/>
          <w:bCs/>
          <w:szCs w:val="24"/>
        </w:rPr>
        <w:t>jogi személy vagy jogi személyiséggel nem rendelkező szervezet ………………………………………………. nevű tényleges tulajdonosa:</w:t>
      </w:r>
    </w:p>
    <w:p w14:paraId="5872F666" w14:textId="77777777" w:rsidR="004862C6" w:rsidRPr="00BF08B1" w:rsidRDefault="004862C6" w:rsidP="004862C6">
      <w:pPr>
        <w:ind w:right="-1"/>
        <w:rPr>
          <w:rFonts w:ascii="Times New Roman" w:hAnsi="Times New Roman"/>
          <w:bCs/>
          <w:szCs w:val="24"/>
        </w:rPr>
      </w:pPr>
    </w:p>
    <w:tbl>
      <w:tblPr>
        <w:tblW w:w="107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6"/>
        <w:gridCol w:w="546"/>
      </w:tblGrid>
      <w:tr w:rsidR="004862C6" w:rsidRPr="00BF08B1" w14:paraId="34DFB5BD" w14:textId="77777777" w:rsidTr="00516809">
        <w:trPr>
          <w:jc w:val="center"/>
        </w:trPr>
        <w:tc>
          <w:tcPr>
            <w:tcW w:w="10186" w:type="dxa"/>
          </w:tcPr>
          <w:p w14:paraId="4D638397"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Kiemelt közszereplő (írja be az A pont szerinti kategória kódját)</w:t>
            </w:r>
          </w:p>
        </w:tc>
        <w:tc>
          <w:tcPr>
            <w:tcW w:w="546" w:type="dxa"/>
          </w:tcPr>
          <w:p w14:paraId="7DBC1E34" w14:textId="77777777" w:rsidR="004862C6" w:rsidRPr="00BF08B1" w:rsidRDefault="004862C6" w:rsidP="00516809">
            <w:pPr>
              <w:ind w:left="-113" w:right="-1"/>
              <w:rPr>
                <w:rFonts w:ascii="Times New Roman" w:hAnsi="Times New Roman"/>
                <w:szCs w:val="24"/>
              </w:rPr>
            </w:pPr>
            <w:r w:rsidRPr="00BF08B1">
              <w:rPr>
                <w:rFonts w:ascii="Times New Roman" w:hAnsi="Times New Roman"/>
                <w:szCs w:val="24"/>
              </w:rPr>
              <w:t>A/</w:t>
            </w:r>
          </w:p>
        </w:tc>
      </w:tr>
      <w:tr w:rsidR="004862C6" w:rsidRPr="00BF08B1" w14:paraId="72704787" w14:textId="77777777" w:rsidTr="00516809">
        <w:trPr>
          <w:jc w:val="center"/>
        </w:trPr>
        <w:tc>
          <w:tcPr>
            <w:tcW w:w="10186" w:type="dxa"/>
          </w:tcPr>
          <w:p w14:paraId="054BEF74"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Kiemelt közszereplő közeli hozzátartozója (írja be az B pont szerinti kategória kódját)</w:t>
            </w:r>
          </w:p>
        </w:tc>
        <w:tc>
          <w:tcPr>
            <w:tcW w:w="546" w:type="dxa"/>
          </w:tcPr>
          <w:p w14:paraId="4D2DD5CF" w14:textId="77777777" w:rsidR="004862C6" w:rsidRPr="00BF08B1" w:rsidRDefault="004862C6" w:rsidP="00516809">
            <w:pPr>
              <w:ind w:left="-113" w:right="-1"/>
              <w:rPr>
                <w:rFonts w:ascii="Times New Roman" w:hAnsi="Times New Roman"/>
                <w:szCs w:val="24"/>
              </w:rPr>
            </w:pPr>
            <w:r w:rsidRPr="00BF08B1">
              <w:rPr>
                <w:rFonts w:ascii="Times New Roman" w:hAnsi="Times New Roman"/>
                <w:szCs w:val="24"/>
              </w:rPr>
              <w:t>B/</w:t>
            </w:r>
          </w:p>
        </w:tc>
      </w:tr>
      <w:tr w:rsidR="004862C6" w:rsidRPr="00BF08B1" w14:paraId="4E795FD0" w14:textId="77777777" w:rsidTr="00516809">
        <w:trPr>
          <w:jc w:val="center"/>
        </w:trPr>
        <w:tc>
          <w:tcPr>
            <w:tcW w:w="10186" w:type="dxa"/>
          </w:tcPr>
          <w:p w14:paraId="5875045F"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Kiemelt közszereplőhöz közel álló személy vagyok (írja be az C pont szerinti kategória kódját)</w:t>
            </w:r>
          </w:p>
        </w:tc>
        <w:tc>
          <w:tcPr>
            <w:tcW w:w="546" w:type="dxa"/>
          </w:tcPr>
          <w:p w14:paraId="1C3593F2" w14:textId="77777777" w:rsidR="004862C6" w:rsidRPr="00BF08B1" w:rsidRDefault="004862C6" w:rsidP="00516809">
            <w:pPr>
              <w:ind w:left="-113" w:right="-1"/>
              <w:rPr>
                <w:rFonts w:ascii="Times New Roman" w:hAnsi="Times New Roman"/>
                <w:szCs w:val="24"/>
              </w:rPr>
            </w:pPr>
            <w:r w:rsidRPr="00BF08B1">
              <w:rPr>
                <w:rFonts w:ascii="Times New Roman" w:hAnsi="Times New Roman"/>
                <w:szCs w:val="24"/>
              </w:rPr>
              <w:t>C/</w:t>
            </w:r>
          </w:p>
        </w:tc>
      </w:tr>
    </w:tbl>
    <w:p w14:paraId="215D918C" w14:textId="77777777" w:rsidR="004862C6" w:rsidRPr="00BF08B1" w:rsidRDefault="004862C6" w:rsidP="004862C6">
      <w:pPr>
        <w:ind w:right="-1"/>
        <w:rPr>
          <w:rFonts w:ascii="Times New Roman" w:hAnsi="Times New Roman"/>
          <w:szCs w:val="24"/>
        </w:rPr>
      </w:pPr>
    </w:p>
    <w:p w14:paraId="1DA55951" w14:textId="77777777" w:rsidR="004862C6" w:rsidRPr="00BF08B1" w:rsidRDefault="004862C6" w:rsidP="004862C6">
      <w:pPr>
        <w:ind w:right="-1"/>
        <w:rPr>
          <w:rFonts w:ascii="Times New Roman" w:hAnsi="Times New Roman"/>
          <w:szCs w:val="24"/>
        </w:rPr>
      </w:pPr>
      <w:r w:rsidRPr="00BF08B1">
        <w:rPr>
          <w:rFonts w:ascii="Times New Roman" w:hAnsi="Times New Roman"/>
          <w:szCs w:val="24"/>
        </w:rPr>
        <w:t xml:space="preserve">A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347"/>
      </w:tblGrid>
      <w:tr w:rsidR="004862C6" w:rsidRPr="00BF08B1" w14:paraId="1098BEF5" w14:textId="77777777" w:rsidTr="00516809">
        <w:tc>
          <w:tcPr>
            <w:tcW w:w="426" w:type="dxa"/>
            <w:shd w:val="clear" w:color="auto" w:fill="auto"/>
          </w:tcPr>
          <w:p w14:paraId="6B602767"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a)</w:t>
            </w:r>
          </w:p>
        </w:tc>
        <w:tc>
          <w:tcPr>
            <w:tcW w:w="10347" w:type="dxa"/>
            <w:shd w:val="clear" w:color="auto" w:fill="auto"/>
          </w:tcPr>
          <w:p w14:paraId="62D49659"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államfő, kormányfő, miniszter, miniszterhelyettes, államtitkár, Magyarországon: államfő, miniszterelnök, miniszter, államtitkár</w:t>
            </w:r>
          </w:p>
        </w:tc>
      </w:tr>
      <w:tr w:rsidR="004862C6" w:rsidRPr="00BF08B1" w14:paraId="72452FE0" w14:textId="77777777" w:rsidTr="00516809">
        <w:tc>
          <w:tcPr>
            <w:tcW w:w="426" w:type="dxa"/>
            <w:shd w:val="clear" w:color="auto" w:fill="auto"/>
          </w:tcPr>
          <w:p w14:paraId="4EE282B0"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b)</w:t>
            </w:r>
          </w:p>
        </w:tc>
        <w:tc>
          <w:tcPr>
            <w:tcW w:w="10347" w:type="dxa"/>
            <w:shd w:val="clear" w:color="auto" w:fill="auto"/>
          </w:tcPr>
          <w:p w14:paraId="62BC70ED"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országgyűlési képviselő vagy hasonló jogalkotó szerv tagja, Magyarországon: országgyűlési képviselő, nemzetiségi szószóló</w:t>
            </w:r>
          </w:p>
        </w:tc>
      </w:tr>
      <w:tr w:rsidR="004862C6" w:rsidRPr="00BF08B1" w14:paraId="1746CD04" w14:textId="77777777" w:rsidTr="00516809">
        <w:tc>
          <w:tcPr>
            <w:tcW w:w="426" w:type="dxa"/>
            <w:shd w:val="clear" w:color="auto" w:fill="auto"/>
          </w:tcPr>
          <w:p w14:paraId="634AA746"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c)</w:t>
            </w:r>
          </w:p>
        </w:tc>
        <w:tc>
          <w:tcPr>
            <w:tcW w:w="10347" w:type="dxa"/>
            <w:shd w:val="clear" w:color="auto" w:fill="auto"/>
          </w:tcPr>
          <w:p w14:paraId="42000EDB"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politikai párt irányító szervének tagja, Magyarországon: politikai párt vezető testületének tagja, tisztségviselője</w:t>
            </w:r>
          </w:p>
        </w:tc>
      </w:tr>
      <w:tr w:rsidR="004862C6" w:rsidRPr="00BF08B1" w14:paraId="3FED4205" w14:textId="77777777" w:rsidTr="00516809">
        <w:tc>
          <w:tcPr>
            <w:tcW w:w="426" w:type="dxa"/>
            <w:shd w:val="clear" w:color="auto" w:fill="auto"/>
          </w:tcPr>
          <w:p w14:paraId="1233C3AF"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d)</w:t>
            </w:r>
          </w:p>
        </w:tc>
        <w:tc>
          <w:tcPr>
            <w:tcW w:w="10347" w:type="dxa"/>
            <w:shd w:val="clear" w:color="auto" w:fill="auto"/>
          </w:tcPr>
          <w:p w14:paraId="66E6D103"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legfelsőbb bíróság, alkotmánybíróság, olyan magas rangú bírói testület tagja, amelynek a döntései ellen fellebbezésnek helye nincs, Magyarországon: Alkotmánybíróság, ítélőtábla, Kúria tagja</w:t>
            </w:r>
          </w:p>
        </w:tc>
      </w:tr>
      <w:tr w:rsidR="004862C6" w:rsidRPr="00BF08B1" w14:paraId="366D2326" w14:textId="77777777" w:rsidTr="00516809">
        <w:tc>
          <w:tcPr>
            <w:tcW w:w="426" w:type="dxa"/>
            <w:shd w:val="clear" w:color="auto" w:fill="auto"/>
          </w:tcPr>
          <w:p w14:paraId="0C0AA32B"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e)</w:t>
            </w:r>
          </w:p>
        </w:tc>
        <w:tc>
          <w:tcPr>
            <w:tcW w:w="10347" w:type="dxa"/>
            <w:shd w:val="clear" w:color="auto" w:fill="auto"/>
          </w:tcPr>
          <w:p w14:paraId="0F226AF0"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a számvevőszék és a központi bank igazgatósági tagja, Magyarországon a Állami Számvevőszék elnöke és alelnöke, a Monetáris Tanács és a Pénzügyi Stabilitási Tanács tagja,</w:t>
            </w:r>
          </w:p>
        </w:tc>
      </w:tr>
      <w:tr w:rsidR="004862C6" w:rsidRPr="00BF08B1" w14:paraId="5676212B" w14:textId="77777777" w:rsidTr="00516809">
        <w:tc>
          <w:tcPr>
            <w:tcW w:w="426" w:type="dxa"/>
            <w:shd w:val="clear" w:color="auto" w:fill="auto"/>
          </w:tcPr>
          <w:p w14:paraId="13EA37DB"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f)</w:t>
            </w:r>
          </w:p>
        </w:tc>
        <w:tc>
          <w:tcPr>
            <w:tcW w:w="10347" w:type="dxa"/>
            <w:shd w:val="clear" w:color="auto" w:fill="auto"/>
          </w:tcPr>
          <w:p w14:paraId="1B6D983D"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nagykövet, ügyvivő, fegyveres erők magas rangú tisztviselője, Magyarországon: rendvédelmi feladatokat ellátó szerv központi szervének vezetője és annak helyettese, a Honvéd Vezérkar főnöke és a Honvéd Vezérkar főnökének helyettesei,</w:t>
            </w:r>
          </w:p>
        </w:tc>
      </w:tr>
      <w:tr w:rsidR="004862C6" w:rsidRPr="00BF08B1" w14:paraId="4DCD313B" w14:textId="77777777" w:rsidTr="00516809">
        <w:tc>
          <w:tcPr>
            <w:tcW w:w="426" w:type="dxa"/>
            <w:shd w:val="clear" w:color="auto" w:fill="auto"/>
          </w:tcPr>
          <w:p w14:paraId="0CE353A1"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g)</w:t>
            </w:r>
          </w:p>
        </w:tc>
        <w:tc>
          <w:tcPr>
            <w:tcW w:w="10347" w:type="dxa"/>
            <w:shd w:val="clear" w:color="auto" w:fill="auto"/>
          </w:tcPr>
          <w:p w14:paraId="080BF546"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többségi állami tulajdonú vállalatok igazgatási, irányító vagy felügyelő testületének tagja, Magyarországon: többségi állami tulajdonú vállalkozás ügyvezetője, irányítási vagy felügyeleti jogkörrel rendelkező vezető testületének tagja,</w:t>
            </w:r>
          </w:p>
        </w:tc>
      </w:tr>
      <w:tr w:rsidR="004862C6" w:rsidRPr="00BF08B1" w14:paraId="0EB5A34F" w14:textId="77777777" w:rsidTr="00516809">
        <w:tc>
          <w:tcPr>
            <w:tcW w:w="426" w:type="dxa"/>
            <w:shd w:val="clear" w:color="auto" w:fill="auto"/>
          </w:tcPr>
          <w:p w14:paraId="53E6841E"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h)</w:t>
            </w:r>
          </w:p>
        </w:tc>
        <w:tc>
          <w:tcPr>
            <w:tcW w:w="10347" w:type="dxa"/>
            <w:shd w:val="clear" w:color="auto" w:fill="auto"/>
          </w:tcPr>
          <w:p w14:paraId="4D674B03"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nemzetközi szervezet vezetője, vezető helyettese, vezető testületének tagja.</w:t>
            </w:r>
          </w:p>
        </w:tc>
      </w:tr>
    </w:tbl>
    <w:p w14:paraId="6946D2C8" w14:textId="77777777" w:rsidR="004862C6" w:rsidRPr="00BF08B1" w:rsidRDefault="004862C6" w:rsidP="004862C6">
      <w:pPr>
        <w:ind w:right="-1"/>
        <w:rPr>
          <w:rFonts w:ascii="Times New Roman" w:hAnsi="Times New Roman"/>
          <w:szCs w:val="24"/>
        </w:rPr>
      </w:pPr>
    </w:p>
    <w:p w14:paraId="5D112EA0" w14:textId="77777777" w:rsidR="004862C6" w:rsidRPr="00BF08B1" w:rsidRDefault="004862C6" w:rsidP="004862C6">
      <w:pPr>
        <w:ind w:right="-1"/>
        <w:rPr>
          <w:rFonts w:ascii="Times New Roman" w:hAnsi="Times New Roman"/>
          <w:szCs w:val="24"/>
        </w:rPr>
      </w:pPr>
      <w:r w:rsidRPr="00BF08B1">
        <w:rPr>
          <w:rFonts w:ascii="Times New Roman" w:hAnsi="Times New Roman"/>
          <w:szCs w:val="24"/>
        </w:rPr>
        <w:t>B</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10357"/>
      </w:tblGrid>
      <w:tr w:rsidR="004862C6" w:rsidRPr="00BF08B1" w14:paraId="1496D33A" w14:textId="77777777" w:rsidTr="00516809">
        <w:tc>
          <w:tcPr>
            <w:tcW w:w="398" w:type="dxa"/>
            <w:shd w:val="clear" w:color="auto" w:fill="auto"/>
          </w:tcPr>
          <w:p w14:paraId="7736A682"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a)</w:t>
            </w:r>
          </w:p>
        </w:tc>
        <w:tc>
          <w:tcPr>
            <w:tcW w:w="10375" w:type="dxa"/>
            <w:shd w:val="clear" w:color="auto" w:fill="auto"/>
          </w:tcPr>
          <w:p w14:paraId="069EC922"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házastárs</w:t>
            </w:r>
          </w:p>
        </w:tc>
      </w:tr>
      <w:tr w:rsidR="004862C6" w:rsidRPr="00BF08B1" w14:paraId="088AF64F" w14:textId="77777777" w:rsidTr="00516809">
        <w:tc>
          <w:tcPr>
            <w:tcW w:w="398" w:type="dxa"/>
            <w:shd w:val="clear" w:color="auto" w:fill="auto"/>
          </w:tcPr>
          <w:p w14:paraId="7932228C"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b)</w:t>
            </w:r>
          </w:p>
        </w:tc>
        <w:tc>
          <w:tcPr>
            <w:tcW w:w="10375" w:type="dxa"/>
            <w:shd w:val="clear" w:color="auto" w:fill="auto"/>
          </w:tcPr>
          <w:p w14:paraId="136443D5"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élettárs</w:t>
            </w:r>
          </w:p>
        </w:tc>
      </w:tr>
      <w:tr w:rsidR="004862C6" w:rsidRPr="00BF08B1" w14:paraId="0C420219" w14:textId="77777777" w:rsidTr="00516809">
        <w:tc>
          <w:tcPr>
            <w:tcW w:w="398" w:type="dxa"/>
            <w:shd w:val="clear" w:color="auto" w:fill="auto"/>
          </w:tcPr>
          <w:p w14:paraId="5617E374"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c)</w:t>
            </w:r>
          </w:p>
        </w:tc>
        <w:tc>
          <w:tcPr>
            <w:tcW w:w="10375" w:type="dxa"/>
            <w:shd w:val="clear" w:color="auto" w:fill="auto"/>
          </w:tcPr>
          <w:p w14:paraId="6D7DC02A"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vér szerinti, örökbefogadott, mostoha- és nevelt gyermek</w:t>
            </w:r>
          </w:p>
        </w:tc>
      </w:tr>
      <w:tr w:rsidR="004862C6" w:rsidRPr="00BF08B1" w14:paraId="66F74F57" w14:textId="77777777" w:rsidTr="00516809">
        <w:tc>
          <w:tcPr>
            <w:tcW w:w="398" w:type="dxa"/>
            <w:shd w:val="clear" w:color="auto" w:fill="auto"/>
          </w:tcPr>
          <w:p w14:paraId="5B572FDA"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d)</w:t>
            </w:r>
          </w:p>
        </w:tc>
        <w:tc>
          <w:tcPr>
            <w:tcW w:w="10375" w:type="dxa"/>
            <w:shd w:val="clear" w:color="auto" w:fill="auto"/>
          </w:tcPr>
          <w:p w14:paraId="3AD3B5EE"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a fentiek házastársa vagy élettársa</w:t>
            </w:r>
          </w:p>
        </w:tc>
      </w:tr>
      <w:tr w:rsidR="004862C6" w:rsidRPr="00BF08B1" w14:paraId="7B8EB945" w14:textId="77777777" w:rsidTr="00516809">
        <w:tc>
          <w:tcPr>
            <w:tcW w:w="398" w:type="dxa"/>
            <w:shd w:val="clear" w:color="auto" w:fill="auto"/>
          </w:tcPr>
          <w:p w14:paraId="38AB9B51"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e)</w:t>
            </w:r>
          </w:p>
        </w:tc>
        <w:tc>
          <w:tcPr>
            <w:tcW w:w="10375" w:type="dxa"/>
            <w:shd w:val="clear" w:color="auto" w:fill="auto"/>
          </w:tcPr>
          <w:p w14:paraId="2A723CAE" w14:textId="77777777" w:rsidR="004862C6" w:rsidRPr="00BF08B1" w:rsidRDefault="004862C6" w:rsidP="00516809">
            <w:pPr>
              <w:autoSpaceDE w:val="0"/>
              <w:autoSpaceDN w:val="0"/>
              <w:adjustRightInd w:val="0"/>
              <w:rPr>
                <w:rFonts w:ascii="Times New Roman" w:hAnsi="Times New Roman"/>
                <w:szCs w:val="24"/>
              </w:rPr>
            </w:pPr>
            <w:r w:rsidRPr="00BF08B1">
              <w:rPr>
                <w:rFonts w:ascii="Times New Roman" w:hAnsi="Times New Roman"/>
                <w:szCs w:val="24"/>
              </w:rPr>
              <w:t>vér szerinti, örökbefogadó, mostoha- és nevelőszülő</w:t>
            </w:r>
          </w:p>
        </w:tc>
      </w:tr>
    </w:tbl>
    <w:p w14:paraId="2D669902" w14:textId="77777777" w:rsidR="004862C6" w:rsidRPr="00BF08B1" w:rsidRDefault="004862C6" w:rsidP="004862C6">
      <w:pPr>
        <w:ind w:right="-1"/>
        <w:rPr>
          <w:rFonts w:ascii="Times New Roman" w:hAnsi="Times New Roman"/>
          <w:szCs w:val="24"/>
        </w:rPr>
      </w:pPr>
    </w:p>
    <w:p w14:paraId="5408AED4" w14:textId="77777777" w:rsidR="004862C6" w:rsidRPr="00BF08B1" w:rsidRDefault="004862C6" w:rsidP="004862C6">
      <w:pPr>
        <w:ind w:right="-1"/>
        <w:rPr>
          <w:rFonts w:ascii="Times New Roman" w:hAnsi="Times New Roman"/>
          <w:szCs w:val="24"/>
        </w:rPr>
      </w:pPr>
      <w:r w:rsidRPr="00BF08B1">
        <w:rPr>
          <w:rFonts w:ascii="Times New Roman" w:hAnsi="Times New Roman"/>
          <w:szCs w:val="24"/>
        </w:rPr>
        <w: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9933"/>
      </w:tblGrid>
      <w:tr w:rsidR="004862C6" w:rsidRPr="00BF08B1" w14:paraId="00B7EB0A" w14:textId="77777777" w:rsidTr="00516809">
        <w:tc>
          <w:tcPr>
            <w:tcW w:w="398" w:type="dxa"/>
            <w:shd w:val="clear" w:color="auto" w:fill="auto"/>
          </w:tcPr>
          <w:p w14:paraId="6C27D155"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a)</w:t>
            </w:r>
          </w:p>
        </w:tc>
        <w:tc>
          <w:tcPr>
            <w:tcW w:w="10375" w:type="dxa"/>
            <w:shd w:val="clear" w:color="auto" w:fill="auto"/>
          </w:tcPr>
          <w:p w14:paraId="4E968D4F" w14:textId="77777777" w:rsidR="004862C6" w:rsidRPr="00BF08B1" w:rsidRDefault="004862C6" w:rsidP="00516809">
            <w:pPr>
              <w:autoSpaceDE w:val="0"/>
              <w:autoSpaceDN w:val="0"/>
              <w:adjustRightInd w:val="0"/>
              <w:rPr>
                <w:rFonts w:ascii="Times New Roman" w:hAnsi="Times New Roman"/>
                <w:szCs w:val="24"/>
              </w:rPr>
            </w:pPr>
            <w:r w:rsidRPr="00BF08B1">
              <w:rPr>
                <w:rFonts w:ascii="Times New Roman" w:hAnsi="Times New Roman"/>
                <w:szCs w:val="24"/>
              </w:rPr>
              <w:t>kiemelt közszereplővel közösen ugyanazon jogi személy vagy jogi személyiséggel nem rendelkező szervezet tényleges tulajdonosa vagy vele szoros üzleti kapcsolatban álló</w:t>
            </w:r>
          </w:p>
        </w:tc>
      </w:tr>
      <w:tr w:rsidR="004862C6" w:rsidRPr="00BF08B1" w14:paraId="3EECEADA" w14:textId="77777777" w:rsidTr="00516809">
        <w:tc>
          <w:tcPr>
            <w:tcW w:w="398" w:type="dxa"/>
            <w:shd w:val="clear" w:color="auto" w:fill="auto"/>
          </w:tcPr>
          <w:p w14:paraId="2AC0A238"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b)</w:t>
            </w:r>
          </w:p>
        </w:tc>
        <w:tc>
          <w:tcPr>
            <w:tcW w:w="10375" w:type="dxa"/>
            <w:shd w:val="clear" w:color="auto" w:fill="auto"/>
          </w:tcPr>
          <w:p w14:paraId="3B1C120A" w14:textId="77777777" w:rsidR="004862C6" w:rsidRPr="00BF08B1" w:rsidRDefault="004862C6" w:rsidP="00516809">
            <w:pPr>
              <w:autoSpaceDE w:val="0"/>
              <w:autoSpaceDN w:val="0"/>
              <w:adjustRightInd w:val="0"/>
              <w:rPr>
                <w:rFonts w:ascii="Times New Roman" w:hAnsi="Times New Roman"/>
                <w:szCs w:val="24"/>
              </w:rPr>
            </w:pPr>
            <w:r w:rsidRPr="00BF08B1">
              <w:rPr>
                <w:rFonts w:ascii="Times New Roman" w:hAnsi="Times New Roman"/>
                <w:szCs w:val="24"/>
              </w:rPr>
              <w:t>egyszemélyes tulajdonosa olyan jogi személynek vagy jogi személyiséggel nem rendelkező szervezetnek, amelyet kiemelt közszereplő javára hoztak létre.</w:t>
            </w:r>
          </w:p>
        </w:tc>
      </w:tr>
    </w:tbl>
    <w:p w14:paraId="21FA8DDB" w14:textId="77777777" w:rsidR="004862C6" w:rsidRPr="00BF08B1" w:rsidRDefault="004862C6" w:rsidP="004862C6">
      <w:pPr>
        <w:ind w:right="-1"/>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8128"/>
      </w:tblGrid>
      <w:tr w:rsidR="004862C6" w:rsidRPr="00BF08B1" w14:paraId="1E1C693B" w14:textId="77777777" w:rsidTr="00516809">
        <w:trPr>
          <w:trHeight w:val="936"/>
        </w:trPr>
        <w:tc>
          <w:tcPr>
            <w:tcW w:w="2268" w:type="dxa"/>
            <w:shd w:val="clear" w:color="auto" w:fill="auto"/>
          </w:tcPr>
          <w:p w14:paraId="2420CA2D"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A pénzeszköz forrása</w:t>
            </w:r>
          </w:p>
        </w:tc>
        <w:tc>
          <w:tcPr>
            <w:tcW w:w="8537" w:type="dxa"/>
            <w:shd w:val="clear" w:color="auto" w:fill="auto"/>
          </w:tcPr>
          <w:p w14:paraId="18F8DBFE" w14:textId="77777777" w:rsidR="004862C6" w:rsidRPr="00BF08B1" w:rsidRDefault="004862C6" w:rsidP="00516809">
            <w:pPr>
              <w:ind w:right="-1"/>
              <w:rPr>
                <w:rFonts w:ascii="Times New Roman" w:hAnsi="Times New Roman"/>
                <w:szCs w:val="24"/>
              </w:rPr>
            </w:pPr>
          </w:p>
        </w:tc>
      </w:tr>
    </w:tbl>
    <w:p w14:paraId="42FDBAA0" w14:textId="77777777" w:rsidR="004862C6" w:rsidRPr="00BF08B1" w:rsidRDefault="004862C6" w:rsidP="004862C6">
      <w:pPr>
        <w:ind w:right="-1"/>
        <w:rPr>
          <w:rFonts w:ascii="Times New Roman" w:hAnsi="Times New Roman"/>
          <w:szCs w:val="24"/>
        </w:rPr>
      </w:pPr>
    </w:p>
    <w:p w14:paraId="1AED5CD3" w14:textId="77777777" w:rsidR="004862C6" w:rsidRPr="00BF08B1" w:rsidRDefault="004862C6" w:rsidP="004862C6">
      <w:pPr>
        <w:ind w:right="-1"/>
        <w:rPr>
          <w:rFonts w:ascii="Times New Roman" w:hAnsi="Times New Roman"/>
          <w:szCs w:val="24"/>
        </w:rPr>
      </w:pPr>
    </w:p>
    <w:p w14:paraId="1F0ED62F" w14:textId="77777777" w:rsidR="004862C6" w:rsidRPr="00BF08B1" w:rsidRDefault="004862C6" w:rsidP="004862C6">
      <w:pPr>
        <w:ind w:right="-1"/>
        <w:rPr>
          <w:rFonts w:ascii="Times New Roman" w:hAnsi="Times New Roman"/>
          <w:szCs w:val="24"/>
        </w:rPr>
      </w:pPr>
      <w:r w:rsidRPr="00BF08B1">
        <w:rPr>
          <w:rFonts w:ascii="Times New Roman" w:hAnsi="Times New Roman"/>
          <w:bCs/>
          <w:szCs w:val="24"/>
        </w:rPr>
        <w:t xml:space="preserve">Kelt:……………….., ……..év………..hó……….nap </w:t>
      </w:r>
      <w:r w:rsidRPr="00BF08B1">
        <w:rPr>
          <w:rFonts w:ascii="Times New Roman" w:hAnsi="Times New Roman"/>
          <w:bCs/>
          <w:szCs w:val="24"/>
        </w:rPr>
        <w:tab/>
      </w:r>
      <w:r w:rsidRPr="00BF08B1">
        <w:rPr>
          <w:rFonts w:ascii="Times New Roman" w:hAnsi="Times New Roman"/>
          <w:bCs/>
          <w:szCs w:val="24"/>
        </w:rPr>
        <w:tab/>
      </w:r>
      <w:r w:rsidRPr="00BF08B1">
        <w:rPr>
          <w:rFonts w:ascii="Times New Roman" w:hAnsi="Times New Roman"/>
          <w:bCs/>
          <w:szCs w:val="24"/>
        </w:rPr>
        <w:tab/>
      </w:r>
      <w:r w:rsidRPr="00BF08B1">
        <w:rPr>
          <w:rFonts w:ascii="Times New Roman" w:hAnsi="Times New Roman"/>
          <w:bCs/>
          <w:szCs w:val="24"/>
        </w:rPr>
        <w:tab/>
      </w:r>
      <w:r w:rsidRPr="00BF08B1">
        <w:rPr>
          <w:rFonts w:ascii="Times New Roman" w:hAnsi="Times New Roman"/>
          <w:szCs w:val="24"/>
        </w:rPr>
        <w:tab/>
        <w:t>………….……………………………………………….</w:t>
      </w:r>
    </w:p>
    <w:p w14:paraId="173B8026" w14:textId="56013367" w:rsidR="004862C6" w:rsidRPr="00BF08B1" w:rsidRDefault="0095198F" w:rsidP="004862C6">
      <w:pPr>
        <w:ind w:right="-1"/>
        <w:rPr>
          <w:rFonts w:ascii="Times New Roman" w:hAnsi="Times New Roman"/>
          <w:szCs w:val="24"/>
        </w:rPr>
      </w:pPr>
      <w:r w:rsidRPr="00BF08B1">
        <w:rPr>
          <w:rFonts w:ascii="Times New Roman" w:hAnsi="Times New Roman"/>
          <w:szCs w:val="24"/>
        </w:rPr>
        <w:tab/>
      </w:r>
      <w:r w:rsidR="004862C6" w:rsidRPr="00BF08B1">
        <w:rPr>
          <w:rFonts w:ascii="Times New Roman" w:hAnsi="Times New Roman"/>
          <w:szCs w:val="24"/>
        </w:rPr>
        <w:t>aláírás</w:t>
      </w:r>
    </w:p>
    <w:p w14:paraId="60AFF8AF" w14:textId="77777777" w:rsidR="004862C6" w:rsidRPr="00BF08B1" w:rsidRDefault="004862C6" w:rsidP="004862C6">
      <w:pPr>
        <w:ind w:right="-1"/>
        <w:jc w:val="right"/>
        <w:rPr>
          <w:rFonts w:ascii="Times New Roman" w:hAnsi="Times New Roman"/>
          <w:b/>
          <w:szCs w:val="24"/>
        </w:rPr>
      </w:pPr>
      <w:r w:rsidRPr="00BF08B1">
        <w:rPr>
          <w:rFonts w:ascii="Times New Roman" w:hAnsi="Times New Roman"/>
          <w:szCs w:val="24"/>
        </w:rPr>
        <w:br w:type="page"/>
      </w:r>
    </w:p>
    <w:p w14:paraId="59E44B55" w14:textId="77777777" w:rsidR="004862C6" w:rsidRPr="00BF08B1" w:rsidRDefault="004862C6" w:rsidP="004862C6">
      <w:pPr>
        <w:ind w:right="-1"/>
        <w:jc w:val="right"/>
        <w:rPr>
          <w:rFonts w:ascii="Times New Roman" w:hAnsi="Times New Roman"/>
          <w:b/>
          <w:szCs w:val="24"/>
        </w:rPr>
      </w:pPr>
    </w:p>
    <w:p w14:paraId="262ADC17" w14:textId="77777777" w:rsidR="004862C6" w:rsidRPr="00BF08B1" w:rsidRDefault="004862C6" w:rsidP="004862C6">
      <w:pPr>
        <w:ind w:right="-1"/>
        <w:jc w:val="right"/>
        <w:rPr>
          <w:rFonts w:ascii="Times New Roman" w:hAnsi="Times New Roman"/>
          <w:szCs w:val="24"/>
        </w:rPr>
      </w:pPr>
    </w:p>
    <w:p w14:paraId="554A1A86" w14:textId="1B1C789F" w:rsidR="004862C6" w:rsidRPr="00BF08B1" w:rsidRDefault="00CF64B7" w:rsidP="004862C6">
      <w:pPr>
        <w:pStyle w:val="Cmsor1"/>
        <w:rPr>
          <w:sz w:val="24"/>
          <w:szCs w:val="24"/>
        </w:rPr>
      </w:pPr>
      <w:bookmarkStart w:id="262" w:name="_Toc488224083"/>
      <w:bookmarkStart w:id="263" w:name="_Toc488313407"/>
      <w:bookmarkStart w:id="264" w:name="_Toc489867206"/>
      <w:bookmarkStart w:id="265" w:name="_Toc487034729"/>
      <w:bookmarkStart w:id="266" w:name="_Toc487790475"/>
      <w:bookmarkStart w:id="267" w:name="_Toc487790541"/>
      <w:r w:rsidRPr="00BF08B1">
        <w:rPr>
          <w:sz w:val="24"/>
          <w:szCs w:val="24"/>
        </w:rPr>
        <w:t>5</w:t>
      </w:r>
      <w:r w:rsidR="004862C6" w:rsidRPr="00BF08B1">
        <w:rPr>
          <w:sz w:val="24"/>
          <w:szCs w:val="24"/>
        </w:rPr>
        <w:t>. melléklet - KIEMELT KÖZSZEREPLŐ NYILATKOZAT</w:t>
      </w:r>
      <w:bookmarkEnd w:id="262"/>
      <w:bookmarkEnd w:id="263"/>
      <w:bookmarkEnd w:id="264"/>
    </w:p>
    <w:p w14:paraId="16E85B0D" w14:textId="77777777" w:rsidR="004862C6" w:rsidRPr="00BF08B1" w:rsidRDefault="004862C6" w:rsidP="004862C6">
      <w:pPr>
        <w:jc w:val="center"/>
        <w:rPr>
          <w:rFonts w:ascii="Times New Roman" w:hAnsi="Times New Roman"/>
          <w:b/>
          <w:szCs w:val="24"/>
        </w:rPr>
      </w:pPr>
      <w:r w:rsidRPr="00BF08B1">
        <w:rPr>
          <w:rFonts w:ascii="Times New Roman" w:hAnsi="Times New Roman"/>
          <w:b/>
          <w:szCs w:val="24"/>
        </w:rPr>
        <w:t>TERMÉSZETES SZEMÉLY ÜGYFÉL TÖLTI KI! – A Pmt. 19.§ (1)-(2)-ben előírt kötelezettség végrehajtásához</w:t>
      </w:r>
    </w:p>
    <w:p w14:paraId="6AF9C96D" w14:textId="77777777" w:rsidR="004862C6" w:rsidRPr="00BF08B1" w:rsidRDefault="004862C6" w:rsidP="004862C6">
      <w:pPr>
        <w:ind w:right="-1"/>
        <w:rPr>
          <w:rFonts w:ascii="Times New Roman" w:hAnsi="Times New Roman"/>
          <w:b/>
          <w:szCs w:val="24"/>
        </w:rPr>
      </w:pPr>
    </w:p>
    <w:tbl>
      <w:tblPr>
        <w:tblW w:w="107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6"/>
        <w:gridCol w:w="546"/>
      </w:tblGrid>
      <w:tr w:rsidR="004862C6" w:rsidRPr="00BF08B1" w14:paraId="3A233458" w14:textId="77777777" w:rsidTr="00516809">
        <w:trPr>
          <w:jc w:val="center"/>
        </w:trPr>
        <w:tc>
          <w:tcPr>
            <w:tcW w:w="10186" w:type="dxa"/>
          </w:tcPr>
          <w:p w14:paraId="0BB15449"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Kijelentem, hogy nem vagyok kiemelt közszereplő (jelölje X-el)</w:t>
            </w:r>
          </w:p>
        </w:tc>
        <w:tc>
          <w:tcPr>
            <w:tcW w:w="546" w:type="dxa"/>
          </w:tcPr>
          <w:p w14:paraId="2CFB2766" w14:textId="77777777" w:rsidR="004862C6" w:rsidRPr="00BF08B1" w:rsidRDefault="004862C6" w:rsidP="00516809">
            <w:pPr>
              <w:ind w:right="-1"/>
              <w:rPr>
                <w:rFonts w:ascii="Times New Roman" w:hAnsi="Times New Roman"/>
                <w:szCs w:val="24"/>
              </w:rPr>
            </w:pPr>
          </w:p>
        </w:tc>
      </w:tr>
      <w:tr w:rsidR="004862C6" w:rsidRPr="00BF08B1" w14:paraId="18D0D3EF" w14:textId="77777777" w:rsidTr="00516809">
        <w:trPr>
          <w:jc w:val="center"/>
        </w:trPr>
        <w:tc>
          <w:tcPr>
            <w:tcW w:w="10186" w:type="dxa"/>
          </w:tcPr>
          <w:p w14:paraId="739BE7F6"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Kijelentem, hogy kiemelt közszereplő vagyok (írja be az A pont szerinti kategória kódját)</w:t>
            </w:r>
          </w:p>
        </w:tc>
        <w:tc>
          <w:tcPr>
            <w:tcW w:w="546" w:type="dxa"/>
          </w:tcPr>
          <w:p w14:paraId="3F1EB9F5" w14:textId="77777777" w:rsidR="004862C6" w:rsidRPr="00BF08B1" w:rsidRDefault="004862C6" w:rsidP="00516809">
            <w:pPr>
              <w:ind w:left="-113" w:right="-1"/>
              <w:rPr>
                <w:rFonts w:ascii="Times New Roman" w:hAnsi="Times New Roman"/>
                <w:szCs w:val="24"/>
              </w:rPr>
            </w:pPr>
            <w:r w:rsidRPr="00BF08B1">
              <w:rPr>
                <w:rFonts w:ascii="Times New Roman" w:hAnsi="Times New Roman"/>
                <w:szCs w:val="24"/>
              </w:rPr>
              <w:t>A/</w:t>
            </w:r>
          </w:p>
        </w:tc>
      </w:tr>
      <w:tr w:rsidR="004862C6" w:rsidRPr="00BF08B1" w14:paraId="09E4BEF1" w14:textId="77777777" w:rsidTr="00516809">
        <w:trPr>
          <w:jc w:val="center"/>
        </w:trPr>
        <w:tc>
          <w:tcPr>
            <w:tcW w:w="10186" w:type="dxa"/>
          </w:tcPr>
          <w:p w14:paraId="1E5F28D4"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Kijelentem, hogy kiemelt közszereplő közeli hozzátartozója vagyok (írja be az B pont szerinti kategória kódját)</w:t>
            </w:r>
          </w:p>
        </w:tc>
        <w:tc>
          <w:tcPr>
            <w:tcW w:w="546" w:type="dxa"/>
          </w:tcPr>
          <w:p w14:paraId="43AE1EEA" w14:textId="77777777" w:rsidR="004862C6" w:rsidRPr="00BF08B1" w:rsidRDefault="004862C6" w:rsidP="00516809">
            <w:pPr>
              <w:ind w:left="-113" w:right="-1"/>
              <w:rPr>
                <w:rFonts w:ascii="Times New Roman" w:hAnsi="Times New Roman"/>
                <w:szCs w:val="24"/>
              </w:rPr>
            </w:pPr>
            <w:r w:rsidRPr="00BF08B1">
              <w:rPr>
                <w:rFonts w:ascii="Times New Roman" w:hAnsi="Times New Roman"/>
                <w:szCs w:val="24"/>
              </w:rPr>
              <w:t>B/</w:t>
            </w:r>
          </w:p>
        </w:tc>
      </w:tr>
      <w:tr w:rsidR="004862C6" w:rsidRPr="00BF08B1" w14:paraId="056AF762" w14:textId="77777777" w:rsidTr="00516809">
        <w:trPr>
          <w:jc w:val="center"/>
        </w:trPr>
        <w:tc>
          <w:tcPr>
            <w:tcW w:w="10186" w:type="dxa"/>
          </w:tcPr>
          <w:p w14:paraId="277DE56A"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Kijelentem, hogy kiemelt közszereplőhöz közel álló személy vagyok (írja be az C pont szerinti kategória kódját)</w:t>
            </w:r>
          </w:p>
        </w:tc>
        <w:tc>
          <w:tcPr>
            <w:tcW w:w="546" w:type="dxa"/>
          </w:tcPr>
          <w:p w14:paraId="23D6E063" w14:textId="77777777" w:rsidR="004862C6" w:rsidRPr="00BF08B1" w:rsidRDefault="004862C6" w:rsidP="00516809">
            <w:pPr>
              <w:ind w:left="-113" w:right="-1"/>
              <w:rPr>
                <w:rFonts w:ascii="Times New Roman" w:hAnsi="Times New Roman"/>
                <w:szCs w:val="24"/>
              </w:rPr>
            </w:pPr>
            <w:r w:rsidRPr="00BF08B1">
              <w:rPr>
                <w:rFonts w:ascii="Times New Roman" w:hAnsi="Times New Roman"/>
                <w:szCs w:val="24"/>
              </w:rPr>
              <w:t>C/</w:t>
            </w:r>
          </w:p>
        </w:tc>
      </w:tr>
    </w:tbl>
    <w:p w14:paraId="73A10DAA" w14:textId="77777777" w:rsidR="004862C6" w:rsidRPr="00BF08B1" w:rsidRDefault="004862C6" w:rsidP="004862C6">
      <w:pPr>
        <w:ind w:right="-1"/>
        <w:rPr>
          <w:rFonts w:ascii="Times New Roman" w:hAnsi="Times New Roman"/>
          <w:szCs w:val="24"/>
        </w:rPr>
      </w:pPr>
    </w:p>
    <w:p w14:paraId="04963344" w14:textId="77777777" w:rsidR="004862C6" w:rsidRPr="00BF08B1" w:rsidRDefault="004862C6" w:rsidP="004862C6">
      <w:pPr>
        <w:ind w:right="-1"/>
        <w:rPr>
          <w:rFonts w:ascii="Times New Roman" w:hAnsi="Times New Roman"/>
          <w:szCs w:val="24"/>
        </w:rPr>
      </w:pPr>
      <w:r w:rsidRPr="00BF08B1">
        <w:rPr>
          <w:rFonts w:ascii="Times New Roman" w:hAnsi="Times New Roman"/>
          <w:szCs w:val="24"/>
        </w:rPr>
        <w:t xml:space="preserve">A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347"/>
      </w:tblGrid>
      <w:tr w:rsidR="004862C6" w:rsidRPr="00BF08B1" w14:paraId="4926151B" w14:textId="77777777" w:rsidTr="00516809">
        <w:tc>
          <w:tcPr>
            <w:tcW w:w="426" w:type="dxa"/>
            <w:shd w:val="clear" w:color="auto" w:fill="auto"/>
          </w:tcPr>
          <w:p w14:paraId="1139589A"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a)</w:t>
            </w:r>
          </w:p>
        </w:tc>
        <w:tc>
          <w:tcPr>
            <w:tcW w:w="10347" w:type="dxa"/>
            <w:shd w:val="clear" w:color="auto" w:fill="auto"/>
          </w:tcPr>
          <w:p w14:paraId="6008B574"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államfő, kormányfő, miniszter, miniszterhelyettes, államtitkár, Magyarországon: államfő, miniszterelnök, miniszter, államtitkár</w:t>
            </w:r>
          </w:p>
        </w:tc>
      </w:tr>
      <w:tr w:rsidR="004862C6" w:rsidRPr="00BF08B1" w14:paraId="5E6D25CB" w14:textId="77777777" w:rsidTr="00516809">
        <w:tc>
          <w:tcPr>
            <w:tcW w:w="426" w:type="dxa"/>
            <w:shd w:val="clear" w:color="auto" w:fill="auto"/>
          </w:tcPr>
          <w:p w14:paraId="55049136"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b)</w:t>
            </w:r>
          </w:p>
        </w:tc>
        <w:tc>
          <w:tcPr>
            <w:tcW w:w="10347" w:type="dxa"/>
            <w:shd w:val="clear" w:color="auto" w:fill="auto"/>
          </w:tcPr>
          <w:p w14:paraId="2B43ADBE"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országgyűlési képviselő vagy hasonló jogalkotó szerv tagja, Magyarországon: országgyűlési képviselő, nemzetiségi szószóló</w:t>
            </w:r>
          </w:p>
        </w:tc>
      </w:tr>
      <w:tr w:rsidR="004862C6" w:rsidRPr="00BF08B1" w14:paraId="70955E7D" w14:textId="77777777" w:rsidTr="00516809">
        <w:tc>
          <w:tcPr>
            <w:tcW w:w="426" w:type="dxa"/>
            <w:shd w:val="clear" w:color="auto" w:fill="auto"/>
          </w:tcPr>
          <w:p w14:paraId="1C4FB96F"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c)</w:t>
            </w:r>
          </w:p>
        </w:tc>
        <w:tc>
          <w:tcPr>
            <w:tcW w:w="10347" w:type="dxa"/>
            <w:shd w:val="clear" w:color="auto" w:fill="auto"/>
          </w:tcPr>
          <w:p w14:paraId="3989A540"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politikai párt irányító szervének tagja, Magyarországon: politikai párt vezető testületének tagja, tisztségviselője</w:t>
            </w:r>
          </w:p>
        </w:tc>
      </w:tr>
      <w:tr w:rsidR="004862C6" w:rsidRPr="00BF08B1" w14:paraId="0C65D410" w14:textId="77777777" w:rsidTr="00516809">
        <w:tc>
          <w:tcPr>
            <w:tcW w:w="426" w:type="dxa"/>
            <w:shd w:val="clear" w:color="auto" w:fill="auto"/>
          </w:tcPr>
          <w:p w14:paraId="2D56E43D"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d)</w:t>
            </w:r>
          </w:p>
        </w:tc>
        <w:tc>
          <w:tcPr>
            <w:tcW w:w="10347" w:type="dxa"/>
            <w:shd w:val="clear" w:color="auto" w:fill="auto"/>
          </w:tcPr>
          <w:p w14:paraId="797EB154"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legfelsőbb bíróság, alkotmánybíróság, olyan magas rangú bírói testület tagja, amelynek a döntései ellen fellebbezésnek helye nincs, Magyarországon: Alkotmánybíróság, ítélőtábla, Kúria tagja</w:t>
            </w:r>
          </w:p>
        </w:tc>
      </w:tr>
      <w:tr w:rsidR="004862C6" w:rsidRPr="00BF08B1" w14:paraId="29F9C799" w14:textId="77777777" w:rsidTr="00516809">
        <w:tc>
          <w:tcPr>
            <w:tcW w:w="426" w:type="dxa"/>
            <w:shd w:val="clear" w:color="auto" w:fill="auto"/>
          </w:tcPr>
          <w:p w14:paraId="398516B2"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e)</w:t>
            </w:r>
          </w:p>
        </w:tc>
        <w:tc>
          <w:tcPr>
            <w:tcW w:w="10347" w:type="dxa"/>
            <w:shd w:val="clear" w:color="auto" w:fill="auto"/>
          </w:tcPr>
          <w:p w14:paraId="41C47CEF"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a számvevőszék és a központi bank igazgatósági tagja, Magyarországon a Állami Számvevőszék elnöke és alelnöke, a Monetáris Tanács és a Pénzügyi Stabilitási Tanács tagja,</w:t>
            </w:r>
          </w:p>
        </w:tc>
      </w:tr>
      <w:tr w:rsidR="004862C6" w:rsidRPr="00BF08B1" w14:paraId="2E3F6AD2" w14:textId="77777777" w:rsidTr="00516809">
        <w:tc>
          <w:tcPr>
            <w:tcW w:w="426" w:type="dxa"/>
            <w:shd w:val="clear" w:color="auto" w:fill="auto"/>
          </w:tcPr>
          <w:p w14:paraId="6E6B0C33"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f)</w:t>
            </w:r>
          </w:p>
        </w:tc>
        <w:tc>
          <w:tcPr>
            <w:tcW w:w="10347" w:type="dxa"/>
            <w:shd w:val="clear" w:color="auto" w:fill="auto"/>
          </w:tcPr>
          <w:p w14:paraId="1BBFF5A5"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nagykövet, ügyvivő, fegyveres erők magas rangú tisztviselője, Magyarországon: rendvédelmi feladatokat ellátó szerv központi szervének vezetője és annak helyettese, a Honvéd Vezérkar főnöke és a Honvéd Vezérkar főnökének helyettesei,</w:t>
            </w:r>
          </w:p>
        </w:tc>
      </w:tr>
      <w:tr w:rsidR="004862C6" w:rsidRPr="00BF08B1" w14:paraId="338FF1F5" w14:textId="77777777" w:rsidTr="00516809">
        <w:tc>
          <w:tcPr>
            <w:tcW w:w="426" w:type="dxa"/>
            <w:shd w:val="clear" w:color="auto" w:fill="auto"/>
          </w:tcPr>
          <w:p w14:paraId="51F1D6C0"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g)</w:t>
            </w:r>
          </w:p>
        </w:tc>
        <w:tc>
          <w:tcPr>
            <w:tcW w:w="10347" w:type="dxa"/>
            <w:shd w:val="clear" w:color="auto" w:fill="auto"/>
          </w:tcPr>
          <w:p w14:paraId="45C86322"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többségi állami tulajdonú vállalatok igazgatási, irányító vagy felügyelő testületének tagja, Magyarországon: többségi állami tulajdonú vállalkozás ügyvezetője, irányítási vagy felügyeleti jogkörrel rendelkező vezető testületének tagja,</w:t>
            </w:r>
          </w:p>
        </w:tc>
      </w:tr>
      <w:tr w:rsidR="004862C6" w:rsidRPr="00BF08B1" w14:paraId="476EB948" w14:textId="77777777" w:rsidTr="00516809">
        <w:tc>
          <w:tcPr>
            <w:tcW w:w="426" w:type="dxa"/>
            <w:shd w:val="clear" w:color="auto" w:fill="auto"/>
          </w:tcPr>
          <w:p w14:paraId="34421F58"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h)</w:t>
            </w:r>
          </w:p>
        </w:tc>
        <w:tc>
          <w:tcPr>
            <w:tcW w:w="10347" w:type="dxa"/>
            <w:shd w:val="clear" w:color="auto" w:fill="auto"/>
          </w:tcPr>
          <w:p w14:paraId="67B9368D"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nemzetközi szervezet vezetője, vezető helyettese, vezető testületének tagja.</w:t>
            </w:r>
          </w:p>
        </w:tc>
      </w:tr>
    </w:tbl>
    <w:p w14:paraId="7DC6D4DF" w14:textId="77777777" w:rsidR="004862C6" w:rsidRPr="00BF08B1" w:rsidRDefault="004862C6" w:rsidP="004862C6">
      <w:pPr>
        <w:ind w:right="-1"/>
        <w:rPr>
          <w:rFonts w:ascii="Times New Roman" w:hAnsi="Times New Roman"/>
          <w:szCs w:val="24"/>
        </w:rPr>
      </w:pPr>
    </w:p>
    <w:p w14:paraId="4FE1676C" w14:textId="77777777" w:rsidR="004862C6" w:rsidRPr="00BF08B1" w:rsidRDefault="004862C6" w:rsidP="004862C6">
      <w:pPr>
        <w:ind w:right="-1"/>
        <w:rPr>
          <w:rFonts w:ascii="Times New Roman" w:hAnsi="Times New Roman"/>
          <w:szCs w:val="24"/>
        </w:rPr>
      </w:pPr>
      <w:r w:rsidRPr="00BF08B1">
        <w:rPr>
          <w:rFonts w:ascii="Times New Roman" w:hAnsi="Times New Roman"/>
          <w:szCs w:val="24"/>
        </w:rPr>
        <w:t>B</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10357"/>
      </w:tblGrid>
      <w:tr w:rsidR="004862C6" w:rsidRPr="00BF08B1" w14:paraId="5A12347A" w14:textId="77777777" w:rsidTr="00516809">
        <w:tc>
          <w:tcPr>
            <w:tcW w:w="398" w:type="dxa"/>
            <w:shd w:val="clear" w:color="auto" w:fill="auto"/>
          </w:tcPr>
          <w:p w14:paraId="1549702E"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a)</w:t>
            </w:r>
          </w:p>
        </w:tc>
        <w:tc>
          <w:tcPr>
            <w:tcW w:w="10375" w:type="dxa"/>
            <w:shd w:val="clear" w:color="auto" w:fill="auto"/>
          </w:tcPr>
          <w:p w14:paraId="3D61554D"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házastárs</w:t>
            </w:r>
          </w:p>
        </w:tc>
      </w:tr>
      <w:tr w:rsidR="004862C6" w:rsidRPr="00BF08B1" w14:paraId="06BEC777" w14:textId="77777777" w:rsidTr="00516809">
        <w:tc>
          <w:tcPr>
            <w:tcW w:w="398" w:type="dxa"/>
            <w:shd w:val="clear" w:color="auto" w:fill="auto"/>
          </w:tcPr>
          <w:p w14:paraId="07740D6E"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b)</w:t>
            </w:r>
          </w:p>
        </w:tc>
        <w:tc>
          <w:tcPr>
            <w:tcW w:w="10375" w:type="dxa"/>
            <w:shd w:val="clear" w:color="auto" w:fill="auto"/>
          </w:tcPr>
          <w:p w14:paraId="0A33F806"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élettárs</w:t>
            </w:r>
          </w:p>
        </w:tc>
      </w:tr>
      <w:tr w:rsidR="004862C6" w:rsidRPr="00BF08B1" w14:paraId="7FE91EE2" w14:textId="77777777" w:rsidTr="00516809">
        <w:tc>
          <w:tcPr>
            <w:tcW w:w="398" w:type="dxa"/>
            <w:shd w:val="clear" w:color="auto" w:fill="auto"/>
          </w:tcPr>
          <w:p w14:paraId="5FF6C611"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c)</w:t>
            </w:r>
          </w:p>
        </w:tc>
        <w:tc>
          <w:tcPr>
            <w:tcW w:w="10375" w:type="dxa"/>
            <w:shd w:val="clear" w:color="auto" w:fill="auto"/>
          </w:tcPr>
          <w:p w14:paraId="19196FF7"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vér szerinti, örökbefogadott, mostoha- és nevelt gyermek</w:t>
            </w:r>
          </w:p>
        </w:tc>
      </w:tr>
      <w:tr w:rsidR="004862C6" w:rsidRPr="00BF08B1" w14:paraId="59AF0E57" w14:textId="77777777" w:rsidTr="00516809">
        <w:tc>
          <w:tcPr>
            <w:tcW w:w="398" w:type="dxa"/>
            <w:shd w:val="clear" w:color="auto" w:fill="auto"/>
          </w:tcPr>
          <w:p w14:paraId="2D52C13C"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d)</w:t>
            </w:r>
          </w:p>
        </w:tc>
        <w:tc>
          <w:tcPr>
            <w:tcW w:w="10375" w:type="dxa"/>
            <w:shd w:val="clear" w:color="auto" w:fill="auto"/>
          </w:tcPr>
          <w:p w14:paraId="5ACBDB75"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a fentiek házastársa vagy élettársa</w:t>
            </w:r>
          </w:p>
        </w:tc>
      </w:tr>
      <w:tr w:rsidR="004862C6" w:rsidRPr="00BF08B1" w14:paraId="4B09F0CA" w14:textId="77777777" w:rsidTr="00516809">
        <w:tc>
          <w:tcPr>
            <w:tcW w:w="398" w:type="dxa"/>
            <w:shd w:val="clear" w:color="auto" w:fill="auto"/>
          </w:tcPr>
          <w:p w14:paraId="2BC5FC98"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e)</w:t>
            </w:r>
          </w:p>
        </w:tc>
        <w:tc>
          <w:tcPr>
            <w:tcW w:w="10375" w:type="dxa"/>
            <w:shd w:val="clear" w:color="auto" w:fill="auto"/>
          </w:tcPr>
          <w:p w14:paraId="657816A7" w14:textId="77777777" w:rsidR="004862C6" w:rsidRPr="00BF08B1" w:rsidRDefault="004862C6" w:rsidP="00516809">
            <w:pPr>
              <w:autoSpaceDE w:val="0"/>
              <w:autoSpaceDN w:val="0"/>
              <w:adjustRightInd w:val="0"/>
              <w:rPr>
                <w:rFonts w:ascii="Times New Roman" w:hAnsi="Times New Roman"/>
                <w:szCs w:val="24"/>
              </w:rPr>
            </w:pPr>
            <w:r w:rsidRPr="00BF08B1">
              <w:rPr>
                <w:rFonts w:ascii="Times New Roman" w:hAnsi="Times New Roman"/>
                <w:szCs w:val="24"/>
              </w:rPr>
              <w:t>vér szerinti, örökbefogadó, mostoha- és nevelőszülő</w:t>
            </w:r>
          </w:p>
        </w:tc>
      </w:tr>
    </w:tbl>
    <w:p w14:paraId="57675357" w14:textId="77777777" w:rsidR="004862C6" w:rsidRPr="00BF08B1" w:rsidRDefault="004862C6" w:rsidP="004862C6">
      <w:pPr>
        <w:ind w:right="-1"/>
        <w:rPr>
          <w:rFonts w:ascii="Times New Roman" w:hAnsi="Times New Roman"/>
          <w:szCs w:val="24"/>
        </w:rPr>
      </w:pPr>
    </w:p>
    <w:p w14:paraId="31F52844" w14:textId="77777777" w:rsidR="004862C6" w:rsidRPr="00BF08B1" w:rsidRDefault="004862C6" w:rsidP="004862C6">
      <w:pPr>
        <w:ind w:right="-1"/>
        <w:rPr>
          <w:rFonts w:ascii="Times New Roman" w:hAnsi="Times New Roman"/>
          <w:szCs w:val="24"/>
        </w:rPr>
      </w:pPr>
      <w:r w:rsidRPr="00BF08B1">
        <w:rPr>
          <w:rFonts w:ascii="Times New Roman" w:hAnsi="Times New Roman"/>
          <w:szCs w:val="24"/>
        </w:rPr>
        <w: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9933"/>
      </w:tblGrid>
      <w:tr w:rsidR="004862C6" w:rsidRPr="00BF08B1" w14:paraId="54BA3087" w14:textId="77777777" w:rsidTr="00516809">
        <w:tc>
          <w:tcPr>
            <w:tcW w:w="398" w:type="dxa"/>
            <w:shd w:val="clear" w:color="auto" w:fill="auto"/>
          </w:tcPr>
          <w:p w14:paraId="2516959E"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a)</w:t>
            </w:r>
          </w:p>
        </w:tc>
        <w:tc>
          <w:tcPr>
            <w:tcW w:w="10375" w:type="dxa"/>
            <w:shd w:val="clear" w:color="auto" w:fill="auto"/>
          </w:tcPr>
          <w:p w14:paraId="6E768ADD" w14:textId="77777777" w:rsidR="004862C6" w:rsidRPr="00BF08B1" w:rsidRDefault="004862C6" w:rsidP="00516809">
            <w:pPr>
              <w:autoSpaceDE w:val="0"/>
              <w:autoSpaceDN w:val="0"/>
              <w:adjustRightInd w:val="0"/>
              <w:rPr>
                <w:rFonts w:ascii="Times New Roman" w:hAnsi="Times New Roman"/>
                <w:szCs w:val="24"/>
              </w:rPr>
            </w:pPr>
            <w:r w:rsidRPr="00BF08B1">
              <w:rPr>
                <w:rFonts w:ascii="Times New Roman" w:hAnsi="Times New Roman"/>
                <w:szCs w:val="24"/>
              </w:rPr>
              <w:t>kiemelt közszereplővel közösen ugyanazon jogi személy vagy jogi személyiséggel nem rendelkező szervezet tényleges tulajdonosa vagy vele szoros üzleti kapcsolatban álló</w:t>
            </w:r>
          </w:p>
        </w:tc>
      </w:tr>
      <w:tr w:rsidR="004862C6" w:rsidRPr="00BF08B1" w14:paraId="21473EA3" w14:textId="77777777" w:rsidTr="00516809">
        <w:tc>
          <w:tcPr>
            <w:tcW w:w="398" w:type="dxa"/>
            <w:shd w:val="clear" w:color="auto" w:fill="auto"/>
          </w:tcPr>
          <w:p w14:paraId="05E488C8"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b)</w:t>
            </w:r>
          </w:p>
        </w:tc>
        <w:tc>
          <w:tcPr>
            <w:tcW w:w="10375" w:type="dxa"/>
            <w:shd w:val="clear" w:color="auto" w:fill="auto"/>
          </w:tcPr>
          <w:p w14:paraId="2B601D0D" w14:textId="77777777" w:rsidR="004862C6" w:rsidRPr="00BF08B1" w:rsidRDefault="004862C6" w:rsidP="00516809">
            <w:pPr>
              <w:autoSpaceDE w:val="0"/>
              <w:autoSpaceDN w:val="0"/>
              <w:adjustRightInd w:val="0"/>
              <w:rPr>
                <w:rFonts w:ascii="Times New Roman" w:hAnsi="Times New Roman"/>
                <w:szCs w:val="24"/>
              </w:rPr>
            </w:pPr>
            <w:r w:rsidRPr="00BF08B1">
              <w:rPr>
                <w:rFonts w:ascii="Times New Roman" w:hAnsi="Times New Roman"/>
                <w:szCs w:val="24"/>
              </w:rPr>
              <w:t>egyszemélyes tulajdonosa olyan jogi személynek vagy jogi személyiséggel nem rendelkező szervezetnek, amelyet kiemelt közszereplő javára hoztak létre.</w:t>
            </w:r>
          </w:p>
        </w:tc>
      </w:tr>
    </w:tbl>
    <w:p w14:paraId="453AAE8F" w14:textId="77777777" w:rsidR="004862C6" w:rsidRPr="00BF08B1" w:rsidRDefault="004862C6" w:rsidP="004862C6">
      <w:pPr>
        <w:ind w:right="-1"/>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8128"/>
      </w:tblGrid>
      <w:tr w:rsidR="004862C6" w:rsidRPr="00BF08B1" w14:paraId="0CBCAA80" w14:textId="77777777" w:rsidTr="00516809">
        <w:trPr>
          <w:trHeight w:val="936"/>
        </w:trPr>
        <w:tc>
          <w:tcPr>
            <w:tcW w:w="2268" w:type="dxa"/>
            <w:shd w:val="clear" w:color="auto" w:fill="auto"/>
          </w:tcPr>
          <w:p w14:paraId="77477864" w14:textId="77777777" w:rsidR="004862C6" w:rsidRPr="00BF08B1" w:rsidRDefault="004862C6" w:rsidP="00516809">
            <w:pPr>
              <w:ind w:right="-1"/>
              <w:rPr>
                <w:rFonts w:ascii="Times New Roman" w:hAnsi="Times New Roman"/>
                <w:szCs w:val="24"/>
              </w:rPr>
            </w:pPr>
            <w:r w:rsidRPr="00BF08B1">
              <w:rPr>
                <w:rFonts w:ascii="Times New Roman" w:hAnsi="Times New Roman"/>
                <w:szCs w:val="24"/>
              </w:rPr>
              <w:t>A pénzeszköz forrása</w:t>
            </w:r>
          </w:p>
        </w:tc>
        <w:tc>
          <w:tcPr>
            <w:tcW w:w="8537" w:type="dxa"/>
            <w:shd w:val="clear" w:color="auto" w:fill="auto"/>
          </w:tcPr>
          <w:p w14:paraId="0BE2895F" w14:textId="77777777" w:rsidR="004862C6" w:rsidRPr="00BF08B1" w:rsidRDefault="004862C6" w:rsidP="00516809">
            <w:pPr>
              <w:ind w:right="-1"/>
              <w:rPr>
                <w:rFonts w:ascii="Times New Roman" w:hAnsi="Times New Roman"/>
                <w:szCs w:val="24"/>
              </w:rPr>
            </w:pPr>
          </w:p>
        </w:tc>
      </w:tr>
    </w:tbl>
    <w:p w14:paraId="52DE87D3" w14:textId="7A39293F" w:rsidR="004862C6" w:rsidRPr="00BF08B1" w:rsidRDefault="004862C6" w:rsidP="004862C6">
      <w:pPr>
        <w:ind w:right="-1"/>
        <w:rPr>
          <w:rFonts w:ascii="Times New Roman" w:hAnsi="Times New Roman"/>
          <w:szCs w:val="24"/>
        </w:rPr>
      </w:pPr>
    </w:p>
    <w:p w14:paraId="3E0D9028" w14:textId="77777777" w:rsidR="004862C6" w:rsidRPr="00BF08B1" w:rsidRDefault="004862C6" w:rsidP="004862C6">
      <w:pPr>
        <w:ind w:right="-1"/>
        <w:rPr>
          <w:rFonts w:ascii="Times New Roman" w:hAnsi="Times New Roman"/>
          <w:szCs w:val="24"/>
        </w:rPr>
      </w:pPr>
    </w:p>
    <w:p w14:paraId="29601497" w14:textId="733ED253" w:rsidR="004862C6" w:rsidRPr="00BF08B1" w:rsidRDefault="004862C6" w:rsidP="004862C6">
      <w:pPr>
        <w:ind w:right="-1"/>
        <w:rPr>
          <w:rFonts w:ascii="Times New Roman" w:hAnsi="Times New Roman"/>
          <w:szCs w:val="24"/>
        </w:rPr>
      </w:pPr>
      <w:r w:rsidRPr="00BF08B1">
        <w:rPr>
          <w:rFonts w:ascii="Times New Roman" w:hAnsi="Times New Roman"/>
          <w:bCs/>
          <w:szCs w:val="24"/>
        </w:rPr>
        <w:t xml:space="preserve">Kelt:……………….., ……..év………..hó……….nap     </w:t>
      </w:r>
      <w:r w:rsidRPr="00BF08B1">
        <w:rPr>
          <w:rFonts w:ascii="Times New Roman" w:hAnsi="Times New Roman"/>
          <w:bCs/>
          <w:szCs w:val="24"/>
        </w:rPr>
        <w:tab/>
      </w:r>
      <w:r w:rsidRPr="00BF08B1">
        <w:rPr>
          <w:rFonts w:ascii="Times New Roman" w:hAnsi="Times New Roman"/>
          <w:bCs/>
          <w:szCs w:val="24"/>
        </w:rPr>
        <w:tab/>
      </w:r>
      <w:r w:rsidRPr="00BF08B1">
        <w:rPr>
          <w:rFonts w:ascii="Times New Roman" w:hAnsi="Times New Roman"/>
          <w:szCs w:val="24"/>
        </w:rPr>
        <w:tab/>
      </w:r>
      <w:r w:rsidRPr="00BF08B1">
        <w:rPr>
          <w:rFonts w:ascii="Times New Roman" w:hAnsi="Times New Roman"/>
          <w:szCs w:val="24"/>
        </w:rPr>
        <w:tab/>
      </w:r>
      <w:r w:rsidRPr="00BF08B1">
        <w:rPr>
          <w:rFonts w:ascii="Times New Roman" w:hAnsi="Times New Roman"/>
          <w:szCs w:val="24"/>
        </w:rPr>
        <w:tab/>
      </w:r>
      <w:r w:rsidR="0095198F" w:rsidRPr="00BF08B1">
        <w:rPr>
          <w:rFonts w:ascii="Times New Roman" w:hAnsi="Times New Roman"/>
          <w:szCs w:val="24"/>
        </w:rPr>
        <w:t xml:space="preserve">    </w:t>
      </w:r>
      <w:r w:rsidRPr="00BF08B1">
        <w:rPr>
          <w:rFonts w:ascii="Times New Roman" w:hAnsi="Times New Roman"/>
          <w:szCs w:val="24"/>
        </w:rPr>
        <w:t>………….……………………………………………….</w:t>
      </w:r>
    </w:p>
    <w:p w14:paraId="6602B853" w14:textId="79088984" w:rsidR="004862C6" w:rsidRPr="00BF08B1" w:rsidRDefault="004862C6" w:rsidP="004862C6">
      <w:pPr>
        <w:ind w:right="-1"/>
        <w:rPr>
          <w:rFonts w:ascii="Times New Roman" w:hAnsi="Times New Roman"/>
          <w:szCs w:val="24"/>
        </w:rPr>
      </w:pPr>
      <w:r w:rsidRPr="00BF08B1">
        <w:rPr>
          <w:rFonts w:ascii="Times New Roman" w:hAnsi="Times New Roman"/>
          <w:szCs w:val="24"/>
        </w:rPr>
        <w:t>aláírás</w:t>
      </w:r>
    </w:p>
    <w:p w14:paraId="183287EE" w14:textId="2D5E95A3" w:rsidR="004862C6" w:rsidRPr="00BF08B1" w:rsidRDefault="004862C6" w:rsidP="0095198F">
      <w:pPr>
        <w:ind w:right="-1"/>
        <w:jc w:val="center"/>
        <w:rPr>
          <w:rFonts w:ascii="Times New Roman" w:hAnsi="Times New Roman"/>
          <w:b/>
          <w:szCs w:val="24"/>
        </w:rPr>
      </w:pPr>
      <w:r w:rsidRPr="00BF08B1">
        <w:rPr>
          <w:rFonts w:ascii="Times New Roman" w:hAnsi="Times New Roman"/>
          <w:szCs w:val="24"/>
        </w:rPr>
        <w:br w:type="page"/>
      </w:r>
      <w:bookmarkStart w:id="268" w:name="_Toc487034733"/>
      <w:bookmarkStart w:id="269" w:name="_Toc487790477"/>
      <w:bookmarkStart w:id="270" w:name="_Toc487790543"/>
      <w:bookmarkStart w:id="271" w:name="_Toc488224084"/>
      <w:bookmarkStart w:id="272" w:name="_Toc488313408"/>
      <w:bookmarkStart w:id="273" w:name="_Toc489867207"/>
      <w:bookmarkEnd w:id="265"/>
      <w:bookmarkEnd w:id="266"/>
      <w:bookmarkEnd w:id="267"/>
      <w:r w:rsidR="00CF64B7" w:rsidRPr="00BF08B1">
        <w:rPr>
          <w:rFonts w:ascii="Times New Roman" w:hAnsi="Times New Roman"/>
          <w:szCs w:val="24"/>
        </w:rPr>
        <w:t>6</w:t>
      </w:r>
      <w:r w:rsidRPr="00BF08B1">
        <w:rPr>
          <w:rFonts w:ascii="Times New Roman" w:hAnsi="Times New Roman"/>
          <w:szCs w:val="24"/>
        </w:rPr>
        <w:t>. melléklet - Bejelentés pénzmosás és terrorizmus finanszírozására utaló adat, tény vagy körülmény felmerülésére</w:t>
      </w:r>
      <w:r w:rsidRPr="00BF08B1" w:rsidDel="00C5524F">
        <w:rPr>
          <w:rFonts w:ascii="Times New Roman" w:hAnsi="Times New Roman"/>
          <w:szCs w:val="24"/>
        </w:rPr>
        <w:t xml:space="preserve"> </w:t>
      </w:r>
      <w:r w:rsidRPr="00BF08B1">
        <w:rPr>
          <w:rFonts w:ascii="Times New Roman" w:hAnsi="Times New Roman"/>
          <w:szCs w:val="24"/>
        </w:rPr>
        <w:t>utaló információról</w:t>
      </w:r>
      <w:bookmarkEnd w:id="268"/>
      <w:bookmarkEnd w:id="269"/>
      <w:bookmarkEnd w:id="270"/>
      <w:bookmarkEnd w:id="271"/>
      <w:bookmarkEnd w:id="272"/>
      <w:bookmarkEnd w:id="273"/>
      <w:r w:rsidRPr="00BF08B1">
        <w:rPr>
          <w:rFonts w:ascii="Times New Roman" w:hAnsi="Times New Roman"/>
          <w:szCs w:val="24"/>
        </w:rPr>
        <w:t xml:space="preserve"> </w:t>
      </w:r>
    </w:p>
    <w:p w14:paraId="659563D7" w14:textId="77777777" w:rsidR="004862C6" w:rsidRPr="00BF08B1" w:rsidRDefault="004862C6" w:rsidP="004862C6">
      <w:pPr>
        <w:jc w:val="center"/>
        <w:rPr>
          <w:rFonts w:ascii="Times New Roman" w:hAnsi="Times New Roman"/>
          <w:b/>
          <w:szCs w:val="24"/>
        </w:rPr>
      </w:pPr>
      <w:r w:rsidRPr="00BF08B1">
        <w:rPr>
          <w:rFonts w:ascii="Times New Roman" w:hAnsi="Times New Roman"/>
          <w:b/>
          <w:szCs w:val="24"/>
        </w:rPr>
        <w:t>KIZÁRÓLAG BELSŐ HASZNÁLATRA!</w:t>
      </w:r>
    </w:p>
    <w:p w14:paraId="2F2419A8" w14:textId="77777777" w:rsidR="004862C6" w:rsidRPr="00BF08B1" w:rsidRDefault="004862C6" w:rsidP="004862C6">
      <w:pPr>
        <w:tabs>
          <w:tab w:val="left" w:pos="1276"/>
        </w:tabs>
        <w:autoSpaceDE w:val="0"/>
        <w:autoSpaceDN w:val="0"/>
        <w:adjustRightInd w:val="0"/>
        <w:ind w:left="1276" w:right="84"/>
        <w:rPr>
          <w:rFonts w:ascii="Times New Roman" w:hAnsi="Times New Roman"/>
          <w:szCs w:val="24"/>
        </w:rPr>
      </w:pPr>
    </w:p>
    <w:p w14:paraId="16F900C0" w14:textId="77777777" w:rsidR="004862C6" w:rsidRPr="00BF08B1" w:rsidRDefault="004862C6" w:rsidP="004862C6">
      <w:pPr>
        <w:tabs>
          <w:tab w:val="left" w:pos="851"/>
          <w:tab w:val="left" w:pos="993"/>
        </w:tabs>
        <w:autoSpaceDE w:val="0"/>
        <w:autoSpaceDN w:val="0"/>
        <w:adjustRightInd w:val="0"/>
        <w:ind w:right="84"/>
        <w:rPr>
          <w:rFonts w:ascii="Times New Roman" w:hAnsi="Times New Roman"/>
          <w:szCs w:val="24"/>
        </w:rPr>
      </w:pPr>
      <w:r w:rsidRPr="00BF08B1">
        <w:rPr>
          <w:rFonts w:ascii="Times New Roman" w:hAnsi="Times New Roman"/>
          <w:szCs w:val="24"/>
        </w:rPr>
        <w:tab/>
      </w:r>
    </w:p>
    <w:p w14:paraId="699E7A7F" w14:textId="77777777" w:rsidR="004862C6" w:rsidRPr="00BF08B1" w:rsidRDefault="004862C6" w:rsidP="004862C6">
      <w:pPr>
        <w:tabs>
          <w:tab w:val="left" w:pos="851"/>
          <w:tab w:val="left" w:pos="993"/>
        </w:tabs>
        <w:autoSpaceDE w:val="0"/>
        <w:autoSpaceDN w:val="0"/>
        <w:adjustRightInd w:val="0"/>
        <w:ind w:right="84"/>
        <w:rPr>
          <w:rFonts w:ascii="Times New Roman" w:hAnsi="Times New Roman"/>
          <w:szCs w:val="24"/>
        </w:rPr>
      </w:pPr>
      <w:r w:rsidRPr="00BF08B1">
        <w:rPr>
          <w:rFonts w:ascii="Times New Roman" w:hAnsi="Times New Roman"/>
          <w:szCs w:val="24"/>
        </w:rPr>
        <w:t>A bejelentéshez mellékelni kell a rendelkezésre álló, pénzmosásra és a terrorizmus finanszírozására utaló adat, tény, körülmény meglétét alátámasztó, rendelkezésre álló dokumentumokat.</w:t>
      </w:r>
    </w:p>
    <w:p w14:paraId="7FCE558A" w14:textId="77777777" w:rsidR="004862C6" w:rsidRPr="00BF08B1" w:rsidRDefault="004862C6" w:rsidP="004862C6">
      <w:pPr>
        <w:rPr>
          <w:rFonts w:ascii="Times New Roman" w:hAnsi="Times New Roman"/>
          <w:szCs w:val="24"/>
        </w:rPr>
      </w:pPr>
    </w:p>
    <w:p w14:paraId="4282D151" w14:textId="36A591CA" w:rsidR="004E1509" w:rsidRPr="00BF08B1" w:rsidRDefault="00610A45" w:rsidP="004E1509">
      <w:pPr>
        <w:tabs>
          <w:tab w:val="left" w:pos="993"/>
        </w:tabs>
        <w:ind w:left="993" w:right="-1" w:hanging="426"/>
        <w:rPr>
          <w:rFonts w:ascii="Times New Roman" w:hAnsi="Times New Roman"/>
          <w:bCs/>
          <w:i/>
          <w:iCs/>
          <w:szCs w:val="24"/>
        </w:rPr>
      </w:pPr>
      <w:r w:rsidRPr="00BF08B1">
        <w:rPr>
          <w:rFonts w:ascii="Times New Roman" w:hAnsi="Times New Roman"/>
          <w:szCs w:val="24"/>
        </w:rPr>
        <w:t>1.  A Szolgáltató adatai</w:t>
      </w:r>
    </w:p>
    <w:p w14:paraId="0FDA3D55" w14:textId="77777777" w:rsidR="004862C6" w:rsidRPr="00BF08B1" w:rsidRDefault="004862C6" w:rsidP="004862C6">
      <w:pPr>
        <w:ind w:left="567" w:right="-1"/>
        <w:rPr>
          <w:rFonts w:ascii="Times New Roman" w:hAnsi="Times New Roman"/>
          <w:szCs w:val="24"/>
        </w:rPr>
      </w:pPr>
    </w:p>
    <w:p w14:paraId="426FAA10" w14:textId="77777777" w:rsidR="004862C6" w:rsidRPr="00BF08B1" w:rsidRDefault="004862C6" w:rsidP="004862C6">
      <w:pPr>
        <w:ind w:left="851" w:right="-1"/>
        <w:rPr>
          <w:rFonts w:ascii="Times New Roman" w:hAnsi="Times New Roman"/>
          <w:szCs w:val="24"/>
        </w:rPr>
      </w:pPr>
      <w:r w:rsidRPr="00BF08B1">
        <w:rPr>
          <w:rFonts w:ascii="Times New Roman" w:hAnsi="Times New Roman"/>
          <w:szCs w:val="24"/>
        </w:rPr>
        <w:t>1.1. A gyanús ügyletet észlelő (egység) megnevezése, címe (ha nem azonos az 1. pontban szereplővel)</w:t>
      </w:r>
    </w:p>
    <w:p w14:paraId="50DC0CE4" w14:textId="77777777" w:rsidR="004862C6" w:rsidRPr="00BF08B1" w:rsidRDefault="004862C6" w:rsidP="004862C6">
      <w:pPr>
        <w:ind w:left="851" w:right="-1"/>
        <w:rPr>
          <w:rFonts w:ascii="Times New Roman" w:hAnsi="Times New Roman"/>
          <w:szCs w:val="24"/>
        </w:rPr>
      </w:pPr>
      <w:r w:rsidRPr="00BF08B1">
        <w:rPr>
          <w:rFonts w:ascii="Times New Roman" w:hAnsi="Times New Roman"/>
          <w:szCs w:val="24"/>
        </w:rPr>
        <w:t>1.2. Az észlelés dátuma és időpontja</w:t>
      </w:r>
    </w:p>
    <w:p w14:paraId="24E761F1" w14:textId="77777777" w:rsidR="004862C6" w:rsidRPr="00BF08B1" w:rsidRDefault="004862C6" w:rsidP="004862C6">
      <w:pPr>
        <w:ind w:left="851" w:right="-1"/>
        <w:rPr>
          <w:rFonts w:ascii="Times New Roman" w:hAnsi="Times New Roman"/>
          <w:szCs w:val="24"/>
        </w:rPr>
      </w:pPr>
      <w:r w:rsidRPr="00BF08B1">
        <w:rPr>
          <w:rFonts w:ascii="Times New Roman" w:hAnsi="Times New Roman"/>
          <w:szCs w:val="24"/>
        </w:rPr>
        <w:t>1.3. Az ugyanerre az ügyre (ügyfélre) vonatkozó előző bejelentések iktatószámai, dátumai (ha volt):</w:t>
      </w:r>
    </w:p>
    <w:p w14:paraId="5BA52F98" w14:textId="77777777" w:rsidR="004862C6" w:rsidRPr="00BF08B1" w:rsidRDefault="004862C6" w:rsidP="004862C6">
      <w:pPr>
        <w:ind w:left="851" w:right="-1"/>
        <w:rPr>
          <w:rFonts w:ascii="Times New Roman" w:hAnsi="Times New Roman"/>
          <w:b/>
          <w:bCs/>
          <w:i/>
          <w:iCs/>
          <w:szCs w:val="24"/>
        </w:rPr>
      </w:pPr>
      <w:r w:rsidRPr="00BF08B1">
        <w:rPr>
          <w:rFonts w:ascii="Times New Roman" w:hAnsi="Times New Roman"/>
          <w:szCs w:val="24"/>
        </w:rPr>
        <w:t>1.4. A kijelölt személy neve, munkahelyi címe, telefonszáma</w:t>
      </w:r>
    </w:p>
    <w:p w14:paraId="6B1FBA46" w14:textId="77777777" w:rsidR="004862C6" w:rsidRPr="00BF08B1" w:rsidRDefault="004862C6" w:rsidP="004862C6">
      <w:pPr>
        <w:ind w:left="567" w:right="-1"/>
        <w:rPr>
          <w:rFonts w:ascii="Times New Roman" w:hAnsi="Times New Roman"/>
          <w:szCs w:val="24"/>
        </w:rPr>
      </w:pPr>
    </w:p>
    <w:p w14:paraId="3B3A0A63" w14:textId="77777777" w:rsidR="004862C6" w:rsidRPr="00BF08B1" w:rsidRDefault="004862C6" w:rsidP="004862C6">
      <w:pPr>
        <w:ind w:left="993" w:right="-1" w:hanging="426"/>
        <w:rPr>
          <w:rFonts w:ascii="Times New Roman" w:hAnsi="Times New Roman"/>
          <w:szCs w:val="24"/>
        </w:rPr>
      </w:pPr>
      <w:r w:rsidRPr="00BF08B1">
        <w:rPr>
          <w:rFonts w:ascii="Times New Roman" w:hAnsi="Times New Roman"/>
          <w:szCs w:val="24"/>
        </w:rPr>
        <w:t>2.   A bejelentéssel érintett ügyfél azonosító adatai [Pmt. 7-14. §-ban (szabályzat …… fejezet) foglalt adatok].</w:t>
      </w:r>
    </w:p>
    <w:p w14:paraId="3CAD54A7" w14:textId="77777777" w:rsidR="004862C6" w:rsidRPr="00BF08B1" w:rsidRDefault="004862C6" w:rsidP="004862C6">
      <w:pPr>
        <w:ind w:left="567" w:right="-1"/>
        <w:rPr>
          <w:rFonts w:ascii="Times New Roman" w:hAnsi="Times New Roman"/>
          <w:szCs w:val="24"/>
        </w:rPr>
      </w:pPr>
    </w:p>
    <w:p w14:paraId="60955897" w14:textId="77777777" w:rsidR="004862C6" w:rsidRPr="00BF08B1" w:rsidRDefault="004862C6" w:rsidP="004862C6">
      <w:pPr>
        <w:ind w:left="851" w:right="-1"/>
        <w:rPr>
          <w:rFonts w:ascii="Times New Roman" w:hAnsi="Times New Roman"/>
          <w:szCs w:val="24"/>
        </w:rPr>
      </w:pPr>
      <w:r w:rsidRPr="00BF08B1">
        <w:rPr>
          <w:rFonts w:ascii="Times New Roman" w:hAnsi="Times New Roman"/>
          <w:szCs w:val="24"/>
        </w:rPr>
        <w:t>2.1. Rendelkezésre áll az összes azonosító adat: Igen / Nem</w:t>
      </w:r>
    </w:p>
    <w:p w14:paraId="5C749576" w14:textId="77777777" w:rsidR="004862C6" w:rsidRPr="00BF08B1" w:rsidRDefault="004862C6" w:rsidP="004862C6">
      <w:pPr>
        <w:ind w:left="851" w:right="-1"/>
        <w:rPr>
          <w:rFonts w:ascii="Times New Roman" w:hAnsi="Times New Roman"/>
          <w:szCs w:val="24"/>
        </w:rPr>
      </w:pPr>
      <w:r w:rsidRPr="00BF08B1">
        <w:rPr>
          <w:rFonts w:ascii="Times New Roman" w:hAnsi="Times New Roman"/>
          <w:szCs w:val="24"/>
        </w:rPr>
        <w:t xml:space="preserve">2.2. Szerepel-e más személy az ügyben? Ha igen, akkor a kapcsolódó és egyéb személy(ek) adatai </w:t>
      </w:r>
    </w:p>
    <w:p w14:paraId="7F96AC53" w14:textId="77777777" w:rsidR="004862C6" w:rsidRPr="00BF08B1" w:rsidRDefault="004862C6" w:rsidP="004862C6">
      <w:pPr>
        <w:ind w:left="851" w:right="-1"/>
        <w:rPr>
          <w:rFonts w:ascii="Times New Roman" w:hAnsi="Times New Roman"/>
          <w:szCs w:val="24"/>
        </w:rPr>
      </w:pPr>
      <w:r w:rsidRPr="00BF08B1">
        <w:rPr>
          <w:rFonts w:ascii="Times New Roman" w:hAnsi="Times New Roman"/>
          <w:szCs w:val="24"/>
        </w:rPr>
        <w:t>[fel kell tüntetni azt a személyt is – feltéve, ha van ilyen – akinek a részére az ügyletet lefolytatják]</w:t>
      </w:r>
    </w:p>
    <w:p w14:paraId="525DF1E6" w14:textId="77777777" w:rsidR="004862C6" w:rsidRPr="00BF08B1" w:rsidRDefault="004862C6" w:rsidP="004862C6">
      <w:pPr>
        <w:ind w:left="567" w:right="-1"/>
        <w:rPr>
          <w:rFonts w:ascii="Times New Roman" w:hAnsi="Times New Roman"/>
          <w:szCs w:val="24"/>
        </w:rPr>
      </w:pPr>
    </w:p>
    <w:p w14:paraId="7915E73B" w14:textId="77777777" w:rsidR="004862C6" w:rsidRPr="00BF08B1" w:rsidRDefault="004862C6" w:rsidP="004862C6">
      <w:pPr>
        <w:tabs>
          <w:tab w:val="left" w:pos="851"/>
        </w:tabs>
        <w:ind w:left="851" w:right="-1" w:hanging="284"/>
        <w:rPr>
          <w:rFonts w:ascii="Times New Roman" w:hAnsi="Times New Roman"/>
          <w:szCs w:val="24"/>
        </w:rPr>
      </w:pPr>
      <w:r w:rsidRPr="00BF08B1">
        <w:rPr>
          <w:rFonts w:ascii="Times New Roman" w:hAnsi="Times New Roman"/>
          <w:szCs w:val="24"/>
        </w:rPr>
        <w:t>3.   Az ügylet részletei (ide értve a végrehajtott vagy végrehajtandó ügyletet és az ügyfél által kezdeményezett, de végre nem hajtott ügyletet is)</w:t>
      </w:r>
    </w:p>
    <w:p w14:paraId="5854CB1A" w14:textId="77777777" w:rsidR="004862C6" w:rsidRPr="00BF08B1" w:rsidRDefault="004862C6" w:rsidP="004862C6">
      <w:pPr>
        <w:ind w:left="567" w:right="-1"/>
        <w:rPr>
          <w:rFonts w:ascii="Times New Roman" w:hAnsi="Times New Roman"/>
          <w:szCs w:val="24"/>
        </w:rPr>
      </w:pPr>
    </w:p>
    <w:p w14:paraId="48008A46" w14:textId="77777777" w:rsidR="004862C6" w:rsidRPr="00BF08B1" w:rsidRDefault="004862C6" w:rsidP="004862C6">
      <w:pPr>
        <w:numPr>
          <w:ilvl w:val="1"/>
          <w:numId w:val="11"/>
        </w:numPr>
        <w:ind w:right="-1"/>
        <w:rPr>
          <w:rFonts w:ascii="Times New Roman" w:hAnsi="Times New Roman"/>
          <w:szCs w:val="24"/>
        </w:rPr>
      </w:pPr>
      <w:r w:rsidRPr="00BF08B1">
        <w:rPr>
          <w:rFonts w:ascii="Times New Roman" w:hAnsi="Times New Roman"/>
          <w:szCs w:val="24"/>
        </w:rPr>
        <w:t>Az ügylet leírása (típusa, teljes összege valutánként, befizetés, utalás, összeg fogadása, kp felvétel, stb.)</w:t>
      </w:r>
    </w:p>
    <w:p w14:paraId="57C57380" w14:textId="77777777" w:rsidR="004862C6" w:rsidRPr="00BF08B1" w:rsidRDefault="004862C6" w:rsidP="00E371A0">
      <w:pPr>
        <w:numPr>
          <w:ilvl w:val="1"/>
          <w:numId w:val="42"/>
        </w:numPr>
        <w:ind w:right="-1"/>
        <w:rPr>
          <w:rFonts w:ascii="Times New Roman" w:hAnsi="Times New Roman"/>
          <w:szCs w:val="24"/>
        </w:rPr>
      </w:pPr>
      <w:r w:rsidRPr="00BF08B1">
        <w:rPr>
          <w:rFonts w:ascii="Times New Roman" w:hAnsi="Times New Roman"/>
          <w:szCs w:val="24"/>
        </w:rPr>
        <w:t>Az ügyletben résztvevő ügyfél és kedvezményezetti számlák típusa(i) és száma(i), ha vannak</w:t>
      </w:r>
    </w:p>
    <w:p w14:paraId="4CECC7B2" w14:textId="77777777" w:rsidR="004862C6" w:rsidRPr="00BF08B1" w:rsidRDefault="004862C6" w:rsidP="004862C6">
      <w:pPr>
        <w:ind w:left="851" w:right="-1"/>
        <w:rPr>
          <w:rFonts w:ascii="Times New Roman" w:hAnsi="Times New Roman"/>
          <w:szCs w:val="24"/>
        </w:rPr>
      </w:pPr>
      <w:r w:rsidRPr="00BF08B1">
        <w:rPr>
          <w:rFonts w:ascii="Times New Roman" w:hAnsi="Times New Roman"/>
          <w:szCs w:val="24"/>
        </w:rPr>
        <w:t>3.3. A pénzmosásra vagy terrorizmus finanszírozására utaló adat, tény, vagy körülmény leírása</w:t>
      </w:r>
    </w:p>
    <w:p w14:paraId="32B5DB78" w14:textId="77777777" w:rsidR="004862C6" w:rsidRPr="00BF08B1" w:rsidRDefault="004862C6" w:rsidP="004862C6">
      <w:pPr>
        <w:ind w:left="851" w:right="-1"/>
        <w:rPr>
          <w:rFonts w:ascii="Times New Roman" w:hAnsi="Times New Roman"/>
          <w:szCs w:val="24"/>
        </w:rPr>
      </w:pPr>
      <w:r w:rsidRPr="00BF08B1">
        <w:rPr>
          <w:rFonts w:ascii="Times New Roman" w:hAnsi="Times New Roman"/>
          <w:szCs w:val="24"/>
        </w:rPr>
        <w:t>&lt;</w:t>
      </w:r>
      <w:r w:rsidRPr="00BF08B1">
        <w:rPr>
          <w:rFonts w:ascii="Times New Roman" w:hAnsi="Times New Roman"/>
          <w:b/>
          <w:i/>
          <w:szCs w:val="24"/>
        </w:rPr>
        <w:t>Itt kell leírni azt, hogy az ügyfél miért vált gyanússá, miért szokatlan az ügylet, miért történik a bejelentés</w:t>
      </w:r>
      <w:r w:rsidRPr="00BF08B1">
        <w:rPr>
          <w:rFonts w:ascii="Times New Roman" w:hAnsi="Times New Roman"/>
          <w:szCs w:val="24"/>
        </w:rPr>
        <w:t>&gt;</w:t>
      </w:r>
    </w:p>
    <w:p w14:paraId="05B16257" w14:textId="679FF505" w:rsidR="004862C6" w:rsidRPr="00BF08B1" w:rsidRDefault="004862C6" w:rsidP="004862C6">
      <w:pPr>
        <w:ind w:left="851" w:right="-1"/>
        <w:rPr>
          <w:rFonts w:ascii="Times New Roman" w:hAnsi="Times New Roman"/>
          <w:szCs w:val="24"/>
        </w:rPr>
      </w:pPr>
      <w:r w:rsidRPr="00BF08B1">
        <w:rPr>
          <w:rFonts w:ascii="Times New Roman" w:hAnsi="Times New Roman"/>
          <w:szCs w:val="24"/>
        </w:rPr>
        <w:t>3.4. A pénzmosásra vagy terrorizmus finanszírozására utaló adat, tény, vagy körülmény leírását alátámasztó dokumentumok, amennyiben rendelkezésre állnak [a</w:t>
      </w:r>
      <w:r w:rsidR="00703B40" w:rsidRPr="00BF08B1">
        <w:rPr>
          <w:rFonts w:ascii="Times New Roman" w:hAnsi="Times New Roman"/>
          <w:szCs w:val="24"/>
        </w:rPr>
        <w:t xml:space="preserve">z ügyfél Szolgáltatóval </w:t>
      </w:r>
      <w:r w:rsidRPr="00BF08B1">
        <w:rPr>
          <w:rFonts w:ascii="Times New Roman" w:hAnsi="Times New Roman"/>
          <w:szCs w:val="24"/>
        </w:rPr>
        <w:t>kötött szerződéseinek másolata, utalási dokumentumok, egyéb részletes leírások, megjegyzések, feljegyzések pl.]</w:t>
      </w:r>
    </w:p>
    <w:p w14:paraId="01164B9F" w14:textId="77777777" w:rsidR="004862C6" w:rsidRPr="00BF08B1" w:rsidRDefault="004862C6" w:rsidP="004862C6">
      <w:pPr>
        <w:ind w:left="993" w:right="-1"/>
        <w:rPr>
          <w:rFonts w:ascii="Times New Roman" w:hAnsi="Times New Roman"/>
          <w:szCs w:val="24"/>
        </w:rPr>
      </w:pPr>
    </w:p>
    <w:p w14:paraId="4F5FC616" w14:textId="77777777" w:rsidR="004862C6" w:rsidRPr="00BF08B1" w:rsidRDefault="004862C6" w:rsidP="004862C6">
      <w:pPr>
        <w:ind w:left="993" w:right="-1" w:hanging="426"/>
        <w:rPr>
          <w:rFonts w:ascii="Times New Roman" w:hAnsi="Times New Roman"/>
          <w:szCs w:val="24"/>
        </w:rPr>
      </w:pPr>
      <w:r w:rsidRPr="00BF08B1">
        <w:rPr>
          <w:rFonts w:ascii="Times New Roman" w:hAnsi="Times New Roman"/>
          <w:szCs w:val="24"/>
        </w:rPr>
        <w:t>4.    Más, a fentiekben nem ismertetett, pénzmosásra vagy terrorizmus finanszírozására utaló adat, tény vagy körülmény</w:t>
      </w:r>
    </w:p>
    <w:p w14:paraId="283F2418" w14:textId="77777777" w:rsidR="004862C6" w:rsidRPr="00BF08B1" w:rsidRDefault="004862C6" w:rsidP="004862C6">
      <w:pPr>
        <w:ind w:left="567" w:right="-1"/>
        <w:rPr>
          <w:rFonts w:ascii="Times New Roman" w:hAnsi="Times New Roman"/>
          <w:szCs w:val="24"/>
        </w:rPr>
      </w:pPr>
    </w:p>
    <w:p w14:paraId="19587374" w14:textId="77777777" w:rsidR="004862C6" w:rsidRPr="00BF08B1" w:rsidRDefault="004862C6" w:rsidP="004862C6">
      <w:pPr>
        <w:ind w:left="567" w:right="-1"/>
        <w:rPr>
          <w:rFonts w:ascii="Times New Roman" w:hAnsi="Times New Roman"/>
          <w:szCs w:val="24"/>
        </w:rPr>
      </w:pPr>
      <w:r w:rsidRPr="00BF08B1">
        <w:rPr>
          <w:rFonts w:ascii="Times New Roman" w:hAnsi="Times New Roman"/>
          <w:szCs w:val="24"/>
        </w:rPr>
        <w:t>5.    A szolgáltató szervezet által tett intézkedések.</w:t>
      </w:r>
    </w:p>
    <w:p w14:paraId="7151EE99" w14:textId="77777777" w:rsidR="004862C6" w:rsidRPr="00BF08B1" w:rsidRDefault="004862C6" w:rsidP="004862C6">
      <w:pPr>
        <w:ind w:left="567" w:right="-1"/>
        <w:rPr>
          <w:rFonts w:ascii="Times New Roman" w:hAnsi="Times New Roman"/>
          <w:szCs w:val="24"/>
        </w:rPr>
      </w:pPr>
    </w:p>
    <w:p w14:paraId="6F3B4C08" w14:textId="77777777" w:rsidR="004862C6" w:rsidRPr="00BF08B1" w:rsidRDefault="004862C6" w:rsidP="004862C6">
      <w:pPr>
        <w:ind w:right="-1"/>
        <w:rPr>
          <w:rFonts w:ascii="Times New Roman" w:hAnsi="Times New Roman"/>
          <w:szCs w:val="24"/>
        </w:rPr>
      </w:pPr>
    </w:p>
    <w:p w14:paraId="50E0B0D6" w14:textId="77777777" w:rsidR="004862C6" w:rsidRPr="00BF08B1" w:rsidRDefault="004862C6" w:rsidP="004862C6">
      <w:pPr>
        <w:ind w:right="-1"/>
        <w:rPr>
          <w:rFonts w:ascii="Times New Roman" w:hAnsi="Times New Roman"/>
          <w:szCs w:val="24"/>
        </w:rPr>
      </w:pPr>
      <w:r w:rsidRPr="00BF08B1">
        <w:rPr>
          <w:rFonts w:ascii="Times New Roman" w:hAnsi="Times New Roman"/>
          <w:szCs w:val="24"/>
        </w:rPr>
        <w:t>Kelt: …………., …..év …….. hó …… nap</w:t>
      </w:r>
    </w:p>
    <w:p w14:paraId="56ECEB2A" w14:textId="77777777" w:rsidR="004862C6" w:rsidRPr="00BF08B1" w:rsidRDefault="004862C6" w:rsidP="004862C6">
      <w:pPr>
        <w:rPr>
          <w:rFonts w:ascii="Times New Roman" w:hAnsi="Times New Roman"/>
          <w:b/>
          <w:szCs w:val="24"/>
        </w:rPr>
      </w:pPr>
    </w:p>
    <w:p w14:paraId="5A0699E6" w14:textId="77777777" w:rsidR="004862C6" w:rsidRPr="00BF08B1" w:rsidRDefault="004862C6" w:rsidP="004862C6">
      <w:pPr>
        <w:rPr>
          <w:rFonts w:ascii="Times New Roman" w:hAnsi="Times New Roman"/>
          <w:b/>
          <w:szCs w:val="24"/>
        </w:rPr>
      </w:pPr>
    </w:p>
    <w:p w14:paraId="4A4AFF1F" w14:textId="77777777" w:rsidR="004862C6" w:rsidRPr="00BF08B1" w:rsidRDefault="004862C6" w:rsidP="004862C6">
      <w:pPr>
        <w:rPr>
          <w:rFonts w:ascii="Times New Roman" w:hAnsi="Times New Roman"/>
          <w:b/>
          <w:szCs w:val="24"/>
        </w:rPr>
      </w:pPr>
    </w:p>
    <w:p w14:paraId="3A2A17B0" w14:textId="77777777" w:rsidR="004862C6" w:rsidRPr="00BF08B1" w:rsidRDefault="004862C6" w:rsidP="004862C6">
      <w:pPr>
        <w:rPr>
          <w:rFonts w:ascii="Times New Roman" w:hAnsi="Times New Roman"/>
          <w:b/>
          <w:szCs w:val="24"/>
        </w:rPr>
      </w:pPr>
    </w:p>
    <w:p w14:paraId="7BDB8317" w14:textId="77777777" w:rsidR="004862C6" w:rsidRPr="00BF08B1" w:rsidRDefault="004862C6" w:rsidP="004862C6">
      <w:pPr>
        <w:rPr>
          <w:rFonts w:ascii="Times New Roman" w:hAnsi="Times New Roman"/>
          <w:b/>
          <w:szCs w:val="24"/>
        </w:rPr>
      </w:pPr>
    </w:p>
    <w:p w14:paraId="2F41067D" w14:textId="77777777" w:rsidR="004862C6" w:rsidRPr="00BF08B1" w:rsidRDefault="004862C6" w:rsidP="004862C6">
      <w:pPr>
        <w:rPr>
          <w:rFonts w:ascii="Times New Roman" w:hAnsi="Times New Roman"/>
          <w:b/>
          <w:szCs w:val="24"/>
        </w:rPr>
      </w:pPr>
    </w:p>
    <w:p w14:paraId="6CA2AA12" w14:textId="77777777" w:rsidR="004862C6" w:rsidRPr="00BF08B1" w:rsidRDefault="004862C6" w:rsidP="004862C6">
      <w:pPr>
        <w:rPr>
          <w:rFonts w:ascii="Times New Roman" w:hAnsi="Times New Roman"/>
          <w:b/>
          <w:szCs w:val="24"/>
        </w:rPr>
      </w:pPr>
    </w:p>
    <w:p w14:paraId="37636B60" w14:textId="77777777" w:rsidR="004862C6" w:rsidRPr="00BF08B1" w:rsidRDefault="004862C6" w:rsidP="004862C6">
      <w:pPr>
        <w:rPr>
          <w:rFonts w:ascii="Times New Roman" w:hAnsi="Times New Roman"/>
          <w:b/>
          <w:szCs w:val="24"/>
        </w:rPr>
      </w:pPr>
    </w:p>
    <w:p w14:paraId="0F5C1F43" w14:textId="0D91A130" w:rsidR="00AE5E50" w:rsidRPr="00BF08B1" w:rsidRDefault="00AE5E50" w:rsidP="004862C6">
      <w:pPr>
        <w:rPr>
          <w:rFonts w:ascii="Times New Roman" w:hAnsi="Times New Roman"/>
          <w:b/>
          <w:bCs/>
          <w:szCs w:val="24"/>
        </w:rPr>
      </w:pPr>
    </w:p>
    <w:p w14:paraId="27189A46" w14:textId="77777777" w:rsidR="00AE5E50" w:rsidRPr="00BF08B1" w:rsidRDefault="00AE5E50" w:rsidP="004862C6">
      <w:pPr>
        <w:rPr>
          <w:rFonts w:ascii="Times New Roman" w:hAnsi="Times New Roman"/>
          <w:b/>
          <w:bCs/>
          <w:szCs w:val="24"/>
        </w:rPr>
      </w:pPr>
    </w:p>
    <w:p w14:paraId="1C72D64E" w14:textId="3D8AC32B" w:rsidR="004862C6" w:rsidRPr="00BF08B1" w:rsidRDefault="007D27A6" w:rsidP="004862C6">
      <w:pPr>
        <w:pStyle w:val="Cmsor1"/>
        <w:jc w:val="both"/>
        <w:rPr>
          <w:sz w:val="24"/>
          <w:szCs w:val="24"/>
        </w:rPr>
      </w:pPr>
      <w:bookmarkStart w:id="274" w:name="_Toc488224085"/>
      <w:bookmarkStart w:id="275" w:name="_Toc488313409"/>
      <w:bookmarkStart w:id="276" w:name="_Toc489867208"/>
      <w:bookmarkStart w:id="277" w:name="_Toc487034734"/>
      <w:bookmarkStart w:id="278" w:name="_Toc487790478"/>
      <w:bookmarkStart w:id="279" w:name="_Toc487790544"/>
      <w:r w:rsidRPr="00BF08B1">
        <w:rPr>
          <w:sz w:val="24"/>
          <w:szCs w:val="24"/>
        </w:rPr>
        <w:t>6</w:t>
      </w:r>
      <w:r w:rsidR="004862C6" w:rsidRPr="00BF08B1">
        <w:rPr>
          <w:sz w:val="24"/>
          <w:szCs w:val="24"/>
        </w:rPr>
        <w:t>/1. melléklet – Az FIU elérhetőségei:</w:t>
      </w:r>
      <w:bookmarkEnd w:id="274"/>
      <w:bookmarkEnd w:id="275"/>
      <w:bookmarkEnd w:id="276"/>
    </w:p>
    <w:p w14:paraId="7C94354A" w14:textId="77777777" w:rsidR="004862C6" w:rsidRPr="00BF08B1" w:rsidRDefault="004862C6" w:rsidP="004862C6">
      <w:pPr>
        <w:autoSpaceDE w:val="0"/>
        <w:autoSpaceDN w:val="0"/>
        <w:adjustRightInd w:val="0"/>
        <w:jc w:val="left"/>
        <w:rPr>
          <w:rFonts w:ascii="Times New Roman" w:hAnsi="Times New Roman"/>
          <w:szCs w:val="24"/>
        </w:rPr>
      </w:pPr>
      <w:r w:rsidRPr="00BF08B1">
        <w:rPr>
          <w:rFonts w:ascii="Times New Roman" w:hAnsi="Times New Roman"/>
          <w:szCs w:val="24"/>
        </w:rPr>
        <w:t xml:space="preserve"> </w:t>
      </w:r>
    </w:p>
    <w:p w14:paraId="5CCD589C" w14:textId="77777777" w:rsidR="004862C6" w:rsidRPr="00BF08B1" w:rsidRDefault="004862C6" w:rsidP="004862C6">
      <w:pPr>
        <w:autoSpaceDE w:val="0"/>
        <w:autoSpaceDN w:val="0"/>
        <w:adjustRightInd w:val="0"/>
        <w:jc w:val="left"/>
        <w:rPr>
          <w:rFonts w:ascii="Times New Roman" w:hAnsi="Times New Roman"/>
          <w:bCs/>
          <w:szCs w:val="24"/>
        </w:rPr>
      </w:pPr>
      <w:r w:rsidRPr="00BF08B1">
        <w:rPr>
          <w:rFonts w:ascii="Times New Roman" w:hAnsi="Times New Roman"/>
          <w:bCs/>
          <w:szCs w:val="24"/>
        </w:rPr>
        <w:t xml:space="preserve">Nemzeti Adó- és Vámhivatal Központi Irányítás </w:t>
      </w:r>
    </w:p>
    <w:p w14:paraId="4CCD34E8" w14:textId="77777777" w:rsidR="004862C6" w:rsidRPr="00BF08B1" w:rsidRDefault="004862C6" w:rsidP="004862C6">
      <w:pPr>
        <w:autoSpaceDE w:val="0"/>
        <w:autoSpaceDN w:val="0"/>
        <w:adjustRightInd w:val="0"/>
        <w:jc w:val="left"/>
        <w:rPr>
          <w:rFonts w:ascii="Times New Roman" w:hAnsi="Times New Roman"/>
          <w:szCs w:val="24"/>
        </w:rPr>
      </w:pPr>
      <w:r w:rsidRPr="00BF08B1">
        <w:rPr>
          <w:rFonts w:ascii="Times New Roman" w:hAnsi="Times New Roman"/>
          <w:bCs/>
          <w:szCs w:val="24"/>
        </w:rPr>
        <w:t>Pénzmosás- és terrorizmus-finanszírozás Elleni Iroda</w:t>
      </w:r>
      <w:r w:rsidRPr="00BF08B1" w:rsidDel="007E1171">
        <w:rPr>
          <w:rFonts w:ascii="Times New Roman" w:hAnsi="Times New Roman"/>
          <w:szCs w:val="24"/>
        </w:rPr>
        <w:t xml:space="preserve"> </w:t>
      </w:r>
    </w:p>
    <w:p w14:paraId="7773991F" w14:textId="77777777" w:rsidR="004862C6" w:rsidRPr="00BF08B1" w:rsidRDefault="004862C6" w:rsidP="004862C6">
      <w:pPr>
        <w:tabs>
          <w:tab w:val="left" w:pos="0"/>
        </w:tabs>
        <w:autoSpaceDE w:val="0"/>
        <w:autoSpaceDN w:val="0"/>
        <w:adjustRightInd w:val="0"/>
        <w:jc w:val="left"/>
        <w:rPr>
          <w:rFonts w:ascii="Times New Roman" w:hAnsi="Times New Roman"/>
          <w:szCs w:val="24"/>
        </w:rPr>
      </w:pPr>
    </w:p>
    <w:p w14:paraId="28C6293B" w14:textId="77777777" w:rsidR="004862C6" w:rsidRPr="00BF08B1" w:rsidRDefault="004862C6" w:rsidP="004862C6">
      <w:pPr>
        <w:tabs>
          <w:tab w:val="left" w:pos="0"/>
        </w:tabs>
        <w:autoSpaceDE w:val="0"/>
        <w:autoSpaceDN w:val="0"/>
        <w:adjustRightInd w:val="0"/>
        <w:jc w:val="left"/>
        <w:rPr>
          <w:rFonts w:ascii="Times New Roman" w:hAnsi="Times New Roman"/>
          <w:szCs w:val="24"/>
        </w:rPr>
      </w:pPr>
      <w:r w:rsidRPr="00BF08B1">
        <w:rPr>
          <w:rFonts w:ascii="Times New Roman" w:hAnsi="Times New Roman"/>
          <w:szCs w:val="24"/>
        </w:rPr>
        <w:t xml:space="preserve">Cím: </w:t>
      </w:r>
      <w:r w:rsidRPr="00BF08B1">
        <w:rPr>
          <w:rFonts w:ascii="Times New Roman" w:hAnsi="Times New Roman"/>
          <w:bCs/>
          <w:szCs w:val="24"/>
        </w:rPr>
        <w:t xml:space="preserve">1033 Budapest, Huszti út 42. </w:t>
      </w:r>
      <w:r w:rsidRPr="00BF08B1">
        <w:rPr>
          <w:rFonts w:ascii="Times New Roman" w:hAnsi="Times New Roman"/>
          <w:szCs w:val="24"/>
        </w:rPr>
        <w:br/>
        <w:t xml:space="preserve">Postafiók: </w:t>
      </w:r>
      <w:r w:rsidRPr="00BF08B1">
        <w:rPr>
          <w:rFonts w:ascii="Times New Roman" w:hAnsi="Times New Roman"/>
          <w:bCs/>
          <w:szCs w:val="24"/>
        </w:rPr>
        <w:t>1300 Budapest, Pf: 307</w:t>
      </w:r>
      <w:r w:rsidRPr="00BF08B1">
        <w:rPr>
          <w:rFonts w:ascii="Times New Roman" w:hAnsi="Times New Roman"/>
          <w:szCs w:val="24"/>
        </w:rPr>
        <w:t xml:space="preserve"> </w:t>
      </w:r>
      <w:r w:rsidRPr="00BF08B1">
        <w:rPr>
          <w:rFonts w:ascii="Times New Roman" w:hAnsi="Times New Roman"/>
          <w:szCs w:val="24"/>
        </w:rPr>
        <w:br/>
        <w:t xml:space="preserve">Telefon: </w:t>
      </w:r>
      <w:r w:rsidRPr="00BF08B1">
        <w:rPr>
          <w:rFonts w:ascii="Times New Roman" w:hAnsi="Times New Roman"/>
          <w:bCs/>
          <w:szCs w:val="24"/>
        </w:rPr>
        <w:t>06-1/430-9466</w:t>
      </w:r>
      <w:r w:rsidRPr="00BF08B1">
        <w:rPr>
          <w:rFonts w:ascii="Times New Roman" w:hAnsi="Times New Roman"/>
          <w:b/>
          <w:bCs/>
          <w:szCs w:val="24"/>
        </w:rPr>
        <w:t xml:space="preserve"> </w:t>
      </w:r>
    </w:p>
    <w:p w14:paraId="552896B9" w14:textId="77777777" w:rsidR="004862C6" w:rsidRPr="00BF08B1" w:rsidRDefault="004862C6" w:rsidP="004862C6">
      <w:pPr>
        <w:tabs>
          <w:tab w:val="left" w:pos="0"/>
        </w:tabs>
        <w:jc w:val="left"/>
        <w:rPr>
          <w:rFonts w:ascii="Times New Roman" w:hAnsi="Times New Roman"/>
          <w:szCs w:val="24"/>
        </w:rPr>
      </w:pPr>
      <w:r w:rsidRPr="00BF08B1">
        <w:rPr>
          <w:rFonts w:ascii="Times New Roman" w:hAnsi="Times New Roman"/>
          <w:szCs w:val="24"/>
        </w:rPr>
        <w:t>Kapcsolattartó szolgálat (kizárólag a Pmt. hatálya alá tartozó szolgáltatók számára): +3</w:t>
      </w:r>
      <w:r w:rsidRPr="00BF08B1">
        <w:rPr>
          <w:rFonts w:ascii="Times New Roman" w:hAnsi="Times New Roman"/>
          <w:bCs/>
          <w:szCs w:val="24"/>
        </w:rPr>
        <w:t>6-30/516-5662</w:t>
      </w:r>
      <w:r w:rsidRPr="00BF08B1">
        <w:rPr>
          <w:rFonts w:ascii="Times New Roman" w:hAnsi="Times New Roman"/>
          <w:szCs w:val="24"/>
        </w:rPr>
        <w:t xml:space="preserve"> </w:t>
      </w:r>
    </w:p>
    <w:p w14:paraId="112B0C54" w14:textId="77777777" w:rsidR="004862C6" w:rsidRPr="00BF08B1" w:rsidRDefault="004862C6" w:rsidP="004862C6">
      <w:pPr>
        <w:jc w:val="left"/>
        <w:rPr>
          <w:rFonts w:ascii="Times New Roman" w:hAnsi="Times New Roman"/>
          <w:szCs w:val="24"/>
        </w:rPr>
      </w:pPr>
      <w:r w:rsidRPr="00BF08B1">
        <w:rPr>
          <w:rFonts w:ascii="Times New Roman" w:hAnsi="Times New Roman"/>
          <w:szCs w:val="24"/>
        </w:rPr>
        <w:t>Fax: +3</w:t>
      </w:r>
      <w:r w:rsidRPr="00BF08B1">
        <w:rPr>
          <w:rFonts w:ascii="Times New Roman" w:hAnsi="Times New Roman"/>
          <w:bCs/>
          <w:szCs w:val="24"/>
        </w:rPr>
        <w:t>6-1/430-9305</w:t>
      </w:r>
      <w:r w:rsidRPr="00BF08B1">
        <w:rPr>
          <w:rFonts w:ascii="Times New Roman" w:hAnsi="Times New Roman"/>
          <w:szCs w:val="24"/>
        </w:rPr>
        <w:t xml:space="preserve"> </w:t>
      </w:r>
      <w:r w:rsidRPr="00BF08B1">
        <w:rPr>
          <w:rFonts w:ascii="Times New Roman" w:hAnsi="Times New Roman"/>
          <w:szCs w:val="24"/>
        </w:rPr>
        <w:br/>
        <w:t xml:space="preserve">E-mail: </w:t>
      </w:r>
      <w:hyperlink r:id="rId10" w:history="1">
        <w:r w:rsidRPr="00BF08B1">
          <w:rPr>
            <w:rStyle w:val="Hiperhivatkozs"/>
            <w:rFonts w:ascii="Times New Roman" w:hAnsi="Times New Roman"/>
            <w:szCs w:val="24"/>
          </w:rPr>
          <w:t>fiu@nav.gov.hu</w:t>
        </w:r>
      </w:hyperlink>
    </w:p>
    <w:p w14:paraId="3B84B32E" w14:textId="77777777" w:rsidR="004862C6" w:rsidRPr="00BF08B1" w:rsidRDefault="004862C6" w:rsidP="004862C6">
      <w:pPr>
        <w:rPr>
          <w:rFonts w:ascii="Times New Roman" w:hAnsi="Times New Roman"/>
          <w:szCs w:val="24"/>
        </w:rPr>
      </w:pPr>
      <w:r w:rsidRPr="00BF08B1">
        <w:rPr>
          <w:rFonts w:ascii="Times New Roman" w:hAnsi="Times New Roman"/>
          <w:szCs w:val="24"/>
        </w:rPr>
        <w:t xml:space="preserve">Honlap: </w:t>
      </w:r>
      <w:hyperlink r:id="rId11" w:history="1">
        <w:r w:rsidRPr="00BF08B1">
          <w:rPr>
            <w:rStyle w:val="Hiperhivatkozs"/>
            <w:rFonts w:ascii="Times New Roman" w:hAnsi="Times New Roman"/>
            <w:szCs w:val="24"/>
          </w:rPr>
          <w:t>http://www.nav.gov.hu/nav/penzmosas/penzmosas_elleni_informacios_iroda/Penzmosas_Elleni_Info20150122.html</w:t>
        </w:r>
      </w:hyperlink>
    </w:p>
    <w:p w14:paraId="6CDABC2E" w14:textId="77777777" w:rsidR="004862C6" w:rsidRPr="00BF08B1" w:rsidRDefault="004862C6" w:rsidP="004862C6">
      <w:pPr>
        <w:rPr>
          <w:rFonts w:ascii="Times New Roman" w:hAnsi="Times New Roman"/>
          <w:szCs w:val="24"/>
        </w:rPr>
      </w:pPr>
    </w:p>
    <w:p w14:paraId="1E723410" w14:textId="77777777" w:rsidR="004862C6" w:rsidRPr="00BF08B1" w:rsidRDefault="004862C6" w:rsidP="004862C6">
      <w:pPr>
        <w:rPr>
          <w:rFonts w:ascii="Times New Roman" w:hAnsi="Times New Roman"/>
          <w:szCs w:val="24"/>
        </w:rPr>
      </w:pPr>
    </w:p>
    <w:p w14:paraId="1E440D53" w14:textId="77777777" w:rsidR="004862C6" w:rsidRPr="00BF08B1" w:rsidRDefault="004862C6" w:rsidP="004862C6">
      <w:pPr>
        <w:rPr>
          <w:rFonts w:ascii="Times New Roman" w:hAnsi="Times New Roman"/>
          <w:szCs w:val="24"/>
        </w:rPr>
      </w:pPr>
    </w:p>
    <w:p w14:paraId="33BFF5E1" w14:textId="235CC16E" w:rsidR="004862C6" w:rsidRPr="00BF08B1" w:rsidRDefault="007D27A6" w:rsidP="004862C6">
      <w:pPr>
        <w:pStyle w:val="Cmsor1"/>
        <w:jc w:val="both"/>
        <w:rPr>
          <w:sz w:val="24"/>
          <w:szCs w:val="24"/>
        </w:rPr>
      </w:pPr>
      <w:bookmarkStart w:id="280" w:name="_Toc488224086"/>
      <w:bookmarkStart w:id="281" w:name="_Toc488313410"/>
      <w:bookmarkStart w:id="282" w:name="_Toc489867209"/>
      <w:r w:rsidRPr="00BF08B1">
        <w:rPr>
          <w:sz w:val="24"/>
          <w:szCs w:val="24"/>
        </w:rPr>
        <w:t>6</w:t>
      </w:r>
      <w:r w:rsidR="004862C6" w:rsidRPr="00BF08B1">
        <w:rPr>
          <w:sz w:val="24"/>
          <w:szCs w:val="24"/>
        </w:rPr>
        <w:t>/2. melléklet – A pénzmosás és a terrorizmus finanszírozásának megelőzése és megakadályozása, valamint az embargós korlátozások betartása szempontjából releváns listák elérhetőségei</w:t>
      </w:r>
      <w:bookmarkEnd w:id="280"/>
      <w:bookmarkEnd w:id="281"/>
      <w:bookmarkEnd w:id="282"/>
    </w:p>
    <w:p w14:paraId="66489293" w14:textId="77777777" w:rsidR="004862C6" w:rsidRPr="00BF08B1" w:rsidRDefault="004862C6" w:rsidP="004862C6">
      <w:pPr>
        <w:rPr>
          <w:rFonts w:ascii="Times New Roman" w:hAnsi="Times New Roman"/>
          <w:szCs w:val="24"/>
        </w:rPr>
      </w:pPr>
    </w:p>
    <w:p w14:paraId="092C0971" w14:textId="77777777" w:rsidR="004862C6" w:rsidRPr="00BF08B1" w:rsidRDefault="004862C6" w:rsidP="004862C6">
      <w:pPr>
        <w:rPr>
          <w:rFonts w:ascii="Times New Roman" w:hAnsi="Times New Roman"/>
          <w:szCs w:val="24"/>
        </w:rPr>
      </w:pPr>
      <w:r w:rsidRPr="00BF08B1">
        <w:rPr>
          <w:rFonts w:ascii="Times New Roman" w:hAnsi="Times New Roman"/>
          <w:szCs w:val="24"/>
        </w:rPr>
        <w:t>Az Európai Unió szankciós listája:</w:t>
      </w:r>
    </w:p>
    <w:p w14:paraId="7972E713" w14:textId="77777777" w:rsidR="004862C6" w:rsidRPr="00BF08B1" w:rsidRDefault="00AD5773" w:rsidP="004862C6">
      <w:pPr>
        <w:rPr>
          <w:rStyle w:val="Hiperhivatkozs"/>
          <w:rFonts w:ascii="Times New Roman" w:hAnsi="Times New Roman"/>
          <w:szCs w:val="24"/>
        </w:rPr>
      </w:pPr>
      <w:hyperlink r:id="rId12" w:history="1">
        <w:r w:rsidR="004862C6" w:rsidRPr="00BF08B1">
          <w:rPr>
            <w:rStyle w:val="Hiperhivatkozs"/>
            <w:rFonts w:ascii="Times New Roman" w:hAnsi="Times New Roman"/>
            <w:szCs w:val="24"/>
          </w:rPr>
          <w:t>https://eeas.europa.eu/headquarters/headquarters-homepage/8442/consolidated-list-sanctions_en</w:t>
        </w:r>
      </w:hyperlink>
    </w:p>
    <w:p w14:paraId="4817B87E" w14:textId="77777777" w:rsidR="004862C6" w:rsidRPr="00BF08B1" w:rsidRDefault="004862C6" w:rsidP="004862C6">
      <w:pPr>
        <w:rPr>
          <w:rFonts w:ascii="Times New Roman" w:hAnsi="Times New Roman"/>
          <w:szCs w:val="24"/>
        </w:rPr>
      </w:pPr>
    </w:p>
    <w:p w14:paraId="510D8586" w14:textId="77777777" w:rsidR="004862C6" w:rsidRPr="00BF08B1" w:rsidRDefault="004862C6" w:rsidP="004862C6">
      <w:pPr>
        <w:rPr>
          <w:rFonts w:ascii="Times New Roman" w:hAnsi="Times New Roman"/>
          <w:szCs w:val="24"/>
        </w:rPr>
      </w:pPr>
      <w:r w:rsidRPr="00BF08B1">
        <w:rPr>
          <w:rFonts w:ascii="Times New Roman" w:hAnsi="Times New Roman"/>
          <w:szCs w:val="24"/>
        </w:rPr>
        <w:t>Az Egyesült Nemzetek Szervezetének szankciós listái:</w:t>
      </w:r>
    </w:p>
    <w:p w14:paraId="0EC85806" w14:textId="77777777" w:rsidR="004862C6" w:rsidRPr="00BF08B1" w:rsidRDefault="00AD5773" w:rsidP="004862C6">
      <w:pPr>
        <w:rPr>
          <w:rFonts w:ascii="Times New Roman" w:hAnsi="Times New Roman"/>
          <w:szCs w:val="24"/>
          <w:u w:val="single"/>
        </w:rPr>
      </w:pPr>
      <w:hyperlink r:id="rId13" w:history="1">
        <w:r w:rsidR="004862C6" w:rsidRPr="00BF08B1">
          <w:rPr>
            <w:rStyle w:val="Hiperhivatkozs"/>
            <w:rFonts w:ascii="Times New Roman" w:hAnsi="Times New Roman"/>
            <w:szCs w:val="24"/>
          </w:rPr>
          <w:t>https://www.un.org/sc/suborg/en/sanctions/un-sc-consolidated-list</w:t>
        </w:r>
      </w:hyperlink>
    </w:p>
    <w:p w14:paraId="36E598B3" w14:textId="77777777" w:rsidR="004862C6" w:rsidRPr="00BF08B1" w:rsidRDefault="004862C6" w:rsidP="004862C6">
      <w:pPr>
        <w:rPr>
          <w:rFonts w:ascii="Times New Roman" w:hAnsi="Times New Roman"/>
          <w:szCs w:val="24"/>
          <w:u w:val="single"/>
        </w:rPr>
      </w:pPr>
    </w:p>
    <w:p w14:paraId="211FDF8C" w14:textId="77777777" w:rsidR="004862C6" w:rsidRPr="00BF08B1" w:rsidRDefault="004862C6" w:rsidP="004862C6">
      <w:pPr>
        <w:pStyle w:val="Jegyzetszveg"/>
        <w:rPr>
          <w:rFonts w:ascii="Times New Roman" w:hAnsi="Times New Roman"/>
          <w:sz w:val="24"/>
          <w:szCs w:val="24"/>
          <w:lang w:val="hu-HU"/>
        </w:rPr>
      </w:pPr>
      <w:r w:rsidRPr="00BF08B1">
        <w:rPr>
          <w:rFonts w:ascii="Times New Roman" w:hAnsi="Times New Roman"/>
          <w:sz w:val="24"/>
          <w:szCs w:val="24"/>
          <w:lang w:val="hu-HU"/>
        </w:rPr>
        <w:t xml:space="preserve">Az MNB honlapja a korlátozó intézkedéseket elrendelő uniós jogi aktusokról és ENSZ BT határozatokról: </w:t>
      </w:r>
    </w:p>
    <w:p w14:paraId="5ECFD380" w14:textId="77777777" w:rsidR="004862C6" w:rsidRPr="00BF08B1" w:rsidRDefault="00AD5773" w:rsidP="004862C6">
      <w:pPr>
        <w:pStyle w:val="Jegyzetszveg"/>
        <w:rPr>
          <w:rFonts w:ascii="Times New Roman" w:hAnsi="Times New Roman"/>
          <w:sz w:val="24"/>
          <w:szCs w:val="24"/>
          <w:lang w:val="hu-HU"/>
        </w:rPr>
      </w:pPr>
      <w:hyperlink r:id="rId14" w:history="1">
        <w:r w:rsidR="004862C6" w:rsidRPr="00BF08B1">
          <w:rPr>
            <w:rStyle w:val="Hiperhivatkozs"/>
            <w:rFonts w:ascii="Times New Roman" w:hAnsi="Times New Roman"/>
            <w:sz w:val="24"/>
            <w:szCs w:val="24"/>
            <w:lang w:val="hu-HU"/>
          </w:rPr>
          <w:t>https://www.mnb.hu/felugyelet/szabalyozas/penzmosas-ellen/korlatozo-intezkedesek-szankciok/penzugyi-es-vagyoni-korlatozo-intezkedesek</w:t>
        </w:r>
      </w:hyperlink>
    </w:p>
    <w:p w14:paraId="65F1C6F0" w14:textId="77777777" w:rsidR="004862C6" w:rsidRPr="00BF08B1" w:rsidRDefault="004862C6" w:rsidP="004862C6">
      <w:pPr>
        <w:rPr>
          <w:rFonts w:ascii="Times New Roman" w:hAnsi="Times New Roman"/>
          <w:i/>
          <w:szCs w:val="24"/>
        </w:rPr>
      </w:pPr>
    </w:p>
    <w:p w14:paraId="0769E58B" w14:textId="77777777" w:rsidR="004862C6" w:rsidRPr="00BF08B1" w:rsidRDefault="004862C6" w:rsidP="004862C6">
      <w:pPr>
        <w:rPr>
          <w:rFonts w:ascii="Times New Roman" w:hAnsi="Times New Roman"/>
          <w:bCs/>
          <w:szCs w:val="24"/>
        </w:rPr>
      </w:pPr>
    </w:p>
    <w:p w14:paraId="0497BEBF" w14:textId="77777777" w:rsidR="004862C6" w:rsidRPr="00BF08B1" w:rsidRDefault="004862C6" w:rsidP="004862C6">
      <w:pPr>
        <w:rPr>
          <w:rFonts w:ascii="Times New Roman" w:hAnsi="Times New Roman"/>
          <w:bCs/>
          <w:szCs w:val="24"/>
        </w:rPr>
      </w:pPr>
    </w:p>
    <w:p w14:paraId="4C7D502C" w14:textId="3CD89675" w:rsidR="004862C6" w:rsidRPr="00BF08B1" w:rsidRDefault="004862C6" w:rsidP="00A56D31">
      <w:pPr>
        <w:pStyle w:val="Cmsor1"/>
        <w:rPr>
          <w:sz w:val="24"/>
          <w:szCs w:val="24"/>
        </w:rPr>
      </w:pPr>
      <w:r w:rsidRPr="00BF08B1">
        <w:rPr>
          <w:bCs/>
          <w:i/>
          <w:sz w:val="24"/>
          <w:szCs w:val="24"/>
        </w:rPr>
        <w:br w:type="page"/>
      </w:r>
      <w:bookmarkStart w:id="283" w:name="_Toc489867210"/>
      <w:r w:rsidR="007D27A6" w:rsidRPr="00BF08B1">
        <w:rPr>
          <w:sz w:val="24"/>
          <w:szCs w:val="24"/>
        </w:rPr>
        <w:t>7</w:t>
      </w:r>
      <w:r w:rsidRPr="00BF08B1">
        <w:rPr>
          <w:sz w:val="24"/>
          <w:szCs w:val="24"/>
        </w:rPr>
        <w:t>. melléklet - Bejelentés pénzügyi és vagyoni korlátozó intézkedés alapján</w:t>
      </w:r>
      <w:bookmarkEnd w:id="277"/>
      <w:bookmarkEnd w:id="278"/>
      <w:bookmarkEnd w:id="279"/>
      <w:bookmarkEnd w:id="283"/>
    </w:p>
    <w:p w14:paraId="7E7976F5" w14:textId="77777777" w:rsidR="004862C6" w:rsidRPr="00BF08B1" w:rsidRDefault="004862C6" w:rsidP="004862C6">
      <w:pPr>
        <w:jc w:val="center"/>
        <w:rPr>
          <w:rFonts w:ascii="Times New Roman" w:hAnsi="Times New Roman"/>
          <w:szCs w:val="24"/>
        </w:rPr>
      </w:pPr>
      <w:r w:rsidRPr="00BF08B1">
        <w:rPr>
          <w:rFonts w:ascii="Times New Roman" w:hAnsi="Times New Roman"/>
          <w:b/>
          <w:szCs w:val="24"/>
        </w:rPr>
        <w:t>KIZÁRÓLAG BELSŐ HASZNÁLATRA!</w:t>
      </w:r>
    </w:p>
    <w:p w14:paraId="14D58014" w14:textId="77777777" w:rsidR="004862C6" w:rsidRPr="00BF08B1" w:rsidRDefault="004862C6" w:rsidP="004862C6">
      <w:pPr>
        <w:tabs>
          <w:tab w:val="center" w:pos="4153"/>
          <w:tab w:val="right" w:pos="8306"/>
        </w:tabs>
        <w:rPr>
          <w:rFonts w:ascii="Times New Roman" w:hAnsi="Times New Roman"/>
          <w:b/>
          <w:szCs w:val="24"/>
        </w:rPr>
      </w:pPr>
    </w:p>
    <w:p w14:paraId="5D9F4878" w14:textId="77777777" w:rsidR="004862C6" w:rsidRPr="00BF08B1" w:rsidRDefault="004862C6" w:rsidP="004862C6">
      <w:pPr>
        <w:numPr>
          <w:ilvl w:val="3"/>
          <w:numId w:val="9"/>
        </w:numPr>
        <w:ind w:left="142" w:firstLine="0"/>
        <w:jc w:val="left"/>
        <w:rPr>
          <w:rFonts w:ascii="Times New Roman" w:hAnsi="Times New Roman"/>
          <w:szCs w:val="24"/>
        </w:rPr>
      </w:pPr>
      <w:r w:rsidRPr="00BF08B1">
        <w:rPr>
          <w:rFonts w:ascii="Times New Roman" w:hAnsi="Times New Roman"/>
          <w:szCs w:val="24"/>
        </w:rPr>
        <w:t>A bejelentésre kötelezett érintett szolgáltató szervezet, egység neve, címe, telefonszáma</w:t>
      </w:r>
    </w:p>
    <w:p w14:paraId="42AC0F31" w14:textId="77777777" w:rsidR="004862C6" w:rsidRPr="00BF08B1" w:rsidRDefault="004862C6" w:rsidP="004862C6">
      <w:pPr>
        <w:numPr>
          <w:ilvl w:val="3"/>
          <w:numId w:val="9"/>
        </w:numPr>
        <w:ind w:left="142" w:firstLine="0"/>
        <w:jc w:val="left"/>
        <w:rPr>
          <w:rFonts w:ascii="Times New Roman" w:hAnsi="Times New Roman"/>
          <w:szCs w:val="24"/>
        </w:rPr>
      </w:pPr>
      <w:r w:rsidRPr="00BF08B1">
        <w:rPr>
          <w:rFonts w:ascii="Times New Roman" w:hAnsi="Times New Roman"/>
          <w:szCs w:val="24"/>
        </w:rPr>
        <w:t>A pénzeszköz, gazdasági erőforrás észlelésének időpontja</w:t>
      </w:r>
    </w:p>
    <w:p w14:paraId="5DCF9E58" w14:textId="77777777" w:rsidR="004862C6" w:rsidRPr="00BF08B1" w:rsidRDefault="004862C6" w:rsidP="004862C6">
      <w:pPr>
        <w:numPr>
          <w:ilvl w:val="3"/>
          <w:numId w:val="9"/>
        </w:numPr>
        <w:ind w:left="142" w:firstLine="0"/>
        <w:jc w:val="left"/>
        <w:rPr>
          <w:rFonts w:ascii="Times New Roman" w:hAnsi="Times New Roman"/>
          <w:szCs w:val="24"/>
        </w:rPr>
      </w:pPr>
      <w:r w:rsidRPr="00BF08B1">
        <w:rPr>
          <w:rFonts w:ascii="Times New Roman" w:hAnsi="Times New Roman"/>
          <w:szCs w:val="24"/>
        </w:rPr>
        <w:t>A kijelölt személy neve, címe, beosztása, telefonszáma</w:t>
      </w:r>
    </w:p>
    <w:p w14:paraId="00FA841E" w14:textId="77777777" w:rsidR="004862C6" w:rsidRPr="00BF08B1" w:rsidRDefault="004862C6" w:rsidP="004862C6">
      <w:pPr>
        <w:numPr>
          <w:ilvl w:val="3"/>
          <w:numId w:val="9"/>
        </w:numPr>
        <w:ind w:left="142" w:firstLine="0"/>
        <w:rPr>
          <w:rFonts w:ascii="Times New Roman" w:hAnsi="Times New Roman"/>
          <w:szCs w:val="24"/>
        </w:rPr>
      </w:pPr>
      <w:r w:rsidRPr="00BF08B1">
        <w:rPr>
          <w:rFonts w:ascii="Times New Roman" w:hAnsi="Times New Roman"/>
          <w:szCs w:val="24"/>
        </w:rPr>
        <w:t>A pénzügyi és vagyoni korlátozó intézkedés alanyának azonosító adatai</w:t>
      </w:r>
    </w:p>
    <w:p w14:paraId="25AB26D3" w14:textId="77777777" w:rsidR="004862C6" w:rsidRPr="00BF08B1" w:rsidRDefault="004862C6" w:rsidP="004862C6">
      <w:pPr>
        <w:rPr>
          <w:rFonts w:ascii="Times New Roman" w:hAnsi="Times New Roman"/>
          <w:szCs w:val="24"/>
        </w:rPr>
      </w:pPr>
    </w:p>
    <w:p w14:paraId="31FD41C6" w14:textId="77777777" w:rsidR="004862C6" w:rsidRPr="00BF08B1" w:rsidRDefault="004862C6" w:rsidP="004862C6">
      <w:pPr>
        <w:autoSpaceDE w:val="0"/>
        <w:autoSpaceDN w:val="0"/>
        <w:adjustRightInd w:val="0"/>
        <w:ind w:left="1134" w:right="84"/>
        <w:rPr>
          <w:rFonts w:ascii="Times New Roman" w:hAnsi="Times New Roman"/>
          <w:szCs w:val="24"/>
        </w:rPr>
      </w:pPr>
      <w:r w:rsidRPr="00BF08B1">
        <w:rPr>
          <w:rFonts w:ascii="Times New Roman" w:hAnsi="Times New Roman"/>
          <w:szCs w:val="24"/>
        </w:rPr>
        <w:t>A pénzügyi és vagyoni korlátozó intézkedés természetes személy alanyának:</w:t>
      </w:r>
    </w:p>
    <w:p w14:paraId="5BD11518" w14:textId="77777777" w:rsidR="004862C6" w:rsidRPr="00BF08B1" w:rsidRDefault="004862C6" w:rsidP="00516809">
      <w:pPr>
        <w:numPr>
          <w:ilvl w:val="0"/>
          <w:numId w:val="27"/>
        </w:numPr>
        <w:autoSpaceDE w:val="0"/>
        <w:autoSpaceDN w:val="0"/>
        <w:adjustRightInd w:val="0"/>
        <w:ind w:left="1418" w:right="84" w:hanging="11"/>
        <w:rPr>
          <w:rFonts w:ascii="Times New Roman" w:hAnsi="Times New Roman"/>
          <w:szCs w:val="24"/>
        </w:rPr>
      </w:pPr>
      <w:r w:rsidRPr="00BF08B1">
        <w:rPr>
          <w:rFonts w:ascii="Times New Roman" w:hAnsi="Times New Roman"/>
          <w:szCs w:val="24"/>
        </w:rPr>
        <w:t>családi és utónevét,</w:t>
      </w:r>
    </w:p>
    <w:p w14:paraId="7F2318D6" w14:textId="77777777" w:rsidR="004862C6" w:rsidRPr="00BF08B1" w:rsidRDefault="004862C6" w:rsidP="00516809">
      <w:pPr>
        <w:numPr>
          <w:ilvl w:val="0"/>
          <w:numId w:val="27"/>
        </w:numPr>
        <w:autoSpaceDE w:val="0"/>
        <w:autoSpaceDN w:val="0"/>
        <w:adjustRightInd w:val="0"/>
        <w:ind w:left="1418" w:right="84" w:hanging="11"/>
        <w:rPr>
          <w:rFonts w:ascii="Times New Roman" w:hAnsi="Times New Roman"/>
          <w:szCs w:val="24"/>
        </w:rPr>
      </w:pPr>
      <w:r w:rsidRPr="00BF08B1">
        <w:rPr>
          <w:rFonts w:ascii="Times New Roman" w:hAnsi="Times New Roman"/>
          <w:szCs w:val="24"/>
        </w:rPr>
        <w:t>születési családi és utónevét,</w:t>
      </w:r>
    </w:p>
    <w:p w14:paraId="007CCD78" w14:textId="77777777" w:rsidR="004862C6" w:rsidRPr="00BF08B1" w:rsidRDefault="004862C6" w:rsidP="00516809">
      <w:pPr>
        <w:numPr>
          <w:ilvl w:val="0"/>
          <w:numId w:val="27"/>
        </w:numPr>
        <w:autoSpaceDE w:val="0"/>
        <w:autoSpaceDN w:val="0"/>
        <w:adjustRightInd w:val="0"/>
        <w:ind w:left="1418" w:right="84" w:hanging="11"/>
        <w:rPr>
          <w:rFonts w:ascii="Times New Roman" w:hAnsi="Times New Roman"/>
          <w:szCs w:val="24"/>
        </w:rPr>
      </w:pPr>
      <w:r w:rsidRPr="00BF08B1">
        <w:rPr>
          <w:rFonts w:ascii="Times New Roman" w:hAnsi="Times New Roman"/>
          <w:szCs w:val="24"/>
        </w:rPr>
        <w:t>állampolgárságát,</w:t>
      </w:r>
    </w:p>
    <w:p w14:paraId="4EE334A8" w14:textId="77777777" w:rsidR="004862C6" w:rsidRPr="00BF08B1" w:rsidRDefault="004862C6" w:rsidP="00516809">
      <w:pPr>
        <w:numPr>
          <w:ilvl w:val="0"/>
          <w:numId w:val="27"/>
        </w:numPr>
        <w:autoSpaceDE w:val="0"/>
        <w:autoSpaceDN w:val="0"/>
        <w:adjustRightInd w:val="0"/>
        <w:ind w:left="1418" w:right="84" w:hanging="11"/>
        <w:rPr>
          <w:rFonts w:ascii="Times New Roman" w:hAnsi="Times New Roman"/>
          <w:szCs w:val="24"/>
        </w:rPr>
      </w:pPr>
      <w:r w:rsidRPr="00BF08B1">
        <w:rPr>
          <w:rFonts w:ascii="Times New Roman" w:hAnsi="Times New Roman"/>
          <w:szCs w:val="24"/>
        </w:rPr>
        <w:t>születési helyét, idejét,</w:t>
      </w:r>
    </w:p>
    <w:p w14:paraId="7D67F67B" w14:textId="77777777" w:rsidR="004862C6" w:rsidRPr="00BF08B1" w:rsidRDefault="004862C6" w:rsidP="00516809">
      <w:pPr>
        <w:numPr>
          <w:ilvl w:val="0"/>
          <w:numId w:val="27"/>
        </w:numPr>
        <w:autoSpaceDE w:val="0"/>
        <w:autoSpaceDN w:val="0"/>
        <w:adjustRightInd w:val="0"/>
        <w:ind w:left="1418" w:right="84" w:hanging="11"/>
        <w:rPr>
          <w:rFonts w:ascii="Times New Roman" w:hAnsi="Times New Roman"/>
          <w:szCs w:val="24"/>
        </w:rPr>
      </w:pPr>
      <w:r w:rsidRPr="00BF08B1">
        <w:rPr>
          <w:rFonts w:ascii="Times New Roman" w:hAnsi="Times New Roman"/>
          <w:szCs w:val="24"/>
        </w:rPr>
        <w:t>anyja születési nevét,</w:t>
      </w:r>
    </w:p>
    <w:p w14:paraId="1867D61B" w14:textId="77777777" w:rsidR="004862C6" w:rsidRPr="00BF08B1" w:rsidRDefault="004862C6" w:rsidP="00516809">
      <w:pPr>
        <w:numPr>
          <w:ilvl w:val="0"/>
          <w:numId w:val="27"/>
        </w:numPr>
        <w:autoSpaceDE w:val="0"/>
        <w:autoSpaceDN w:val="0"/>
        <w:adjustRightInd w:val="0"/>
        <w:ind w:left="1418" w:right="84" w:hanging="11"/>
        <w:rPr>
          <w:rFonts w:ascii="Times New Roman" w:hAnsi="Times New Roman"/>
          <w:szCs w:val="24"/>
        </w:rPr>
      </w:pPr>
      <w:r w:rsidRPr="00BF08B1">
        <w:rPr>
          <w:rFonts w:ascii="Times New Roman" w:hAnsi="Times New Roman"/>
          <w:szCs w:val="24"/>
        </w:rPr>
        <w:t>lakcímét, ennek hiányában tartózkodási helyét,</w:t>
      </w:r>
    </w:p>
    <w:p w14:paraId="628D8261" w14:textId="77777777" w:rsidR="004862C6" w:rsidRPr="00BF08B1" w:rsidRDefault="004862C6" w:rsidP="00516809">
      <w:pPr>
        <w:numPr>
          <w:ilvl w:val="0"/>
          <w:numId w:val="27"/>
        </w:numPr>
        <w:autoSpaceDE w:val="0"/>
        <w:autoSpaceDN w:val="0"/>
        <w:adjustRightInd w:val="0"/>
        <w:ind w:left="1418" w:right="84" w:hanging="11"/>
        <w:rPr>
          <w:rFonts w:ascii="Times New Roman" w:hAnsi="Times New Roman"/>
          <w:szCs w:val="24"/>
        </w:rPr>
      </w:pPr>
      <w:r w:rsidRPr="00BF08B1">
        <w:rPr>
          <w:rFonts w:ascii="Times New Roman" w:hAnsi="Times New Roman"/>
          <w:szCs w:val="24"/>
        </w:rPr>
        <w:t>azonosító okmányának típusát és számát;</w:t>
      </w:r>
    </w:p>
    <w:p w14:paraId="69CFA265" w14:textId="77777777" w:rsidR="004862C6" w:rsidRPr="00BF08B1" w:rsidRDefault="004862C6" w:rsidP="004862C6">
      <w:pPr>
        <w:autoSpaceDE w:val="0"/>
        <w:autoSpaceDN w:val="0"/>
        <w:adjustRightInd w:val="0"/>
        <w:ind w:left="1134" w:right="84"/>
        <w:rPr>
          <w:rFonts w:ascii="Times New Roman" w:hAnsi="Times New Roman"/>
          <w:szCs w:val="24"/>
        </w:rPr>
      </w:pPr>
    </w:p>
    <w:p w14:paraId="5D95F0C1" w14:textId="77777777" w:rsidR="004862C6" w:rsidRPr="00BF08B1" w:rsidRDefault="004862C6" w:rsidP="004862C6">
      <w:pPr>
        <w:autoSpaceDE w:val="0"/>
        <w:autoSpaceDN w:val="0"/>
        <w:adjustRightInd w:val="0"/>
        <w:ind w:left="1134" w:right="84"/>
        <w:rPr>
          <w:rFonts w:ascii="Times New Roman" w:hAnsi="Times New Roman"/>
          <w:szCs w:val="24"/>
        </w:rPr>
      </w:pPr>
      <w:r w:rsidRPr="00BF08B1">
        <w:rPr>
          <w:rFonts w:ascii="Times New Roman" w:hAnsi="Times New Roman"/>
          <w:szCs w:val="24"/>
        </w:rPr>
        <w:t>A pénzügyi és vagyoni korlátozó intézkedés jogi személy vagy jogi személyiséggel nem rendelkező szervezet alanya esetén:</w:t>
      </w:r>
    </w:p>
    <w:p w14:paraId="5C4203D0" w14:textId="77777777" w:rsidR="004862C6" w:rsidRPr="00BF08B1" w:rsidRDefault="004862C6" w:rsidP="00516809">
      <w:pPr>
        <w:numPr>
          <w:ilvl w:val="0"/>
          <w:numId w:val="28"/>
        </w:numPr>
        <w:autoSpaceDE w:val="0"/>
        <w:autoSpaceDN w:val="0"/>
        <w:adjustRightInd w:val="0"/>
        <w:ind w:left="1418" w:right="84" w:hanging="11"/>
        <w:rPr>
          <w:rFonts w:ascii="Times New Roman" w:hAnsi="Times New Roman"/>
          <w:szCs w:val="24"/>
        </w:rPr>
      </w:pPr>
      <w:r w:rsidRPr="00BF08B1">
        <w:rPr>
          <w:rFonts w:ascii="Times New Roman" w:hAnsi="Times New Roman"/>
          <w:szCs w:val="24"/>
        </w:rPr>
        <w:t>nevét, rövidített nevét,</w:t>
      </w:r>
    </w:p>
    <w:p w14:paraId="6B992B63" w14:textId="77777777" w:rsidR="004862C6" w:rsidRPr="00BF08B1" w:rsidRDefault="004862C6" w:rsidP="00516809">
      <w:pPr>
        <w:numPr>
          <w:ilvl w:val="0"/>
          <w:numId w:val="28"/>
        </w:numPr>
        <w:autoSpaceDE w:val="0"/>
        <w:autoSpaceDN w:val="0"/>
        <w:adjustRightInd w:val="0"/>
        <w:ind w:left="1418" w:right="84" w:hanging="11"/>
        <w:rPr>
          <w:rFonts w:ascii="Times New Roman" w:hAnsi="Times New Roman"/>
          <w:szCs w:val="24"/>
        </w:rPr>
      </w:pPr>
      <w:r w:rsidRPr="00BF08B1">
        <w:rPr>
          <w:rFonts w:ascii="Times New Roman" w:hAnsi="Times New Roman"/>
          <w:szCs w:val="24"/>
        </w:rPr>
        <w:t>székhelyének, külföldi székhelyű vállalkozás esetén magyarországi fióktelepének címét,</w:t>
      </w:r>
    </w:p>
    <w:p w14:paraId="6E225339" w14:textId="77777777" w:rsidR="004862C6" w:rsidRPr="00BF08B1" w:rsidRDefault="004862C6" w:rsidP="00516809">
      <w:pPr>
        <w:numPr>
          <w:ilvl w:val="0"/>
          <w:numId w:val="28"/>
        </w:numPr>
        <w:autoSpaceDE w:val="0"/>
        <w:autoSpaceDN w:val="0"/>
        <w:adjustRightInd w:val="0"/>
        <w:ind w:left="1418" w:right="84" w:hanging="11"/>
        <w:rPr>
          <w:rFonts w:ascii="Times New Roman" w:hAnsi="Times New Roman"/>
          <w:szCs w:val="24"/>
        </w:rPr>
      </w:pPr>
      <w:r w:rsidRPr="00BF08B1">
        <w:rPr>
          <w:rFonts w:ascii="Times New Roman" w:hAnsi="Times New Roman"/>
          <w:szCs w:val="24"/>
        </w:rPr>
        <w:t>képviseletére jogosultak nevét és beosztását,</w:t>
      </w:r>
    </w:p>
    <w:p w14:paraId="35DF9F07" w14:textId="77777777" w:rsidR="004862C6" w:rsidRPr="00BF08B1" w:rsidRDefault="004862C6" w:rsidP="00516809">
      <w:pPr>
        <w:numPr>
          <w:ilvl w:val="0"/>
          <w:numId w:val="28"/>
        </w:numPr>
        <w:autoSpaceDE w:val="0"/>
        <w:autoSpaceDN w:val="0"/>
        <w:adjustRightInd w:val="0"/>
        <w:ind w:left="1418" w:right="84" w:hanging="11"/>
        <w:rPr>
          <w:rFonts w:ascii="Times New Roman" w:hAnsi="Times New Roman"/>
          <w:szCs w:val="24"/>
        </w:rPr>
      </w:pPr>
      <w:r w:rsidRPr="00BF08B1">
        <w:rPr>
          <w:rFonts w:ascii="Times New Roman" w:hAnsi="Times New Roman"/>
          <w:szCs w:val="24"/>
        </w:rPr>
        <w:t>kézbesítési megbízottjának az azonosítására alkalmas adatait,</w:t>
      </w:r>
    </w:p>
    <w:p w14:paraId="5EE4A9FB" w14:textId="77777777" w:rsidR="004862C6" w:rsidRPr="00BF08B1" w:rsidRDefault="004862C6" w:rsidP="00516809">
      <w:pPr>
        <w:numPr>
          <w:ilvl w:val="0"/>
          <w:numId w:val="28"/>
        </w:numPr>
        <w:autoSpaceDE w:val="0"/>
        <w:autoSpaceDN w:val="0"/>
        <w:adjustRightInd w:val="0"/>
        <w:ind w:left="2127" w:right="84" w:hanging="709"/>
        <w:rPr>
          <w:rFonts w:ascii="Times New Roman" w:hAnsi="Times New Roman"/>
          <w:szCs w:val="24"/>
        </w:rPr>
      </w:pPr>
      <w:r w:rsidRPr="00BF08B1">
        <w:rPr>
          <w:rFonts w:ascii="Times New Roman" w:hAnsi="Times New Roman"/>
          <w:szCs w:val="24"/>
        </w:rPr>
        <w:t>cégbírósági nyilvántartásban szereplő jogi személy esetén cégjegyzékszámát, egyéb jogi személy esetén a létrejöttéről (nyilvántartásba vételéről, bejegyzéséről) szóló határozat számát vagy nyilvántartási számát;</w:t>
      </w:r>
    </w:p>
    <w:p w14:paraId="0559E53E" w14:textId="77777777" w:rsidR="004862C6" w:rsidRPr="00BF08B1" w:rsidRDefault="004862C6" w:rsidP="004862C6">
      <w:pPr>
        <w:autoSpaceDE w:val="0"/>
        <w:autoSpaceDN w:val="0"/>
        <w:adjustRightInd w:val="0"/>
        <w:ind w:left="1134" w:right="84"/>
        <w:rPr>
          <w:rFonts w:ascii="Times New Roman" w:hAnsi="Times New Roman"/>
          <w:szCs w:val="24"/>
        </w:rPr>
      </w:pPr>
    </w:p>
    <w:p w14:paraId="64BC33F1" w14:textId="77777777" w:rsidR="004862C6" w:rsidRPr="00BF08B1" w:rsidRDefault="004862C6" w:rsidP="004862C6">
      <w:pPr>
        <w:autoSpaceDE w:val="0"/>
        <w:autoSpaceDN w:val="0"/>
        <w:adjustRightInd w:val="0"/>
        <w:ind w:right="84"/>
        <w:rPr>
          <w:rFonts w:ascii="Times New Roman" w:hAnsi="Times New Roman"/>
          <w:szCs w:val="24"/>
        </w:rPr>
      </w:pPr>
      <w:r w:rsidRPr="00BF08B1">
        <w:rPr>
          <w:rFonts w:ascii="Times New Roman" w:hAnsi="Times New Roman"/>
          <w:szCs w:val="24"/>
        </w:rPr>
        <w:t xml:space="preserve">továbbá: </w:t>
      </w:r>
    </w:p>
    <w:p w14:paraId="23219C23" w14:textId="77777777" w:rsidR="004862C6" w:rsidRPr="00BF08B1" w:rsidRDefault="004862C6" w:rsidP="00516809">
      <w:pPr>
        <w:numPr>
          <w:ilvl w:val="0"/>
          <w:numId w:val="29"/>
        </w:numPr>
        <w:autoSpaceDE w:val="0"/>
        <w:autoSpaceDN w:val="0"/>
        <w:adjustRightInd w:val="0"/>
        <w:ind w:left="2127" w:right="84" w:hanging="709"/>
        <w:rPr>
          <w:rFonts w:ascii="Times New Roman" w:hAnsi="Times New Roman"/>
          <w:szCs w:val="24"/>
        </w:rPr>
      </w:pPr>
      <w:r w:rsidRPr="00BF08B1">
        <w:rPr>
          <w:rFonts w:ascii="Times New Roman" w:hAnsi="Times New Roman"/>
          <w:szCs w:val="24"/>
        </w:rPr>
        <w:t xml:space="preserve">A pénzügyi és vagyoni korlátozó intézkedést elrendelő uniós jogi aktus, illetve ENSZ BT határozat által közzétett egyéb azonosító adatait; </w:t>
      </w:r>
    </w:p>
    <w:p w14:paraId="5B6FC0A8" w14:textId="77777777" w:rsidR="004862C6" w:rsidRPr="00BF08B1" w:rsidRDefault="004862C6" w:rsidP="00516809">
      <w:pPr>
        <w:numPr>
          <w:ilvl w:val="2"/>
          <w:numId w:val="29"/>
        </w:numPr>
        <w:autoSpaceDE w:val="0"/>
        <w:autoSpaceDN w:val="0"/>
        <w:adjustRightInd w:val="0"/>
        <w:ind w:left="2127" w:right="84" w:hanging="709"/>
        <w:rPr>
          <w:rFonts w:ascii="Times New Roman" w:hAnsi="Times New Roman"/>
          <w:szCs w:val="24"/>
        </w:rPr>
      </w:pPr>
      <w:r w:rsidRPr="00BF08B1">
        <w:rPr>
          <w:rFonts w:ascii="Times New Roman" w:hAnsi="Times New Roman"/>
          <w:szCs w:val="24"/>
        </w:rPr>
        <w:t>a pénzügyi és vagyoni korlátozó intézkedés hatálya alá eső vagyonon a pénzügyi és vagyoni korlátozó intézkedés végrehajtását korlátozó jogosultsággal rendelkező természetes személy, jogi személy vagy jogi személyiséggel nem rendelkező szervezet a) pontban meghatározott adatait.</w:t>
      </w:r>
    </w:p>
    <w:p w14:paraId="693ED3FB" w14:textId="77777777" w:rsidR="004862C6" w:rsidRPr="00BF08B1" w:rsidRDefault="004862C6" w:rsidP="004862C6">
      <w:pPr>
        <w:autoSpaceDE w:val="0"/>
        <w:autoSpaceDN w:val="0"/>
        <w:adjustRightInd w:val="0"/>
        <w:ind w:right="84"/>
        <w:rPr>
          <w:rFonts w:ascii="Times New Roman" w:hAnsi="Times New Roman"/>
          <w:szCs w:val="24"/>
        </w:rPr>
      </w:pPr>
    </w:p>
    <w:p w14:paraId="2A57340E" w14:textId="77777777" w:rsidR="004862C6" w:rsidRPr="00BF08B1" w:rsidRDefault="004862C6" w:rsidP="004862C6">
      <w:pPr>
        <w:autoSpaceDE w:val="0"/>
        <w:autoSpaceDN w:val="0"/>
        <w:adjustRightInd w:val="0"/>
        <w:ind w:right="84"/>
        <w:rPr>
          <w:rFonts w:ascii="Times New Roman" w:hAnsi="Times New Roman"/>
          <w:szCs w:val="24"/>
        </w:rPr>
      </w:pPr>
      <w:r w:rsidRPr="00BF08B1">
        <w:rPr>
          <w:rFonts w:ascii="Times New Roman" w:hAnsi="Times New Roman"/>
          <w:szCs w:val="24"/>
        </w:rPr>
        <w:t>valamint:</w:t>
      </w:r>
    </w:p>
    <w:p w14:paraId="6E74B7D4" w14:textId="77777777" w:rsidR="004862C6" w:rsidRPr="00BF08B1" w:rsidRDefault="004862C6" w:rsidP="00516809">
      <w:pPr>
        <w:numPr>
          <w:ilvl w:val="1"/>
          <w:numId w:val="26"/>
        </w:numPr>
        <w:autoSpaceDE w:val="0"/>
        <w:autoSpaceDN w:val="0"/>
        <w:adjustRightInd w:val="0"/>
        <w:ind w:left="2127" w:right="84" w:hanging="709"/>
        <w:rPr>
          <w:rFonts w:ascii="Times New Roman" w:hAnsi="Times New Roman"/>
          <w:szCs w:val="24"/>
        </w:rPr>
      </w:pPr>
      <w:r w:rsidRPr="00BF08B1">
        <w:rPr>
          <w:rFonts w:ascii="Times New Roman" w:hAnsi="Times New Roman"/>
          <w:szCs w:val="24"/>
        </w:rPr>
        <w:t>az alkalmazott uniós jogi aktus, illetve ENSZ BT határozat vonatkozó rendelkezésének megjelölését,</w:t>
      </w:r>
    </w:p>
    <w:p w14:paraId="0EBD2971" w14:textId="77777777" w:rsidR="004862C6" w:rsidRPr="00BF08B1" w:rsidRDefault="004862C6" w:rsidP="00516809">
      <w:pPr>
        <w:numPr>
          <w:ilvl w:val="1"/>
          <w:numId w:val="26"/>
        </w:numPr>
        <w:autoSpaceDE w:val="0"/>
        <w:autoSpaceDN w:val="0"/>
        <w:adjustRightInd w:val="0"/>
        <w:ind w:left="2127" w:right="84" w:hanging="709"/>
        <w:rPr>
          <w:rFonts w:ascii="Times New Roman" w:hAnsi="Times New Roman"/>
          <w:szCs w:val="24"/>
        </w:rPr>
      </w:pPr>
      <w:r w:rsidRPr="00BF08B1">
        <w:rPr>
          <w:rFonts w:ascii="Times New Roman" w:hAnsi="Times New Roman"/>
          <w:szCs w:val="24"/>
        </w:rPr>
        <w:t>a vagyonon a pénzügyi és vagyoni korlátozó intézkedés végrehajtását korlátozó jogosultsággal rendelkező jogi személy vagy jogi személyiséggel nem rendelkező szervezet szervezeti formájának megfelelő törvényben meghatározott és rendelkezésre álló azonosító adatait,</w:t>
      </w:r>
    </w:p>
    <w:p w14:paraId="09EB9D69" w14:textId="77777777" w:rsidR="004862C6" w:rsidRPr="00BF08B1" w:rsidRDefault="004862C6" w:rsidP="00516809">
      <w:pPr>
        <w:numPr>
          <w:ilvl w:val="1"/>
          <w:numId w:val="26"/>
        </w:numPr>
        <w:autoSpaceDE w:val="0"/>
        <w:autoSpaceDN w:val="0"/>
        <w:adjustRightInd w:val="0"/>
        <w:ind w:left="2127" w:right="84" w:hanging="709"/>
        <w:rPr>
          <w:rFonts w:ascii="Times New Roman" w:hAnsi="Times New Roman"/>
          <w:szCs w:val="24"/>
        </w:rPr>
      </w:pPr>
      <w:r w:rsidRPr="00BF08B1">
        <w:rPr>
          <w:rFonts w:ascii="Times New Roman" w:hAnsi="Times New Roman"/>
          <w:szCs w:val="24"/>
        </w:rPr>
        <w:t>a vagyon azonosításához szükséges és rendelkezésre álló adatokat.</w:t>
      </w:r>
    </w:p>
    <w:p w14:paraId="2F0271F4" w14:textId="77777777" w:rsidR="004862C6" w:rsidRPr="00BF08B1" w:rsidRDefault="004862C6" w:rsidP="004862C6">
      <w:pPr>
        <w:autoSpaceDE w:val="0"/>
        <w:autoSpaceDN w:val="0"/>
        <w:adjustRightInd w:val="0"/>
        <w:ind w:left="720" w:right="84"/>
        <w:rPr>
          <w:rFonts w:ascii="Times New Roman" w:hAnsi="Times New Roman"/>
          <w:szCs w:val="24"/>
        </w:rPr>
      </w:pPr>
    </w:p>
    <w:p w14:paraId="0BDA68F2" w14:textId="77777777" w:rsidR="004862C6" w:rsidRPr="00BF08B1" w:rsidRDefault="004862C6" w:rsidP="004862C6">
      <w:pPr>
        <w:numPr>
          <w:ilvl w:val="3"/>
          <w:numId w:val="9"/>
        </w:numPr>
        <w:ind w:left="709" w:hanging="567"/>
        <w:rPr>
          <w:rFonts w:ascii="Times New Roman" w:hAnsi="Times New Roman"/>
          <w:szCs w:val="24"/>
        </w:rPr>
      </w:pPr>
      <w:r w:rsidRPr="00BF08B1">
        <w:rPr>
          <w:rFonts w:ascii="Times New Roman" w:hAnsi="Times New Roman"/>
          <w:szCs w:val="24"/>
        </w:rPr>
        <w:t xml:space="preserve">Minden olyan adat, tény, körülmény, amely arra utal, hogy az adott ügyletből a vagyoni és pénzügyi intézkedés alanyának vagyoni előnye származik. </w:t>
      </w:r>
    </w:p>
    <w:p w14:paraId="54F8D472" w14:textId="77777777" w:rsidR="004862C6" w:rsidRPr="00BF08B1" w:rsidRDefault="004862C6" w:rsidP="004862C6">
      <w:pPr>
        <w:ind w:left="709" w:hanging="567"/>
        <w:rPr>
          <w:rFonts w:ascii="Times New Roman" w:hAnsi="Times New Roman"/>
          <w:szCs w:val="24"/>
        </w:rPr>
      </w:pPr>
    </w:p>
    <w:p w14:paraId="68FAECA8" w14:textId="77777777" w:rsidR="004862C6" w:rsidRPr="00BF08B1" w:rsidRDefault="004862C6" w:rsidP="004862C6">
      <w:pPr>
        <w:numPr>
          <w:ilvl w:val="3"/>
          <w:numId w:val="9"/>
        </w:numPr>
        <w:ind w:left="709" w:hanging="567"/>
        <w:rPr>
          <w:rFonts w:ascii="Times New Roman" w:hAnsi="Times New Roman"/>
          <w:szCs w:val="24"/>
        </w:rPr>
      </w:pPr>
      <w:r w:rsidRPr="00BF08B1">
        <w:rPr>
          <w:rFonts w:ascii="Times New Roman" w:hAnsi="Times New Roman"/>
          <w:szCs w:val="24"/>
        </w:rPr>
        <w:t>A pénzügyi és vagyoni korlátozó intézkedés hatálya alá eső pénzeszköz, valamint gazdasági erőforrás leírása</w:t>
      </w:r>
    </w:p>
    <w:p w14:paraId="7D55E1AA" w14:textId="77777777" w:rsidR="004862C6" w:rsidRPr="00BF08B1" w:rsidRDefault="004862C6" w:rsidP="00E371A0">
      <w:pPr>
        <w:numPr>
          <w:ilvl w:val="0"/>
          <w:numId w:val="35"/>
        </w:numPr>
        <w:ind w:left="2127" w:hanging="709"/>
        <w:rPr>
          <w:rFonts w:ascii="Times New Roman" w:hAnsi="Times New Roman"/>
          <w:szCs w:val="24"/>
        </w:rPr>
      </w:pPr>
      <w:r w:rsidRPr="00BF08B1">
        <w:rPr>
          <w:rFonts w:ascii="Times New Roman" w:hAnsi="Times New Roman"/>
          <w:szCs w:val="24"/>
        </w:rPr>
        <w:t>Pénzeszköz értéke</w:t>
      </w:r>
    </w:p>
    <w:p w14:paraId="62BF2187" w14:textId="77777777" w:rsidR="004862C6" w:rsidRPr="00BF08B1" w:rsidRDefault="004862C6" w:rsidP="00E371A0">
      <w:pPr>
        <w:numPr>
          <w:ilvl w:val="0"/>
          <w:numId w:val="35"/>
        </w:numPr>
        <w:ind w:left="2127" w:hanging="709"/>
        <w:rPr>
          <w:rFonts w:ascii="Times New Roman" w:hAnsi="Times New Roman"/>
          <w:szCs w:val="24"/>
        </w:rPr>
      </w:pPr>
      <w:r w:rsidRPr="00BF08B1">
        <w:rPr>
          <w:rFonts w:ascii="Times New Roman" w:hAnsi="Times New Roman"/>
          <w:szCs w:val="24"/>
        </w:rPr>
        <w:t>Pénzeszköz neme</w:t>
      </w:r>
    </w:p>
    <w:p w14:paraId="5976321A" w14:textId="77777777" w:rsidR="004862C6" w:rsidRPr="00BF08B1" w:rsidRDefault="004862C6" w:rsidP="00E371A0">
      <w:pPr>
        <w:numPr>
          <w:ilvl w:val="0"/>
          <w:numId w:val="35"/>
        </w:numPr>
        <w:ind w:left="2127" w:hanging="709"/>
        <w:rPr>
          <w:rFonts w:ascii="Times New Roman" w:hAnsi="Times New Roman"/>
          <w:szCs w:val="24"/>
        </w:rPr>
      </w:pPr>
      <w:r w:rsidRPr="00BF08B1">
        <w:rPr>
          <w:rFonts w:ascii="Times New Roman" w:hAnsi="Times New Roman"/>
          <w:szCs w:val="24"/>
        </w:rPr>
        <w:t>Pénzeszköz elhelyezésének módja</w:t>
      </w:r>
    </w:p>
    <w:p w14:paraId="266CE52A" w14:textId="77777777" w:rsidR="004862C6" w:rsidRPr="00BF08B1" w:rsidRDefault="004862C6" w:rsidP="00E371A0">
      <w:pPr>
        <w:numPr>
          <w:ilvl w:val="0"/>
          <w:numId w:val="35"/>
        </w:numPr>
        <w:ind w:left="2127" w:hanging="709"/>
        <w:rPr>
          <w:rFonts w:ascii="Times New Roman" w:hAnsi="Times New Roman"/>
          <w:szCs w:val="24"/>
        </w:rPr>
      </w:pPr>
      <w:r w:rsidRPr="00BF08B1">
        <w:rPr>
          <w:rFonts w:ascii="Times New Roman" w:hAnsi="Times New Roman"/>
          <w:szCs w:val="24"/>
        </w:rPr>
        <w:t>Gazdasági erőforrás adatai</w:t>
      </w:r>
    </w:p>
    <w:p w14:paraId="3AA04E4E" w14:textId="77777777" w:rsidR="004862C6" w:rsidRPr="00BF08B1" w:rsidRDefault="004862C6" w:rsidP="004862C6">
      <w:pPr>
        <w:ind w:left="2552"/>
        <w:rPr>
          <w:rFonts w:ascii="Times New Roman" w:hAnsi="Times New Roman"/>
          <w:szCs w:val="24"/>
        </w:rPr>
      </w:pPr>
      <w:r w:rsidRPr="00BF08B1">
        <w:rPr>
          <w:rFonts w:ascii="Times New Roman" w:hAnsi="Times New Roman"/>
          <w:szCs w:val="24"/>
        </w:rPr>
        <w:t>tárgya</w:t>
      </w:r>
    </w:p>
    <w:p w14:paraId="32E8DC34" w14:textId="77777777" w:rsidR="004862C6" w:rsidRPr="00BF08B1" w:rsidRDefault="004862C6" w:rsidP="004862C6">
      <w:pPr>
        <w:ind w:left="2552"/>
        <w:rPr>
          <w:rFonts w:ascii="Times New Roman" w:hAnsi="Times New Roman"/>
          <w:szCs w:val="24"/>
        </w:rPr>
      </w:pPr>
      <w:r w:rsidRPr="00BF08B1">
        <w:rPr>
          <w:rFonts w:ascii="Times New Roman" w:hAnsi="Times New Roman"/>
          <w:szCs w:val="24"/>
        </w:rPr>
        <w:t>azonosításra alkalmas egyéb adatok</w:t>
      </w:r>
    </w:p>
    <w:p w14:paraId="2A5496E0" w14:textId="77777777" w:rsidR="004862C6" w:rsidRPr="00BF08B1" w:rsidRDefault="004862C6" w:rsidP="004862C6">
      <w:pPr>
        <w:rPr>
          <w:rFonts w:ascii="Times New Roman" w:hAnsi="Times New Roman"/>
          <w:szCs w:val="24"/>
        </w:rPr>
      </w:pPr>
    </w:p>
    <w:p w14:paraId="0A2CDD01" w14:textId="14BBF1A2" w:rsidR="001F3A36" w:rsidRPr="00BF08B1" w:rsidRDefault="004862C6" w:rsidP="004862C6">
      <w:pPr>
        <w:ind w:right="-1"/>
        <w:rPr>
          <w:rFonts w:ascii="Times New Roman" w:hAnsi="Times New Roman"/>
          <w:szCs w:val="24"/>
        </w:rPr>
      </w:pPr>
      <w:r w:rsidRPr="00BF08B1">
        <w:rPr>
          <w:rFonts w:ascii="Times New Roman" w:hAnsi="Times New Roman"/>
          <w:szCs w:val="24"/>
        </w:rPr>
        <w:t>Kelt: …………., …..év …….. hó …… nap</w:t>
      </w:r>
    </w:p>
    <w:p w14:paraId="6907BD90" w14:textId="77777777" w:rsidR="0095198F" w:rsidRPr="00BF08B1" w:rsidRDefault="0095198F" w:rsidP="00AB4F28">
      <w:pPr>
        <w:pStyle w:val="Cmsor1"/>
        <w:rPr>
          <w:sz w:val="24"/>
          <w:szCs w:val="24"/>
        </w:rPr>
      </w:pPr>
      <w:bookmarkStart w:id="284" w:name="_Toc489858350"/>
    </w:p>
    <w:p w14:paraId="5E6C9FDF" w14:textId="77777777" w:rsidR="0095198F" w:rsidRPr="00BF08B1" w:rsidRDefault="0095198F" w:rsidP="00AB4F28">
      <w:pPr>
        <w:pStyle w:val="Cmsor1"/>
        <w:rPr>
          <w:sz w:val="24"/>
          <w:szCs w:val="24"/>
        </w:rPr>
      </w:pPr>
    </w:p>
    <w:p w14:paraId="7220BE3E" w14:textId="52430C96" w:rsidR="0095198F" w:rsidRPr="00BF08B1" w:rsidRDefault="0095198F" w:rsidP="00AB4F28">
      <w:pPr>
        <w:pStyle w:val="Cmsor1"/>
        <w:rPr>
          <w:sz w:val="24"/>
          <w:szCs w:val="24"/>
        </w:rPr>
      </w:pPr>
    </w:p>
    <w:p w14:paraId="7146AE28" w14:textId="4A9FA4FC" w:rsidR="0095198F" w:rsidRPr="00BF08B1" w:rsidRDefault="0095198F" w:rsidP="0095198F">
      <w:pPr>
        <w:rPr>
          <w:rFonts w:ascii="Times New Roman" w:hAnsi="Times New Roman"/>
          <w:szCs w:val="24"/>
        </w:rPr>
      </w:pPr>
    </w:p>
    <w:p w14:paraId="69893B59" w14:textId="670F3BB7" w:rsidR="0095198F" w:rsidRPr="00BF08B1" w:rsidRDefault="0095198F" w:rsidP="0095198F">
      <w:pPr>
        <w:rPr>
          <w:rFonts w:ascii="Times New Roman" w:hAnsi="Times New Roman"/>
          <w:szCs w:val="24"/>
        </w:rPr>
      </w:pPr>
    </w:p>
    <w:p w14:paraId="4E72D936" w14:textId="55D5A93D" w:rsidR="0095198F" w:rsidRPr="00BF08B1" w:rsidRDefault="0095198F" w:rsidP="0095198F">
      <w:pPr>
        <w:rPr>
          <w:rFonts w:ascii="Times New Roman" w:hAnsi="Times New Roman"/>
          <w:szCs w:val="24"/>
        </w:rPr>
      </w:pPr>
    </w:p>
    <w:p w14:paraId="00CA7C41" w14:textId="3972AB23" w:rsidR="0095198F" w:rsidRPr="00BF08B1" w:rsidRDefault="0095198F" w:rsidP="0095198F">
      <w:pPr>
        <w:rPr>
          <w:rFonts w:ascii="Times New Roman" w:hAnsi="Times New Roman"/>
          <w:szCs w:val="24"/>
        </w:rPr>
      </w:pPr>
    </w:p>
    <w:p w14:paraId="7F1C2DE2" w14:textId="5883FD38" w:rsidR="0095198F" w:rsidRPr="00BF08B1" w:rsidRDefault="0095198F" w:rsidP="0095198F">
      <w:pPr>
        <w:rPr>
          <w:rFonts w:ascii="Times New Roman" w:hAnsi="Times New Roman"/>
          <w:szCs w:val="24"/>
        </w:rPr>
      </w:pPr>
    </w:p>
    <w:p w14:paraId="5A9630D9" w14:textId="1DF84413" w:rsidR="0095198F" w:rsidRPr="00BF08B1" w:rsidRDefault="0095198F" w:rsidP="0095198F">
      <w:pPr>
        <w:rPr>
          <w:rFonts w:ascii="Times New Roman" w:hAnsi="Times New Roman"/>
          <w:szCs w:val="24"/>
        </w:rPr>
      </w:pPr>
    </w:p>
    <w:p w14:paraId="585849BE" w14:textId="0EA218E7" w:rsidR="0095198F" w:rsidRPr="00BF08B1" w:rsidRDefault="0095198F" w:rsidP="0095198F">
      <w:pPr>
        <w:rPr>
          <w:rFonts w:ascii="Times New Roman" w:hAnsi="Times New Roman"/>
          <w:szCs w:val="24"/>
        </w:rPr>
      </w:pPr>
    </w:p>
    <w:p w14:paraId="7BA21322" w14:textId="6481964B" w:rsidR="0095198F" w:rsidRPr="00BF08B1" w:rsidRDefault="0095198F" w:rsidP="0095198F">
      <w:pPr>
        <w:rPr>
          <w:rFonts w:ascii="Times New Roman" w:hAnsi="Times New Roman"/>
          <w:szCs w:val="24"/>
        </w:rPr>
      </w:pPr>
    </w:p>
    <w:p w14:paraId="5A6FA57E" w14:textId="06B33897" w:rsidR="0095198F" w:rsidRPr="00BF08B1" w:rsidRDefault="0095198F" w:rsidP="0095198F">
      <w:pPr>
        <w:rPr>
          <w:rFonts w:ascii="Times New Roman" w:hAnsi="Times New Roman"/>
          <w:szCs w:val="24"/>
        </w:rPr>
      </w:pPr>
    </w:p>
    <w:p w14:paraId="248EA97C" w14:textId="62F5FFF2" w:rsidR="0095198F" w:rsidRPr="00BF08B1" w:rsidRDefault="0095198F" w:rsidP="0095198F">
      <w:pPr>
        <w:rPr>
          <w:rFonts w:ascii="Times New Roman" w:hAnsi="Times New Roman"/>
          <w:szCs w:val="24"/>
        </w:rPr>
      </w:pPr>
    </w:p>
    <w:p w14:paraId="1268E15A" w14:textId="1B90DF42" w:rsidR="0095198F" w:rsidRPr="00BF08B1" w:rsidRDefault="0095198F" w:rsidP="0095198F">
      <w:pPr>
        <w:rPr>
          <w:rFonts w:ascii="Times New Roman" w:hAnsi="Times New Roman"/>
          <w:szCs w:val="24"/>
        </w:rPr>
      </w:pPr>
    </w:p>
    <w:p w14:paraId="1FD1B85A" w14:textId="20E91686" w:rsidR="0095198F" w:rsidRPr="00BF08B1" w:rsidRDefault="0095198F" w:rsidP="0095198F">
      <w:pPr>
        <w:rPr>
          <w:rFonts w:ascii="Times New Roman" w:hAnsi="Times New Roman"/>
          <w:szCs w:val="24"/>
        </w:rPr>
      </w:pPr>
    </w:p>
    <w:p w14:paraId="2911CC3A" w14:textId="79613512" w:rsidR="0095198F" w:rsidRPr="00BF08B1" w:rsidRDefault="0095198F" w:rsidP="0095198F">
      <w:pPr>
        <w:rPr>
          <w:rFonts w:ascii="Times New Roman" w:hAnsi="Times New Roman"/>
          <w:szCs w:val="24"/>
        </w:rPr>
      </w:pPr>
    </w:p>
    <w:p w14:paraId="213DE6A2" w14:textId="39EFF14A" w:rsidR="0095198F" w:rsidRPr="00BF08B1" w:rsidRDefault="0095198F" w:rsidP="0095198F">
      <w:pPr>
        <w:rPr>
          <w:rFonts w:ascii="Times New Roman" w:hAnsi="Times New Roman"/>
          <w:szCs w:val="24"/>
        </w:rPr>
      </w:pPr>
    </w:p>
    <w:p w14:paraId="4508837E" w14:textId="532EAB1D" w:rsidR="0095198F" w:rsidRPr="00BF08B1" w:rsidRDefault="0095198F" w:rsidP="0095198F">
      <w:pPr>
        <w:rPr>
          <w:rFonts w:ascii="Times New Roman" w:hAnsi="Times New Roman"/>
          <w:szCs w:val="24"/>
        </w:rPr>
      </w:pPr>
    </w:p>
    <w:p w14:paraId="40675B31" w14:textId="67AB7BB1" w:rsidR="0095198F" w:rsidRPr="00BF08B1" w:rsidRDefault="0095198F" w:rsidP="0095198F">
      <w:pPr>
        <w:rPr>
          <w:rFonts w:ascii="Times New Roman" w:hAnsi="Times New Roman"/>
          <w:szCs w:val="24"/>
        </w:rPr>
      </w:pPr>
    </w:p>
    <w:p w14:paraId="38B51C41" w14:textId="5BFA5138" w:rsidR="0095198F" w:rsidRPr="00BF08B1" w:rsidRDefault="0095198F" w:rsidP="0095198F">
      <w:pPr>
        <w:rPr>
          <w:rFonts w:ascii="Times New Roman" w:hAnsi="Times New Roman"/>
          <w:szCs w:val="24"/>
        </w:rPr>
      </w:pPr>
    </w:p>
    <w:p w14:paraId="2D0AB17A" w14:textId="7BCD3675" w:rsidR="0095198F" w:rsidRPr="00BF08B1" w:rsidRDefault="0095198F" w:rsidP="0095198F">
      <w:pPr>
        <w:rPr>
          <w:rFonts w:ascii="Times New Roman" w:hAnsi="Times New Roman"/>
          <w:szCs w:val="24"/>
        </w:rPr>
      </w:pPr>
    </w:p>
    <w:p w14:paraId="0AAF273C" w14:textId="0A199C28" w:rsidR="0095198F" w:rsidRPr="00BF08B1" w:rsidRDefault="0095198F" w:rsidP="0095198F">
      <w:pPr>
        <w:rPr>
          <w:rFonts w:ascii="Times New Roman" w:hAnsi="Times New Roman"/>
          <w:szCs w:val="24"/>
        </w:rPr>
      </w:pPr>
    </w:p>
    <w:p w14:paraId="13885D69" w14:textId="2A14C77F" w:rsidR="0095198F" w:rsidRPr="00BF08B1" w:rsidRDefault="0095198F" w:rsidP="0095198F">
      <w:pPr>
        <w:rPr>
          <w:rFonts w:ascii="Times New Roman" w:hAnsi="Times New Roman"/>
          <w:szCs w:val="24"/>
        </w:rPr>
      </w:pPr>
    </w:p>
    <w:p w14:paraId="7A362568" w14:textId="67FD37DE" w:rsidR="0095198F" w:rsidRPr="00BF08B1" w:rsidRDefault="0095198F" w:rsidP="0095198F">
      <w:pPr>
        <w:rPr>
          <w:rFonts w:ascii="Times New Roman" w:hAnsi="Times New Roman"/>
          <w:szCs w:val="24"/>
        </w:rPr>
      </w:pPr>
    </w:p>
    <w:p w14:paraId="78552B8B" w14:textId="3D48B1B3" w:rsidR="0095198F" w:rsidRPr="00BF08B1" w:rsidRDefault="0095198F" w:rsidP="0095198F">
      <w:pPr>
        <w:rPr>
          <w:rFonts w:ascii="Times New Roman" w:hAnsi="Times New Roman"/>
          <w:szCs w:val="24"/>
        </w:rPr>
      </w:pPr>
    </w:p>
    <w:p w14:paraId="28D5F48C" w14:textId="7AF496C2" w:rsidR="0095198F" w:rsidRPr="00BF08B1" w:rsidRDefault="0095198F" w:rsidP="0095198F">
      <w:pPr>
        <w:rPr>
          <w:rFonts w:ascii="Times New Roman" w:hAnsi="Times New Roman"/>
          <w:szCs w:val="24"/>
        </w:rPr>
      </w:pPr>
    </w:p>
    <w:p w14:paraId="14488F55" w14:textId="66387A23" w:rsidR="0095198F" w:rsidRPr="00BF08B1" w:rsidRDefault="0095198F" w:rsidP="0095198F">
      <w:pPr>
        <w:rPr>
          <w:rFonts w:ascii="Times New Roman" w:hAnsi="Times New Roman"/>
          <w:szCs w:val="24"/>
        </w:rPr>
      </w:pPr>
    </w:p>
    <w:p w14:paraId="1FB28D8C" w14:textId="7F3964B7" w:rsidR="0095198F" w:rsidRPr="00BF08B1" w:rsidRDefault="0095198F" w:rsidP="0095198F">
      <w:pPr>
        <w:rPr>
          <w:rFonts w:ascii="Times New Roman" w:hAnsi="Times New Roman"/>
          <w:szCs w:val="24"/>
        </w:rPr>
      </w:pPr>
    </w:p>
    <w:p w14:paraId="57D9B990" w14:textId="7DAD6DE7" w:rsidR="0095198F" w:rsidRPr="00BF08B1" w:rsidRDefault="0095198F" w:rsidP="0095198F">
      <w:pPr>
        <w:rPr>
          <w:rFonts w:ascii="Times New Roman" w:hAnsi="Times New Roman"/>
          <w:szCs w:val="24"/>
        </w:rPr>
      </w:pPr>
    </w:p>
    <w:p w14:paraId="015E4489" w14:textId="7DA8AB3E" w:rsidR="0095198F" w:rsidRPr="00BF08B1" w:rsidRDefault="0095198F" w:rsidP="0095198F">
      <w:pPr>
        <w:rPr>
          <w:rFonts w:ascii="Times New Roman" w:hAnsi="Times New Roman"/>
          <w:szCs w:val="24"/>
        </w:rPr>
      </w:pPr>
    </w:p>
    <w:p w14:paraId="4ABE611C" w14:textId="32D372FB" w:rsidR="0095198F" w:rsidRPr="00BF08B1" w:rsidRDefault="0095198F" w:rsidP="0095198F">
      <w:pPr>
        <w:rPr>
          <w:rFonts w:ascii="Times New Roman" w:hAnsi="Times New Roman"/>
          <w:szCs w:val="24"/>
        </w:rPr>
      </w:pPr>
    </w:p>
    <w:p w14:paraId="74EEDEB2" w14:textId="7B59FA0A" w:rsidR="0095198F" w:rsidRPr="00BF08B1" w:rsidRDefault="0095198F" w:rsidP="0095198F">
      <w:pPr>
        <w:rPr>
          <w:rFonts w:ascii="Times New Roman" w:hAnsi="Times New Roman"/>
          <w:szCs w:val="24"/>
        </w:rPr>
      </w:pPr>
    </w:p>
    <w:p w14:paraId="45DA5D39" w14:textId="69A83BDB" w:rsidR="0095198F" w:rsidRPr="00BF08B1" w:rsidRDefault="0095198F" w:rsidP="0095198F">
      <w:pPr>
        <w:rPr>
          <w:rFonts w:ascii="Times New Roman" w:hAnsi="Times New Roman"/>
          <w:szCs w:val="24"/>
        </w:rPr>
      </w:pPr>
    </w:p>
    <w:p w14:paraId="760D2961" w14:textId="11F964BB" w:rsidR="0095198F" w:rsidRPr="00BF08B1" w:rsidRDefault="0095198F" w:rsidP="0095198F">
      <w:pPr>
        <w:rPr>
          <w:rFonts w:ascii="Times New Roman" w:hAnsi="Times New Roman"/>
          <w:szCs w:val="24"/>
        </w:rPr>
      </w:pPr>
    </w:p>
    <w:p w14:paraId="279A20BE" w14:textId="09639252" w:rsidR="0095198F" w:rsidRPr="00BF08B1" w:rsidRDefault="0095198F" w:rsidP="0095198F">
      <w:pPr>
        <w:rPr>
          <w:rFonts w:ascii="Times New Roman" w:hAnsi="Times New Roman"/>
          <w:szCs w:val="24"/>
        </w:rPr>
      </w:pPr>
    </w:p>
    <w:p w14:paraId="4BF117AC" w14:textId="4E7BB4B6" w:rsidR="0095198F" w:rsidRPr="00BF08B1" w:rsidRDefault="0095198F" w:rsidP="0095198F">
      <w:pPr>
        <w:rPr>
          <w:rFonts w:ascii="Times New Roman" w:hAnsi="Times New Roman"/>
          <w:szCs w:val="24"/>
        </w:rPr>
      </w:pPr>
    </w:p>
    <w:p w14:paraId="7AD08EF8" w14:textId="2EDE7B60" w:rsidR="0095198F" w:rsidRPr="00BF08B1" w:rsidRDefault="0095198F" w:rsidP="0095198F">
      <w:pPr>
        <w:rPr>
          <w:rFonts w:ascii="Times New Roman" w:hAnsi="Times New Roman"/>
          <w:szCs w:val="24"/>
        </w:rPr>
      </w:pPr>
    </w:p>
    <w:p w14:paraId="282FE619" w14:textId="625FDE20" w:rsidR="0095198F" w:rsidRPr="00BF08B1" w:rsidRDefault="0095198F" w:rsidP="0095198F">
      <w:pPr>
        <w:rPr>
          <w:rFonts w:ascii="Times New Roman" w:hAnsi="Times New Roman"/>
          <w:szCs w:val="24"/>
        </w:rPr>
      </w:pPr>
    </w:p>
    <w:p w14:paraId="12D96B16" w14:textId="756ECA69" w:rsidR="0095198F" w:rsidRPr="00BF08B1" w:rsidRDefault="0095198F" w:rsidP="0095198F">
      <w:pPr>
        <w:rPr>
          <w:rFonts w:ascii="Times New Roman" w:hAnsi="Times New Roman"/>
          <w:szCs w:val="24"/>
        </w:rPr>
      </w:pPr>
    </w:p>
    <w:p w14:paraId="365821A5" w14:textId="40FB50FC" w:rsidR="0095198F" w:rsidRPr="00BF08B1" w:rsidRDefault="0095198F" w:rsidP="0095198F">
      <w:pPr>
        <w:rPr>
          <w:rFonts w:ascii="Times New Roman" w:hAnsi="Times New Roman"/>
          <w:szCs w:val="24"/>
        </w:rPr>
      </w:pPr>
    </w:p>
    <w:p w14:paraId="045EAF7D" w14:textId="3345C6DF" w:rsidR="0095198F" w:rsidRPr="00BF08B1" w:rsidRDefault="0095198F" w:rsidP="0095198F">
      <w:pPr>
        <w:rPr>
          <w:rFonts w:ascii="Times New Roman" w:hAnsi="Times New Roman"/>
          <w:szCs w:val="24"/>
        </w:rPr>
      </w:pPr>
    </w:p>
    <w:p w14:paraId="16EB2A76" w14:textId="4BAF876C" w:rsidR="0095198F" w:rsidRPr="00BF08B1" w:rsidRDefault="0095198F" w:rsidP="0095198F">
      <w:pPr>
        <w:rPr>
          <w:rFonts w:ascii="Times New Roman" w:hAnsi="Times New Roman"/>
          <w:szCs w:val="24"/>
        </w:rPr>
      </w:pPr>
    </w:p>
    <w:p w14:paraId="27EB2994" w14:textId="5CBF89C1" w:rsidR="0095198F" w:rsidRPr="00BF08B1" w:rsidRDefault="0095198F" w:rsidP="0095198F">
      <w:pPr>
        <w:rPr>
          <w:rFonts w:ascii="Times New Roman" w:hAnsi="Times New Roman"/>
          <w:szCs w:val="24"/>
        </w:rPr>
      </w:pPr>
    </w:p>
    <w:p w14:paraId="3B149CB6" w14:textId="7366F83B" w:rsidR="0095198F" w:rsidRPr="00BF08B1" w:rsidRDefault="0095198F" w:rsidP="0095198F">
      <w:pPr>
        <w:rPr>
          <w:rFonts w:ascii="Times New Roman" w:hAnsi="Times New Roman"/>
          <w:szCs w:val="24"/>
        </w:rPr>
      </w:pPr>
    </w:p>
    <w:p w14:paraId="504DDA0E" w14:textId="44BCCF96" w:rsidR="0095198F" w:rsidRPr="00BF08B1" w:rsidRDefault="0095198F" w:rsidP="0095198F">
      <w:pPr>
        <w:rPr>
          <w:rFonts w:ascii="Times New Roman" w:hAnsi="Times New Roman"/>
          <w:szCs w:val="24"/>
        </w:rPr>
      </w:pPr>
    </w:p>
    <w:p w14:paraId="1A749592" w14:textId="77777777" w:rsidR="0095198F" w:rsidRPr="00BF08B1" w:rsidRDefault="0095198F" w:rsidP="0095198F">
      <w:pPr>
        <w:rPr>
          <w:rFonts w:ascii="Times New Roman" w:hAnsi="Times New Roman"/>
          <w:szCs w:val="24"/>
        </w:rPr>
      </w:pPr>
    </w:p>
    <w:p w14:paraId="6D8A912A" w14:textId="77777777" w:rsidR="0095198F" w:rsidRPr="00BF08B1" w:rsidRDefault="0095198F" w:rsidP="00AB4F28">
      <w:pPr>
        <w:pStyle w:val="Cmsor1"/>
        <w:rPr>
          <w:sz w:val="24"/>
          <w:szCs w:val="24"/>
        </w:rPr>
      </w:pPr>
    </w:p>
    <w:bookmarkEnd w:id="284"/>
    <w:p w14:paraId="6D94301C" w14:textId="77777777" w:rsidR="0095198F" w:rsidRPr="00BF08B1" w:rsidRDefault="0095198F" w:rsidP="00AB4F28">
      <w:pPr>
        <w:pStyle w:val="Cmsor1"/>
        <w:rPr>
          <w:sz w:val="24"/>
          <w:szCs w:val="24"/>
        </w:rPr>
      </w:pPr>
    </w:p>
    <w:sectPr w:rsidR="0095198F" w:rsidRPr="00BF08B1" w:rsidSect="0095198F">
      <w:headerReference w:type="default" r:id="rId15"/>
      <w:footerReference w:type="even" r:id="rId16"/>
      <w:footerReference w:type="default" r:id="rId17"/>
      <w:headerReference w:type="first" r:id="rId18"/>
      <w:type w:val="continuous"/>
      <w:pgSz w:w="11907" w:h="16840" w:code="9"/>
      <w:pgMar w:top="720" w:right="720" w:bottom="720" w:left="720" w:header="720" w:footer="403" w:gutter="0"/>
      <w:cols w:sep="1" w:space="284"/>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01091" w14:textId="77777777" w:rsidR="00AD5773" w:rsidRDefault="00AD5773">
      <w:r>
        <w:separator/>
      </w:r>
    </w:p>
  </w:endnote>
  <w:endnote w:type="continuationSeparator" w:id="0">
    <w:p w14:paraId="3BEE45AE" w14:textId="77777777" w:rsidR="00AD5773" w:rsidRDefault="00AD5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HU">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88DF3" w14:textId="77777777" w:rsidR="00D30CAD" w:rsidRDefault="00D30CAD">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54FA594D" w14:textId="77777777" w:rsidR="00D30CAD" w:rsidRDefault="00D30CAD">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37B2" w14:textId="4843E5BC" w:rsidR="00D30CAD" w:rsidRPr="008A69DF" w:rsidRDefault="00D30CAD" w:rsidP="00E613A3">
    <w:pPr>
      <w:pStyle w:val="llb"/>
      <w:jc w:val="right"/>
      <w:rPr>
        <w:rFonts w:ascii="Calibri" w:hAnsi="Calibri"/>
        <w:sz w:val="22"/>
        <w:szCs w:val="22"/>
        <w:lang w:val="hu-HU"/>
      </w:rPr>
    </w:pPr>
    <w:r w:rsidRPr="008A69DF">
      <w:rPr>
        <w:rFonts w:ascii="Calibri" w:hAnsi="Calibri"/>
        <w:sz w:val="22"/>
        <w:szCs w:val="22"/>
      </w:rPr>
      <w:fldChar w:fldCharType="begin"/>
    </w:r>
    <w:r w:rsidRPr="008A69DF">
      <w:rPr>
        <w:rFonts w:ascii="Calibri" w:hAnsi="Calibri"/>
        <w:sz w:val="22"/>
        <w:szCs w:val="22"/>
      </w:rPr>
      <w:instrText xml:space="preserve"> PAGE   \* MERGEFORMAT </w:instrText>
    </w:r>
    <w:r w:rsidRPr="008A69DF">
      <w:rPr>
        <w:rFonts w:ascii="Calibri" w:hAnsi="Calibri"/>
        <w:sz w:val="22"/>
        <w:szCs w:val="22"/>
      </w:rPr>
      <w:fldChar w:fldCharType="separate"/>
    </w:r>
    <w:r>
      <w:rPr>
        <w:rFonts w:ascii="Calibri" w:hAnsi="Calibri"/>
        <w:noProof/>
        <w:sz w:val="22"/>
        <w:szCs w:val="22"/>
      </w:rPr>
      <w:t>31</w:t>
    </w:r>
    <w:r w:rsidRPr="008A69DF">
      <w:rPr>
        <w:rFonts w:ascii="Calibri" w:hAnsi="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0562D" w14:textId="77777777" w:rsidR="00AD5773" w:rsidRDefault="00AD5773">
      <w:r>
        <w:separator/>
      </w:r>
    </w:p>
  </w:footnote>
  <w:footnote w:type="continuationSeparator" w:id="0">
    <w:p w14:paraId="6800BBE1" w14:textId="77777777" w:rsidR="00AD5773" w:rsidRDefault="00AD5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489CD" w14:textId="77777777" w:rsidR="00D30CAD" w:rsidRPr="000162A4" w:rsidRDefault="00D30CAD">
    <w:pPr>
      <w:pStyle w:val="lfej"/>
      <w:tabs>
        <w:tab w:val="clear" w:pos="4153"/>
        <w:tab w:val="clear" w:pos="8306"/>
        <w:tab w:val="right" w:pos="10065"/>
      </w:tabs>
      <w:rPr>
        <w:rFonts w:ascii="Times New Roman" w:hAnsi="Times New Roman"/>
        <w:smallCap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44E08" w14:textId="77777777" w:rsidR="00D30CAD" w:rsidRDefault="00D30CAD" w:rsidP="00235AED">
    <w:pPr>
      <w:tabs>
        <w:tab w:val="left" w:pos="5169"/>
        <w:tab w:val="center" w:pos="5316"/>
      </w:tabs>
      <w:ind w:right="84"/>
      <w:jc w:val="center"/>
      <w:rPr>
        <w:rFonts w:ascii="Calibri" w:hAnsi="Calibri"/>
        <w:b/>
        <w:iCs/>
        <w:sz w:val="22"/>
        <w:szCs w:val="22"/>
      </w:rPr>
    </w:pPr>
  </w:p>
  <w:p w14:paraId="7B7EE597" w14:textId="77777777" w:rsidR="00D30CAD" w:rsidRPr="00235AED" w:rsidRDefault="00D30CAD">
    <w:pPr>
      <w:pStyle w:val="lfej"/>
      <w:rPr>
        <w:i/>
        <w:color w:val="BFBFBF" w:themeColor="background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6E07"/>
    <w:multiLevelType w:val="hybridMultilevel"/>
    <w:tmpl w:val="9E12BAF8"/>
    <w:lvl w:ilvl="0" w:tplc="040E0017">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7">
      <w:start w:val="1"/>
      <w:numFmt w:val="lowerLetter"/>
      <w:lvlText w:val="%3)"/>
      <w:lvlJc w:val="lef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1" w15:restartNumberingAfterBreak="0">
    <w:nsid w:val="02924E03"/>
    <w:multiLevelType w:val="hybridMultilevel"/>
    <w:tmpl w:val="FE40A8A2"/>
    <w:lvl w:ilvl="0" w:tplc="2D521CB0">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15:restartNumberingAfterBreak="0">
    <w:nsid w:val="03917577"/>
    <w:multiLevelType w:val="hybridMultilevel"/>
    <w:tmpl w:val="61D6BA68"/>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B158A3"/>
    <w:multiLevelType w:val="hybridMultilevel"/>
    <w:tmpl w:val="77A8CAC2"/>
    <w:lvl w:ilvl="0" w:tplc="040E0017">
      <w:start w:val="1"/>
      <w:numFmt w:val="lowerLetter"/>
      <w:lvlText w:val="%1)"/>
      <w:lvlJc w:val="left"/>
      <w:pPr>
        <w:ind w:left="928" w:hanging="360"/>
      </w:pPr>
      <w:rPr>
        <w:rFonts w:hint="default"/>
        <w:b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4" w15:restartNumberingAfterBreak="0">
    <w:nsid w:val="051F1421"/>
    <w:multiLevelType w:val="hybridMultilevel"/>
    <w:tmpl w:val="BA18B78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5B1009D"/>
    <w:multiLevelType w:val="hybridMultilevel"/>
    <w:tmpl w:val="4C68805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07D06504"/>
    <w:multiLevelType w:val="hybridMultilevel"/>
    <w:tmpl w:val="45E824A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08B06878"/>
    <w:multiLevelType w:val="multilevel"/>
    <w:tmpl w:val="2B466F42"/>
    <w:lvl w:ilvl="0">
      <w:start w:val="1"/>
      <w:numFmt w:val="decimal"/>
      <w:lvlText w:val="%1."/>
      <w:lvlJc w:val="left"/>
      <w:pPr>
        <w:ind w:left="1287" w:hanging="360"/>
      </w:pPr>
    </w:lvl>
    <w:lvl w:ilvl="1">
      <w:start w:val="1"/>
      <w:numFmt w:val="decimal"/>
      <w:isLgl/>
      <w:lvlText w:val="%1.%2."/>
      <w:lvlJc w:val="left"/>
      <w:pPr>
        <w:ind w:left="1317" w:hanging="39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 w15:restartNumberingAfterBreak="0">
    <w:nsid w:val="09A06F6E"/>
    <w:multiLevelType w:val="hybridMultilevel"/>
    <w:tmpl w:val="32868F5C"/>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9" w15:restartNumberingAfterBreak="0">
    <w:nsid w:val="0BA26628"/>
    <w:multiLevelType w:val="hybridMultilevel"/>
    <w:tmpl w:val="CDDC1444"/>
    <w:lvl w:ilvl="0" w:tplc="040E0001">
      <w:start w:val="1"/>
      <w:numFmt w:val="bullet"/>
      <w:lvlText w:val=""/>
      <w:lvlJc w:val="left"/>
      <w:pPr>
        <w:ind w:left="1778"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0CEC73B2"/>
    <w:multiLevelType w:val="hybridMultilevel"/>
    <w:tmpl w:val="867A886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15:restartNumberingAfterBreak="0">
    <w:nsid w:val="0D6B70B5"/>
    <w:multiLevelType w:val="hybridMultilevel"/>
    <w:tmpl w:val="5C62AD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0F1137F5"/>
    <w:multiLevelType w:val="hybridMultilevel"/>
    <w:tmpl w:val="E9CE41B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15:restartNumberingAfterBreak="0">
    <w:nsid w:val="110E7CCD"/>
    <w:multiLevelType w:val="hybridMultilevel"/>
    <w:tmpl w:val="066CA36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117D1792"/>
    <w:multiLevelType w:val="hybridMultilevel"/>
    <w:tmpl w:val="93687E84"/>
    <w:lvl w:ilvl="0" w:tplc="532E6D7C">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578405A"/>
    <w:multiLevelType w:val="hybridMultilevel"/>
    <w:tmpl w:val="D926345C"/>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6254B8B"/>
    <w:multiLevelType w:val="hybridMultilevel"/>
    <w:tmpl w:val="AB6A93BA"/>
    <w:lvl w:ilvl="0" w:tplc="040E000F">
      <w:start w:val="1"/>
      <w:numFmt w:val="decimal"/>
      <w:lvlText w:val="%1."/>
      <w:lvlJc w:val="left"/>
      <w:pPr>
        <w:ind w:left="720" w:hanging="360"/>
      </w:pPr>
    </w:lvl>
    <w:lvl w:ilvl="1" w:tplc="040E000F">
      <w:start w:val="1"/>
      <w:numFmt w:val="decimal"/>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187B6C0C"/>
    <w:multiLevelType w:val="hybridMultilevel"/>
    <w:tmpl w:val="8C32F5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1A241196"/>
    <w:multiLevelType w:val="hybridMultilevel"/>
    <w:tmpl w:val="0CC4226C"/>
    <w:lvl w:ilvl="0" w:tplc="040E000F">
      <w:start w:val="1"/>
      <w:numFmt w:val="decimal"/>
      <w:lvlText w:val="%1."/>
      <w:lvlJc w:val="left"/>
      <w:pPr>
        <w:ind w:left="1495" w:hanging="360"/>
      </w:pPr>
      <w:rPr>
        <w:rFonts w:hint="default"/>
      </w:rPr>
    </w:lvl>
    <w:lvl w:ilvl="1" w:tplc="040E0003">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9" w15:restartNumberingAfterBreak="0">
    <w:nsid w:val="1A403D92"/>
    <w:multiLevelType w:val="hybridMultilevel"/>
    <w:tmpl w:val="AE94DE30"/>
    <w:lvl w:ilvl="0" w:tplc="040E0001">
      <w:start w:val="1"/>
      <w:numFmt w:val="bullet"/>
      <w:lvlText w:val=""/>
      <w:lvlJc w:val="left"/>
      <w:pPr>
        <w:ind w:left="927" w:hanging="360"/>
      </w:pPr>
      <w:rPr>
        <w:rFonts w:ascii="Symbol" w:hAnsi="Symbol"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0" w15:restartNumberingAfterBreak="0">
    <w:nsid w:val="1AFF68DD"/>
    <w:multiLevelType w:val="hybridMultilevel"/>
    <w:tmpl w:val="5B7C2C0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1DAF7EF9"/>
    <w:multiLevelType w:val="hybridMultilevel"/>
    <w:tmpl w:val="E408A7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1FED74A8"/>
    <w:multiLevelType w:val="multilevel"/>
    <w:tmpl w:val="22BAB512"/>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241" w:hanging="39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3" w15:restartNumberingAfterBreak="0">
    <w:nsid w:val="20A16A7A"/>
    <w:multiLevelType w:val="multilevel"/>
    <w:tmpl w:val="155EF880"/>
    <w:lvl w:ilvl="0">
      <w:start w:val="1"/>
      <w:numFmt w:val="decimal"/>
      <w:lvlText w:val="%1."/>
      <w:lvlJc w:val="left"/>
      <w:pPr>
        <w:ind w:left="6982" w:hanging="360"/>
      </w:pPr>
    </w:lvl>
    <w:lvl w:ilvl="1">
      <w:start w:val="3"/>
      <w:numFmt w:val="decimal"/>
      <w:isLgl/>
      <w:lvlText w:val="%1.%2."/>
      <w:lvlJc w:val="left"/>
      <w:pPr>
        <w:ind w:left="7012" w:hanging="390"/>
      </w:pPr>
      <w:rPr>
        <w:rFonts w:hint="default"/>
      </w:rPr>
    </w:lvl>
    <w:lvl w:ilvl="2">
      <w:start w:val="1"/>
      <w:numFmt w:val="decimal"/>
      <w:isLgl/>
      <w:lvlText w:val="%1.%2.%3."/>
      <w:lvlJc w:val="left"/>
      <w:pPr>
        <w:ind w:left="7342" w:hanging="720"/>
      </w:pPr>
      <w:rPr>
        <w:rFonts w:hint="default"/>
      </w:rPr>
    </w:lvl>
    <w:lvl w:ilvl="3">
      <w:start w:val="1"/>
      <w:numFmt w:val="decimal"/>
      <w:isLgl/>
      <w:lvlText w:val="%1.%2.%3.%4."/>
      <w:lvlJc w:val="left"/>
      <w:pPr>
        <w:ind w:left="7342" w:hanging="720"/>
      </w:pPr>
      <w:rPr>
        <w:rFonts w:hint="default"/>
      </w:rPr>
    </w:lvl>
    <w:lvl w:ilvl="4">
      <w:start w:val="1"/>
      <w:numFmt w:val="decimal"/>
      <w:isLgl/>
      <w:lvlText w:val="%1.%2.%3.%4.%5."/>
      <w:lvlJc w:val="left"/>
      <w:pPr>
        <w:ind w:left="7702" w:hanging="1080"/>
      </w:pPr>
      <w:rPr>
        <w:rFonts w:hint="default"/>
      </w:rPr>
    </w:lvl>
    <w:lvl w:ilvl="5">
      <w:start w:val="1"/>
      <w:numFmt w:val="decimal"/>
      <w:isLgl/>
      <w:lvlText w:val="%1.%2.%3.%4.%5.%6."/>
      <w:lvlJc w:val="left"/>
      <w:pPr>
        <w:ind w:left="7702" w:hanging="1080"/>
      </w:pPr>
      <w:rPr>
        <w:rFonts w:hint="default"/>
      </w:rPr>
    </w:lvl>
    <w:lvl w:ilvl="6">
      <w:start w:val="1"/>
      <w:numFmt w:val="decimal"/>
      <w:isLgl/>
      <w:lvlText w:val="%1.%2.%3.%4.%5.%6.%7."/>
      <w:lvlJc w:val="left"/>
      <w:pPr>
        <w:ind w:left="8062" w:hanging="1440"/>
      </w:pPr>
      <w:rPr>
        <w:rFonts w:hint="default"/>
      </w:rPr>
    </w:lvl>
    <w:lvl w:ilvl="7">
      <w:start w:val="1"/>
      <w:numFmt w:val="decimal"/>
      <w:isLgl/>
      <w:lvlText w:val="%1.%2.%3.%4.%5.%6.%7.%8."/>
      <w:lvlJc w:val="left"/>
      <w:pPr>
        <w:ind w:left="8062" w:hanging="1440"/>
      </w:pPr>
      <w:rPr>
        <w:rFonts w:hint="default"/>
      </w:rPr>
    </w:lvl>
    <w:lvl w:ilvl="8">
      <w:start w:val="1"/>
      <w:numFmt w:val="decimal"/>
      <w:isLgl/>
      <w:lvlText w:val="%1.%2.%3.%4.%5.%6.%7.%8.%9."/>
      <w:lvlJc w:val="left"/>
      <w:pPr>
        <w:ind w:left="8422" w:hanging="1800"/>
      </w:pPr>
      <w:rPr>
        <w:rFonts w:hint="default"/>
      </w:rPr>
    </w:lvl>
  </w:abstractNum>
  <w:abstractNum w:abstractNumId="24" w15:restartNumberingAfterBreak="0">
    <w:nsid w:val="240746F4"/>
    <w:multiLevelType w:val="hybridMultilevel"/>
    <w:tmpl w:val="CCF21D92"/>
    <w:lvl w:ilvl="0" w:tplc="F8B26B32">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5" w15:restartNumberingAfterBreak="0">
    <w:nsid w:val="275A5D63"/>
    <w:multiLevelType w:val="hybridMultilevel"/>
    <w:tmpl w:val="BBC85DDE"/>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27E52554"/>
    <w:multiLevelType w:val="hybridMultilevel"/>
    <w:tmpl w:val="05C01ACE"/>
    <w:lvl w:ilvl="0" w:tplc="A1CC9406">
      <w:start w:val="1"/>
      <w:numFmt w:val="bullet"/>
      <w:lvlText w:val=""/>
      <w:lvlJc w:val="left"/>
      <w:pPr>
        <w:ind w:left="1495" w:hanging="360"/>
      </w:pPr>
      <w:rPr>
        <w:rFonts w:ascii="Symbol" w:hAnsi="Symbol" w:hint="default"/>
        <w:i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7" w15:restartNumberingAfterBreak="0">
    <w:nsid w:val="29224746"/>
    <w:multiLevelType w:val="hybridMultilevel"/>
    <w:tmpl w:val="62921936"/>
    <w:lvl w:ilvl="0" w:tplc="040E0017">
      <w:start w:val="1"/>
      <w:numFmt w:val="lowerLetter"/>
      <w:lvlText w:val="%1)"/>
      <w:lvlJc w:val="left"/>
      <w:pPr>
        <w:ind w:left="720" w:hanging="360"/>
      </w:pPr>
    </w:lvl>
    <w:lvl w:ilvl="1" w:tplc="3EA00A00">
      <w:start w:val="1"/>
      <w:numFmt w:val="lowerLetter"/>
      <w:lvlText w:val="%2)"/>
      <w:lvlJc w:val="left"/>
      <w:pPr>
        <w:ind w:left="1440" w:hanging="360"/>
      </w:pPr>
      <w:rPr>
        <w:rFonts w:hint="default"/>
        <w:b/>
        <w:i/>
        <w:color w:val="7B7B7B"/>
      </w:rPr>
    </w:lvl>
    <w:lvl w:ilvl="2" w:tplc="040E0017">
      <w:start w:val="1"/>
      <w:numFmt w:val="lowerLetter"/>
      <w:lvlText w:val="%3)"/>
      <w:lvlJc w:val="left"/>
      <w:pPr>
        <w:ind w:left="2165" w:hanging="180"/>
      </w:pPr>
    </w:lvl>
    <w:lvl w:ilvl="3" w:tplc="6FC44EC6">
      <w:start w:val="1"/>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295847AB"/>
    <w:multiLevelType w:val="hybridMultilevel"/>
    <w:tmpl w:val="695C52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29AA2A70"/>
    <w:multiLevelType w:val="hybridMultilevel"/>
    <w:tmpl w:val="90243A00"/>
    <w:lvl w:ilvl="0" w:tplc="040E0017">
      <w:start w:val="1"/>
      <w:numFmt w:val="lowerLetter"/>
      <w:lvlText w:val="%1)"/>
      <w:lvlJc w:val="left"/>
      <w:pPr>
        <w:ind w:left="720" w:hanging="360"/>
      </w:pPr>
    </w:lvl>
    <w:lvl w:ilvl="1" w:tplc="3EA00A00">
      <w:start w:val="1"/>
      <w:numFmt w:val="lowerLetter"/>
      <w:lvlText w:val="%2)"/>
      <w:lvlJc w:val="left"/>
      <w:pPr>
        <w:ind w:left="1440" w:hanging="360"/>
      </w:pPr>
      <w:rPr>
        <w:rFonts w:hint="default"/>
        <w:b/>
        <w:i/>
        <w:color w:val="7B7B7B"/>
      </w:rPr>
    </w:lvl>
    <w:lvl w:ilvl="2" w:tplc="040E001B">
      <w:start w:val="1"/>
      <w:numFmt w:val="lowerRoman"/>
      <w:lvlText w:val="%3."/>
      <w:lvlJc w:val="right"/>
      <w:pPr>
        <w:ind w:left="2165" w:hanging="180"/>
      </w:pPr>
    </w:lvl>
    <w:lvl w:ilvl="3" w:tplc="6FC44EC6">
      <w:start w:val="1"/>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2B133583"/>
    <w:multiLevelType w:val="hybridMultilevel"/>
    <w:tmpl w:val="26C849C2"/>
    <w:lvl w:ilvl="0" w:tplc="040E0001">
      <w:start w:val="1"/>
      <w:numFmt w:val="bullet"/>
      <w:lvlText w:val=""/>
      <w:lvlJc w:val="left"/>
      <w:pPr>
        <w:ind w:left="9433" w:hanging="360"/>
      </w:pPr>
      <w:rPr>
        <w:rFonts w:ascii="Symbol" w:hAnsi="Symbol"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1" w15:restartNumberingAfterBreak="0">
    <w:nsid w:val="2C671517"/>
    <w:multiLevelType w:val="hybridMultilevel"/>
    <w:tmpl w:val="1292C9D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2" w15:restartNumberingAfterBreak="0">
    <w:nsid w:val="2D6F48D8"/>
    <w:multiLevelType w:val="hybridMultilevel"/>
    <w:tmpl w:val="AF9CAB1C"/>
    <w:lvl w:ilvl="0" w:tplc="040E000F">
      <w:start w:val="1"/>
      <w:numFmt w:val="decimal"/>
      <w:lvlText w:val="%1."/>
      <w:lvlJc w:val="left"/>
      <w:pPr>
        <w:ind w:left="360" w:hanging="360"/>
      </w:pPr>
      <w:rPr>
        <w:rFont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3" w15:restartNumberingAfterBreak="0">
    <w:nsid w:val="2E8D2499"/>
    <w:multiLevelType w:val="hybridMultilevel"/>
    <w:tmpl w:val="7A5E0D12"/>
    <w:lvl w:ilvl="0" w:tplc="040E000F">
      <w:start w:val="1"/>
      <w:numFmt w:val="decimal"/>
      <w:lvlText w:val="%1."/>
      <w:lvlJc w:val="left"/>
      <w:pPr>
        <w:ind w:left="1004" w:hanging="360"/>
      </w:pPr>
    </w:lvl>
    <w:lvl w:ilvl="1" w:tplc="040E0019">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start w:val="1"/>
      <w:numFmt w:val="decimal"/>
      <w:lvlText w:val="%4."/>
      <w:lvlJc w:val="left"/>
      <w:pPr>
        <w:ind w:left="502"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4" w15:restartNumberingAfterBreak="0">
    <w:nsid w:val="2FBF7907"/>
    <w:multiLevelType w:val="hybridMultilevel"/>
    <w:tmpl w:val="B98224B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5" w15:restartNumberingAfterBreak="0">
    <w:nsid w:val="300205FB"/>
    <w:multiLevelType w:val="hybridMultilevel"/>
    <w:tmpl w:val="1DAA6BC0"/>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30DA67DF"/>
    <w:multiLevelType w:val="hybridMultilevel"/>
    <w:tmpl w:val="443AFA0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7" w15:restartNumberingAfterBreak="0">
    <w:nsid w:val="314F5627"/>
    <w:multiLevelType w:val="hybridMultilevel"/>
    <w:tmpl w:val="80F241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31FF38D4"/>
    <w:multiLevelType w:val="hybridMultilevel"/>
    <w:tmpl w:val="D90C257C"/>
    <w:lvl w:ilvl="0" w:tplc="040E0001">
      <w:start w:val="1"/>
      <w:numFmt w:val="bullet"/>
      <w:lvlText w:val=""/>
      <w:lvlJc w:val="left"/>
      <w:pPr>
        <w:ind w:left="1428" w:hanging="360"/>
      </w:pPr>
      <w:rPr>
        <w:rFonts w:ascii="Symbol" w:hAnsi="Symbol"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39" w15:restartNumberingAfterBreak="0">
    <w:nsid w:val="322A4207"/>
    <w:multiLevelType w:val="hybridMultilevel"/>
    <w:tmpl w:val="E9446DA2"/>
    <w:lvl w:ilvl="0" w:tplc="040E0001">
      <w:start w:val="1"/>
      <w:numFmt w:val="bullet"/>
      <w:lvlText w:val=""/>
      <w:lvlJc w:val="left"/>
      <w:pPr>
        <w:ind w:left="924" w:hanging="360"/>
      </w:pPr>
      <w:rPr>
        <w:rFonts w:ascii="Symbol" w:hAnsi="Symbol" w:hint="default"/>
      </w:rPr>
    </w:lvl>
    <w:lvl w:ilvl="1" w:tplc="040E000F">
      <w:start w:val="1"/>
      <w:numFmt w:val="decimal"/>
      <w:lvlText w:val="%2."/>
      <w:lvlJc w:val="left"/>
      <w:pPr>
        <w:ind w:left="1644" w:hanging="360"/>
      </w:pPr>
      <w:rPr>
        <w:rFonts w:hint="default"/>
      </w:rPr>
    </w:lvl>
    <w:lvl w:ilvl="2" w:tplc="04385040">
      <w:start w:val="2"/>
      <w:numFmt w:val="decimal"/>
      <w:lvlText w:val="%3.)"/>
      <w:lvlJc w:val="left"/>
      <w:pPr>
        <w:ind w:left="2364" w:hanging="360"/>
      </w:pPr>
      <w:rPr>
        <w:rFonts w:hint="default"/>
      </w:rPr>
    </w:lvl>
    <w:lvl w:ilvl="3" w:tplc="823CC53E">
      <w:start w:val="1"/>
      <w:numFmt w:val="upperRoman"/>
      <w:lvlText w:val="%4."/>
      <w:lvlJc w:val="left"/>
      <w:pPr>
        <w:ind w:left="3444" w:hanging="720"/>
      </w:pPr>
      <w:rPr>
        <w:rFonts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40" w15:restartNumberingAfterBreak="0">
    <w:nsid w:val="338D6D06"/>
    <w:multiLevelType w:val="hybridMultilevel"/>
    <w:tmpl w:val="8CB6B3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33B56B97"/>
    <w:multiLevelType w:val="hybridMultilevel"/>
    <w:tmpl w:val="9C54C5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357D3D60"/>
    <w:multiLevelType w:val="hybridMultilevel"/>
    <w:tmpl w:val="89BA449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3834653F"/>
    <w:multiLevelType w:val="hybridMultilevel"/>
    <w:tmpl w:val="E3CC8380"/>
    <w:lvl w:ilvl="0" w:tplc="040E0005">
      <w:start w:val="1"/>
      <w:numFmt w:val="bullet"/>
      <w:lvlText w:val=""/>
      <w:lvlJc w:val="left"/>
      <w:pPr>
        <w:ind w:left="1077" w:hanging="360"/>
      </w:pPr>
      <w:rPr>
        <w:rFonts w:ascii="Wingdings" w:hAnsi="Wingdings" w:hint="default"/>
      </w:rPr>
    </w:lvl>
    <w:lvl w:ilvl="1" w:tplc="040E0003">
      <w:start w:val="1"/>
      <w:numFmt w:val="bullet"/>
      <w:lvlText w:val="o"/>
      <w:lvlJc w:val="left"/>
      <w:pPr>
        <w:ind w:left="1797" w:hanging="360"/>
      </w:pPr>
      <w:rPr>
        <w:rFonts w:ascii="Courier New" w:hAnsi="Courier New" w:cs="Courier New" w:hint="default"/>
      </w:rPr>
    </w:lvl>
    <w:lvl w:ilvl="2" w:tplc="040E0005">
      <w:start w:val="1"/>
      <w:numFmt w:val="bullet"/>
      <w:lvlText w:val=""/>
      <w:lvlJc w:val="left"/>
      <w:pPr>
        <w:ind w:left="2517" w:hanging="360"/>
      </w:pPr>
      <w:rPr>
        <w:rFonts w:ascii="Wingdings" w:hAnsi="Wingdings" w:hint="default"/>
      </w:rPr>
    </w:lvl>
    <w:lvl w:ilvl="3" w:tplc="040E0001">
      <w:start w:val="1"/>
      <w:numFmt w:val="bullet"/>
      <w:lvlText w:val=""/>
      <w:lvlJc w:val="left"/>
      <w:pPr>
        <w:ind w:left="3237" w:hanging="360"/>
      </w:pPr>
      <w:rPr>
        <w:rFonts w:ascii="Symbol" w:hAnsi="Symbol" w:hint="default"/>
      </w:rPr>
    </w:lvl>
    <w:lvl w:ilvl="4" w:tplc="040E0003">
      <w:start w:val="1"/>
      <w:numFmt w:val="bullet"/>
      <w:lvlText w:val="o"/>
      <w:lvlJc w:val="left"/>
      <w:pPr>
        <w:ind w:left="3957" w:hanging="360"/>
      </w:pPr>
      <w:rPr>
        <w:rFonts w:ascii="Courier New" w:hAnsi="Courier New" w:cs="Courier New" w:hint="default"/>
      </w:rPr>
    </w:lvl>
    <w:lvl w:ilvl="5" w:tplc="040E0005">
      <w:start w:val="1"/>
      <w:numFmt w:val="bullet"/>
      <w:lvlText w:val=""/>
      <w:lvlJc w:val="left"/>
      <w:pPr>
        <w:ind w:left="4677" w:hanging="360"/>
      </w:pPr>
      <w:rPr>
        <w:rFonts w:ascii="Wingdings" w:hAnsi="Wingdings" w:hint="default"/>
      </w:rPr>
    </w:lvl>
    <w:lvl w:ilvl="6" w:tplc="040E0001">
      <w:start w:val="1"/>
      <w:numFmt w:val="bullet"/>
      <w:lvlText w:val=""/>
      <w:lvlJc w:val="left"/>
      <w:pPr>
        <w:ind w:left="5397" w:hanging="360"/>
      </w:pPr>
      <w:rPr>
        <w:rFonts w:ascii="Symbol" w:hAnsi="Symbol" w:hint="default"/>
      </w:rPr>
    </w:lvl>
    <w:lvl w:ilvl="7" w:tplc="040E0003">
      <w:start w:val="1"/>
      <w:numFmt w:val="bullet"/>
      <w:lvlText w:val="o"/>
      <w:lvlJc w:val="left"/>
      <w:pPr>
        <w:ind w:left="6117" w:hanging="360"/>
      </w:pPr>
      <w:rPr>
        <w:rFonts w:ascii="Courier New" w:hAnsi="Courier New" w:cs="Courier New" w:hint="default"/>
      </w:rPr>
    </w:lvl>
    <w:lvl w:ilvl="8" w:tplc="040E0005">
      <w:start w:val="1"/>
      <w:numFmt w:val="bullet"/>
      <w:lvlText w:val=""/>
      <w:lvlJc w:val="left"/>
      <w:pPr>
        <w:ind w:left="6837" w:hanging="360"/>
      </w:pPr>
      <w:rPr>
        <w:rFonts w:ascii="Wingdings" w:hAnsi="Wingdings" w:hint="default"/>
      </w:rPr>
    </w:lvl>
  </w:abstractNum>
  <w:abstractNum w:abstractNumId="44" w15:restartNumberingAfterBreak="0">
    <w:nsid w:val="38E855D0"/>
    <w:multiLevelType w:val="hybridMultilevel"/>
    <w:tmpl w:val="A990A392"/>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3C106AC8"/>
    <w:multiLevelType w:val="hybridMultilevel"/>
    <w:tmpl w:val="A35CA1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3C262D99"/>
    <w:multiLevelType w:val="hybridMultilevel"/>
    <w:tmpl w:val="246EE420"/>
    <w:lvl w:ilvl="0" w:tplc="C686A2C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3C6F34BF"/>
    <w:multiLevelType w:val="hybridMultilevel"/>
    <w:tmpl w:val="C0D405BE"/>
    <w:lvl w:ilvl="0" w:tplc="040E000F">
      <w:start w:val="1"/>
      <w:numFmt w:val="decimal"/>
      <w:lvlText w:val="%1."/>
      <w:lvlJc w:val="left"/>
      <w:pPr>
        <w:ind w:left="1287" w:hanging="360"/>
      </w:pPr>
      <w:rPr>
        <w:rFonts w:hint="default"/>
      </w:rPr>
    </w:lvl>
    <w:lvl w:ilvl="1" w:tplc="A9B62BA2">
      <w:start w:val="1"/>
      <w:numFmt w:val="lowerLetter"/>
      <w:lvlText w:val="%2)"/>
      <w:lvlJc w:val="left"/>
      <w:pPr>
        <w:ind w:left="2007" w:hanging="360"/>
      </w:pPr>
      <w:rPr>
        <w:rFonts w:hint="default"/>
        <w:b/>
        <w:i/>
        <w:color w:val="7B7B7B"/>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48" w15:restartNumberingAfterBreak="0">
    <w:nsid w:val="3CB82101"/>
    <w:multiLevelType w:val="multilevel"/>
    <w:tmpl w:val="98045148"/>
    <w:lvl w:ilvl="0">
      <w:start w:val="1"/>
      <w:numFmt w:val="bullet"/>
      <w:lvlText w:val=""/>
      <w:lvlJc w:val="left"/>
      <w:pPr>
        <w:ind w:left="720" w:hanging="360"/>
      </w:pPr>
      <w:rPr>
        <w:rFonts w:ascii="Symbol" w:hAnsi="Symbol" w:hint="default"/>
      </w:rPr>
    </w:lvl>
    <w:lvl w:ilvl="1">
      <w:start w:val="2"/>
      <w:numFmt w:val="decimal"/>
      <w:isLgl/>
      <w:lvlText w:val="%1.%2."/>
      <w:lvlJc w:val="left"/>
      <w:pPr>
        <w:ind w:left="1241" w:hanging="39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9" w15:restartNumberingAfterBreak="0">
    <w:nsid w:val="40C636D2"/>
    <w:multiLevelType w:val="hybridMultilevel"/>
    <w:tmpl w:val="BB6CCF3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0" w15:restartNumberingAfterBreak="0">
    <w:nsid w:val="42A44E6B"/>
    <w:multiLevelType w:val="hybridMultilevel"/>
    <w:tmpl w:val="63F65BF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1" w15:restartNumberingAfterBreak="0">
    <w:nsid w:val="477337B3"/>
    <w:multiLevelType w:val="hybridMultilevel"/>
    <w:tmpl w:val="F63E38FA"/>
    <w:lvl w:ilvl="0" w:tplc="040E000F">
      <w:start w:val="1"/>
      <w:numFmt w:val="decimal"/>
      <w:lvlText w:val="%1."/>
      <w:lvlJc w:val="left"/>
      <w:pPr>
        <w:ind w:left="928" w:hanging="360"/>
      </w:pPr>
      <w:rPr>
        <w:rFonts w:hint="default"/>
        <w:b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52" w15:restartNumberingAfterBreak="0">
    <w:nsid w:val="48064695"/>
    <w:multiLevelType w:val="multilevel"/>
    <w:tmpl w:val="31B68F1E"/>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208" w:hanging="1440"/>
      </w:pPr>
      <w:rPr>
        <w:rFonts w:hint="default"/>
      </w:rPr>
    </w:lvl>
  </w:abstractNum>
  <w:abstractNum w:abstractNumId="53" w15:restartNumberingAfterBreak="0">
    <w:nsid w:val="49296E05"/>
    <w:multiLevelType w:val="hybridMultilevel"/>
    <w:tmpl w:val="12DE3C88"/>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4C6638BF"/>
    <w:multiLevelType w:val="hybridMultilevel"/>
    <w:tmpl w:val="3E34B9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4C7D115F"/>
    <w:multiLevelType w:val="hybridMultilevel"/>
    <w:tmpl w:val="2690D3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4C8E2926"/>
    <w:multiLevelType w:val="hybridMultilevel"/>
    <w:tmpl w:val="8AAA43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4DD235F9"/>
    <w:multiLevelType w:val="hybridMultilevel"/>
    <w:tmpl w:val="9AAC5FF4"/>
    <w:lvl w:ilvl="0" w:tplc="58F06F16">
      <w:start w:val="1"/>
      <w:numFmt w:val="bullet"/>
      <w:lvlText w:val="-"/>
      <w:lvlJc w:val="left"/>
      <w:pPr>
        <w:ind w:left="1437" w:hanging="360"/>
      </w:pPr>
      <w:rPr>
        <w:rFonts w:ascii="Calibri" w:hAnsi="Calibri" w:cs="Calibri" w:hint="default"/>
      </w:rPr>
    </w:lvl>
    <w:lvl w:ilvl="1" w:tplc="040E0003">
      <w:start w:val="1"/>
      <w:numFmt w:val="bullet"/>
      <w:lvlText w:val="o"/>
      <w:lvlJc w:val="left"/>
      <w:pPr>
        <w:ind w:left="2157" w:hanging="360"/>
      </w:pPr>
      <w:rPr>
        <w:rFonts w:ascii="Courier New" w:hAnsi="Courier New" w:cs="Courier New" w:hint="default"/>
      </w:rPr>
    </w:lvl>
    <w:lvl w:ilvl="2" w:tplc="040E0005">
      <w:start w:val="1"/>
      <w:numFmt w:val="bullet"/>
      <w:lvlText w:val=""/>
      <w:lvlJc w:val="left"/>
      <w:pPr>
        <w:ind w:left="2877" w:hanging="360"/>
      </w:pPr>
      <w:rPr>
        <w:rFonts w:ascii="Wingdings" w:hAnsi="Wingdings" w:hint="default"/>
      </w:rPr>
    </w:lvl>
    <w:lvl w:ilvl="3" w:tplc="040E0001">
      <w:start w:val="1"/>
      <w:numFmt w:val="bullet"/>
      <w:lvlText w:val=""/>
      <w:lvlJc w:val="left"/>
      <w:pPr>
        <w:ind w:left="3597" w:hanging="360"/>
      </w:pPr>
      <w:rPr>
        <w:rFonts w:ascii="Symbol" w:hAnsi="Symbol" w:hint="default"/>
      </w:rPr>
    </w:lvl>
    <w:lvl w:ilvl="4" w:tplc="040E0003">
      <w:start w:val="1"/>
      <w:numFmt w:val="bullet"/>
      <w:lvlText w:val="o"/>
      <w:lvlJc w:val="left"/>
      <w:pPr>
        <w:ind w:left="4317" w:hanging="360"/>
      </w:pPr>
      <w:rPr>
        <w:rFonts w:ascii="Courier New" w:hAnsi="Courier New" w:cs="Courier New" w:hint="default"/>
      </w:rPr>
    </w:lvl>
    <w:lvl w:ilvl="5" w:tplc="040E0005">
      <w:start w:val="1"/>
      <w:numFmt w:val="bullet"/>
      <w:lvlText w:val=""/>
      <w:lvlJc w:val="left"/>
      <w:pPr>
        <w:ind w:left="5037" w:hanging="360"/>
      </w:pPr>
      <w:rPr>
        <w:rFonts w:ascii="Wingdings" w:hAnsi="Wingdings" w:hint="default"/>
      </w:rPr>
    </w:lvl>
    <w:lvl w:ilvl="6" w:tplc="040E0001">
      <w:start w:val="1"/>
      <w:numFmt w:val="bullet"/>
      <w:lvlText w:val=""/>
      <w:lvlJc w:val="left"/>
      <w:pPr>
        <w:ind w:left="5757" w:hanging="360"/>
      </w:pPr>
      <w:rPr>
        <w:rFonts w:ascii="Symbol" w:hAnsi="Symbol" w:hint="default"/>
      </w:rPr>
    </w:lvl>
    <w:lvl w:ilvl="7" w:tplc="040E0003">
      <w:start w:val="1"/>
      <w:numFmt w:val="bullet"/>
      <w:lvlText w:val="o"/>
      <w:lvlJc w:val="left"/>
      <w:pPr>
        <w:ind w:left="6477" w:hanging="360"/>
      </w:pPr>
      <w:rPr>
        <w:rFonts w:ascii="Courier New" w:hAnsi="Courier New" w:cs="Courier New" w:hint="default"/>
      </w:rPr>
    </w:lvl>
    <w:lvl w:ilvl="8" w:tplc="040E0005">
      <w:start w:val="1"/>
      <w:numFmt w:val="bullet"/>
      <w:lvlText w:val=""/>
      <w:lvlJc w:val="left"/>
      <w:pPr>
        <w:ind w:left="7197" w:hanging="360"/>
      </w:pPr>
      <w:rPr>
        <w:rFonts w:ascii="Wingdings" w:hAnsi="Wingdings" w:hint="default"/>
      </w:rPr>
    </w:lvl>
  </w:abstractNum>
  <w:abstractNum w:abstractNumId="58" w15:restartNumberingAfterBreak="0">
    <w:nsid w:val="4F4E2DAD"/>
    <w:multiLevelType w:val="hybridMultilevel"/>
    <w:tmpl w:val="FA7C1EAA"/>
    <w:lvl w:ilvl="0" w:tplc="040E0001">
      <w:start w:val="1"/>
      <w:numFmt w:val="bullet"/>
      <w:lvlText w:val=""/>
      <w:lvlJc w:val="left"/>
      <w:pPr>
        <w:ind w:left="927" w:hanging="360"/>
      </w:pPr>
      <w:rPr>
        <w:rFonts w:ascii="Symbol" w:hAnsi="Symbol"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59" w15:restartNumberingAfterBreak="0">
    <w:nsid w:val="5158768D"/>
    <w:multiLevelType w:val="hybridMultilevel"/>
    <w:tmpl w:val="879842C0"/>
    <w:lvl w:ilvl="0" w:tplc="040E0017">
      <w:start w:val="1"/>
      <w:numFmt w:val="lowerLetter"/>
      <w:lvlText w:val="%1)"/>
      <w:lvlJc w:val="left"/>
      <w:pPr>
        <w:ind w:left="1571" w:hanging="360"/>
      </w:pPr>
    </w:lvl>
    <w:lvl w:ilvl="1" w:tplc="040E0019">
      <w:start w:val="1"/>
      <w:numFmt w:val="lowerLetter"/>
      <w:lvlText w:val="%2."/>
      <w:lvlJc w:val="left"/>
      <w:pPr>
        <w:ind w:left="2291" w:hanging="360"/>
      </w:pPr>
    </w:lvl>
    <w:lvl w:ilvl="2" w:tplc="040E0017">
      <w:start w:val="1"/>
      <w:numFmt w:val="lowerLetter"/>
      <w:lvlText w:val="%3)"/>
      <w:lvlJc w:val="left"/>
      <w:pPr>
        <w:ind w:left="3011" w:hanging="180"/>
      </w:pPr>
    </w:lvl>
    <w:lvl w:ilvl="3" w:tplc="040E000F">
      <w:start w:val="1"/>
      <w:numFmt w:val="decimal"/>
      <w:lvlText w:val="%4."/>
      <w:lvlJc w:val="left"/>
      <w:pPr>
        <w:ind w:left="3731" w:hanging="360"/>
      </w:pPr>
    </w:lvl>
    <w:lvl w:ilvl="4" w:tplc="040E0019">
      <w:start w:val="1"/>
      <w:numFmt w:val="lowerLetter"/>
      <w:lvlText w:val="%5."/>
      <w:lvlJc w:val="left"/>
      <w:pPr>
        <w:ind w:left="4451" w:hanging="360"/>
      </w:pPr>
    </w:lvl>
    <w:lvl w:ilvl="5" w:tplc="040E001B">
      <w:start w:val="1"/>
      <w:numFmt w:val="lowerRoman"/>
      <w:lvlText w:val="%6."/>
      <w:lvlJc w:val="right"/>
      <w:pPr>
        <w:ind w:left="5171" w:hanging="180"/>
      </w:pPr>
    </w:lvl>
    <w:lvl w:ilvl="6" w:tplc="040E000F">
      <w:start w:val="1"/>
      <w:numFmt w:val="decimal"/>
      <w:lvlText w:val="%7."/>
      <w:lvlJc w:val="left"/>
      <w:pPr>
        <w:ind w:left="5891" w:hanging="360"/>
      </w:pPr>
    </w:lvl>
    <w:lvl w:ilvl="7" w:tplc="040E0019">
      <w:start w:val="1"/>
      <w:numFmt w:val="lowerLetter"/>
      <w:lvlText w:val="%8."/>
      <w:lvlJc w:val="left"/>
      <w:pPr>
        <w:ind w:left="6611" w:hanging="360"/>
      </w:pPr>
    </w:lvl>
    <w:lvl w:ilvl="8" w:tplc="040E001B">
      <w:start w:val="1"/>
      <w:numFmt w:val="lowerRoman"/>
      <w:lvlText w:val="%9."/>
      <w:lvlJc w:val="right"/>
      <w:pPr>
        <w:ind w:left="7331" w:hanging="180"/>
      </w:pPr>
    </w:lvl>
  </w:abstractNum>
  <w:abstractNum w:abstractNumId="60" w15:restartNumberingAfterBreak="0">
    <w:nsid w:val="517D6626"/>
    <w:multiLevelType w:val="hybridMultilevel"/>
    <w:tmpl w:val="3F34FB80"/>
    <w:lvl w:ilvl="0" w:tplc="040E0001">
      <w:start w:val="1"/>
      <w:numFmt w:val="bullet"/>
      <w:lvlText w:val=""/>
      <w:lvlJc w:val="left"/>
      <w:pPr>
        <w:ind w:left="1146" w:hanging="360"/>
      </w:pPr>
      <w:rPr>
        <w:rFonts w:ascii="Symbol" w:hAnsi="Symbol" w:hint="default"/>
      </w:rPr>
    </w:lvl>
    <w:lvl w:ilvl="1" w:tplc="040E0001">
      <w:start w:val="1"/>
      <w:numFmt w:val="bullet"/>
      <w:lvlText w:val=""/>
      <w:lvlJc w:val="left"/>
      <w:pPr>
        <w:ind w:left="1866" w:hanging="360"/>
      </w:pPr>
      <w:rPr>
        <w:rFonts w:ascii="Symbol" w:hAnsi="Symbol"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61" w15:restartNumberingAfterBreak="0">
    <w:nsid w:val="53134D89"/>
    <w:multiLevelType w:val="hybridMultilevel"/>
    <w:tmpl w:val="111E26C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2" w15:restartNumberingAfterBreak="0">
    <w:nsid w:val="548D7C4C"/>
    <w:multiLevelType w:val="hybridMultilevel"/>
    <w:tmpl w:val="6B46CE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57D142FC"/>
    <w:multiLevelType w:val="hybridMultilevel"/>
    <w:tmpl w:val="0338FEB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4" w15:restartNumberingAfterBreak="0">
    <w:nsid w:val="58B96AC0"/>
    <w:multiLevelType w:val="hybridMultilevel"/>
    <w:tmpl w:val="07443FC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5" w15:restartNumberingAfterBreak="0">
    <w:nsid w:val="5AD02786"/>
    <w:multiLevelType w:val="hybridMultilevel"/>
    <w:tmpl w:val="F78C5A90"/>
    <w:lvl w:ilvl="0" w:tplc="040E000F">
      <w:start w:val="1"/>
      <w:numFmt w:val="decimal"/>
      <w:lvlText w:val="%1."/>
      <w:lvlJc w:val="left"/>
      <w:pPr>
        <w:ind w:left="928" w:hanging="360"/>
      </w:pPr>
      <w:rPr>
        <w:rFonts w:hint="default"/>
        <w:b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66" w15:restartNumberingAfterBreak="0">
    <w:nsid w:val="5BAB78F6"/>
    <w:multiLevelType w:val="hybridMultilevel"/>
    <w:tmpl w:val="A9A00D32"/>
    <w:lvl w:ilvl="0" w:tplc="040E0001">
      <w:start w:val="1"/>
      <w:numFmt w:val="bullet"/>
      <w:lvlText w:val=""/>
      <w:lvlJc w:val="left"/>
      <w:pPr>
        <w:ind w:left="927" w:hanging="360"/>
      </w:pPr>
      <w:rPr>
        <w:rFonts w:ascii="Symbol" w:hAnsi="Symbol"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67" w15:restartNumberingAfterBreak="0">
    <w:nsid w:val="5C0866FE"/>
    <w:multiLevelType w:val="hybridMultilevel"/>
    <w:tmpl w:val="4A5E4B3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5D4D24F0"/>
    <w:multiLevelType w:val="hybridMultilevel"/>
    <w:tmpl w:val="A9362E32"/>
    <w:lvl w:ilvl="0" w:tplc="040E0017">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7">
      <w:start w:val="1"/>
      <w:numFmt w:val="lowerLetter"/>
      <w:lvlText w:val="%3)"/>
      <w:lvlJc w:val="lef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69" w15:restartNumberingAfterBreak="0">
    <w:nsid w:val="5EAC3552"/>
    <w:multiLevelType w:val="hybridMultilevel"/>
    <w:tmpl w:val="02E6944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0" w15:restartNumberingAfterBreak="0">
    <w:nsid w:val="5F300862"/>
    <w:multiLevelType w:val="hybridMultilevel"/>
    <w:tmpl w:val="8886FB90"/>
    <w:lvl w:ilvl="0" w:tplc="040E0017">
      <w:start w:val="1"/>
      <w:numFmt w:val="lowerLetter"/>
      <w:lvlText w:val="%1)"/>
      <w:lvlJc w:val="left"/>
      <w:pPr>
        <w:ind w:left="1996" w:hanging="360"/>
      </w:pPr>
      <w:rPr>
        <w:rFonts w:hint="default"/>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71" w15:restartNumberingAfterBreak="0">
    <w:nsid w:val="62DD01AD"/>
    <w:multiLevelType w:val="hybridMultilevel"/>
    <w:tmpl w:val="062ADD36"/>
    <w:lvl w:ilvl="0" w:tplc="A35C8342">
      <w:start w:val="1"/>
      <w:numFmt w:val="bullet"/>
      <w:pStyle w:val="gb-felsorols"/>
      <w:lvlText w:val="●"/>
      <w:lvlJc w:val="left"/>
      <w:pPr>
        <w:tabs>
          <w:tab w:val="num" w:pos="1494"/>
        </w:tabs>
        <w:ind w:left="1494" w:hanging="360"/>
      </w:pPr>
      <w:rPr>
        <w:rFonts w:ascii="Arial" w:hAnsi="Arial" w:hint="default"/>
        <w:color w:val="auto"/>
        <w:sz w:val="18"/>
        <w:szCs w:val="18"/>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41A7E05"/>
    <w:multiLevelType w:val="multilevel"/>
    <w:tmpl w:val="D116F030"/>
    <w:lvl w:ilvl="0">
      <w:start w:val="1"/>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73" w15:restartNumberingAfterBreak="0">
    <w:nsid w:val="69953E51"/>
    <w:multiLevelType w:val="multilevel"/>
    <w:tmpl w:val="B9EABB86"/>
    <w:lvl w:ilvl="0">
      <w:start w:val="1"/>
      <w:numFmt w:val="decimal"/>
      <w:lvlText w:val="%1."/>
      <w:lvlJc w:val="left"/>
      <w:pPr>
        <w:ind w:left="720" w:hanging="360"/>
      </w:pPr>
      <w:rPr>
        <w:rFonts w:hint="default"/>
      </w:rPr>
    </w:lvl>
    <w:lvl w:ilvl="1">
      <w:start w:val="4"/>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336" w:hanging="1440"/>
      </w:pPr>
      <w:rPr>
        <w:rFonts w:hint="default"/>
      </w:rPr>
    </w:lvl>
  </w:abstractNum>
  <w:abstractNum w:abstractNumId="74" w15:restartNumberingAfterBreak="0">
    <w:nsid w:val="69E836E9"/>
    <w:multiLevelType w:val="hybridMultilevel"/>
    <w:tmpl w:val="9E8027E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15:restartNumberingAfterBreak="0">
    <w:nsid w:val="6ABB4E9A"/>
    <w:multiLevelType w:val="hybridMultilevel"/>
    <w:tmpl w:val="18EC86BA"/>
    <w:lvl w:ilvl="0" w:tplc="D1AADF7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6B9C0103"/>
    <w:multiLevelType w:val="hybridMultilevel"/>
    <w:tmpl w:val="E64EEB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6DC32649"/>
    <w:multiLevelType w:val="hybridMultilevel"/>
    <w:tmpl w:val="E294ED50"/>
    <w:lvl w:ilvl="0" w:tplc="A7AA92FA">
      <w:start w:val="1"/>
      <w:numFmt w:val="decimal"/>
      <w:lvlText w:val="%1."/>
      <w:lvlJc w:val="left"/>
      <w:pPr>
        <w:ind w:left="928" w:hanging="360"/>
      </w:pPr>
      <w:rPr>
        <w:rFonts w:hint="default"/>
        <w:b/>
      </w:rPr>
    </w:lvl>
    <w:lvl w:ilvl="1" w:tplc="040E0001">
      <w:start w:val="1"/>
      <w:numFmt w:val="bullet"/>
      <w:lvlText w:val=""/>
      <w:lvlJc w:val="left"/>
      <w:pPr>
        <w:ind w:left="1648" w:hanging="360"/>
      </w:pPr>
      <w:rPr>
        <w:rFonts w:ascii="Symbol" w:hAnsi="Symbol" w:hint="default"/>
      </w:r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78" w15:restartNumberingAfterBreak="0">
    <w:nsid w:val="6DE241FE"/>
    <w:multiLevelType w:val="hybridMultilevel"/>
    <w:tmpl w:val="CCB827D4"/>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79" w15:restartNumberingAfterBreak="0">
    <w:nsid w:val="6E4F2178"/>
    <w:multiLevelType w:val="hybridMultilevel"/>
    <w:tmpl w:val="67E403C4"/>
    <w:lvl w:ilvl="0" w:tplc="040E0017">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80" w15:restartNumberingAfterBreak="0">
    <w:nsid w:val="748E3A0F"/>
    <w:multiLevelType w:val="hybridMultilevel"/>
    <w:tmpl w:val="2C88A54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1" w15:restartNumberingAfterBreak="0">
    <w:nsid w:val="76335501"/>
    <w:multiLevelType w:val="hybridMultilevel"/>
    <w:tmpl w:val="89DC4C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15:restartNumberingAfterBreak="0">
    <w:nsid w:val="781225E1"/>
    <w:multiLevelType w:val="hybridMultilevel"/>
    <w:tmpl w:val="E926E240"/>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3" w15:restartNumberingAfterBreak="0">
    <w:nsid w:val="79743043"/>
    <w:multiLevelType w:val="hybridMultilevel"/>
    <w:tmpl w:val="707CBCAE"/>
    <w:lvl w:ilvl="0" w:tplc="040E0017">
      <w:start w:val="1"/>
      <w:numFmt w:val="lowerLetter"/>
      <w:lvlText w:val="%1)"/>
      <w:lvlJc w:val="left"/>
      <w:pPr>
        <w:ind w:left="1996" w:hanging="360"/>
      </w:pPr>
    </w:lvl>
    <w:lvl w:ilvl="1" w:tplc="040E0019" w:tentative="1">
      <w:start w:val="1"/>
      <w:numFmt w:val="lowerLetter"/>
      <w:lvlText w:val="%2."/>
      <w:lvlJc w:val="left"/>
      <w:pPr>
        <w:ind w:left="2716" w:hanging="360"/>
      </w:pPr>
    </w:lvl>
    <w:lvl w:ilvl="2" w:tplc="040E0017">
      <w:start w:val="1"/>
      <w:numFmt w:val="lowerLetter"/>
      <w:lvlText w:val="%3)"/>
      <w:lvlJc w:val="left"/>
      <w:pPr>
        <w:ind w:left="3436" w:hanging="180"/>
      </w:pPr>
    </w:lvl>
    <w:lvl w:ilvl="3" w:tplc="040E000F" w:tentative="1">
      <w:start w:val="1"/>
      <w:numFmt w:val="decimal"/>
      <w:lvlText w:val="%4."/>
      <w:lvlJc w:val="left"/>
      <w:pPr>
        <w:ind w:left="4156" w:hanging="360"/>
      </w:pPr>
    </w:lvl>
    <w:lvl w:ilvl="4" w:tplc="040E0019" w:tentative="1">
      <w:start w:val="1"/>
      <w:numFmt w:val="lowerLetter"/>
      <w:lvlText w:val="%5."/>
      <w:lvlJc w:val="left"/>
      <w:pPr>
        <w:ind w:left="4876" w:hanging="360"/>
      </w:pPr>
    </w:lvl>
    <w:lvl w:ilvl="5" w:tplc="040E001B" w:tentative="1">
      <w:start w:val="1"/>
      <w:numFmt w:val="lowerRoman"/>
      <w:lvlText w:val="%6."/>
      <w:lvlJc w:val="right"/>
      <w:pPr>
        <w:ind w:left="5596" w:hanging="180"/>
      </w:pPr>
    </w:lvl>
    <w:lvl w:ilvl="6" w:tplc="040E000F" w:tentative="1">
      <w:start w:val="1"/>
      <w:numFmt w:val="decimal"/>
      <w:lvlText w:val="%7."/>
      <w:lvlJc w:val="left"/>
      <w:pPr>
        <w:ind w:left="6316" w:hanging="360"/>
      </w:pPr>
    </w:lvl>
    <w:lvl w:ilvl="7" w:tplc="040E0019" w:tentative="1">
      <w:start w:val="1"/>
      <w:numFmt w:val="lowerLetter"/>
      <w:lvlText w:val="%8."/>
      <w:lvlJc w:val="left"/>
      <w:pPr>
        <w:ind w:left="7036" w:hanging="360"/>
      </w:pPr>
    </w:lvl>
    <w:lvl w:ilvl="8" w:tplc="040E001B" w:tentative="1">
      <w:start w:val="1"/>
      <w:numFmt w:val="lowerRoman"/>
      <w:lvlText w:val="%9."/>
      <w:lvlJc w:val="right"/>
      <w:pPr>
        <w:ind w:left="7756" w:hanging="180"/>
      </w:pPr>
    </w:lvl>
  </w:abstractNum>
  <w:abstractNum w:abstractNumId="84" w15:restartNumberingAfterBreak="0">
    <w:nsid w:val="7B832A71"/>
    <w:multiLevelType w:val="hybridMultilevel"/>
    <w:tmpl w:val="DA8CEC94"/>
    <w:lvl w:ilvl="0" w:tplc="040E0001">
      <w:start w:val="1"/>
      <w:numFmt w:val="bullet"/>
      <w:lvlText w:val=""/>
      <w:lvlJc w:val="left"/>
      <w:pPr>
        <w:ind w:left="1440" w:hanging="360"/>
      </w:pPr>
      <w:rPr>
        <w:rFonts w:ascii="Symbol" w:hAnsi="Symbol" w:hint="default"/>
      </w:rPr>
    </w:lvl>
    <w:lvl w:ilvl="1" w:tplc="040E0001">
      <w:start w:val="1"/>
      <w:numFmt w:val="bullet"/>
      <w:lvlText w:val=""/>
      <w:lvlJc w:val="left"/>
      <w:pPr>
        <w:ind w:left="2160" w:hanging="360"/>
      </w:pPr>
      <w:rPr>
        <w:rFonts w:ascii="Symbol" w:hAnsi="Symbol"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5" w15:restartNumberingAfterBreak="0">
    <w:nsid w:val="7D157395"/>
    <w:multiLevelType w:val="hybridMultilevel"/>
    <w:tmpl w:val="BDCCB83A"/>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6" w15:restartNumberingAfterBreak="0">
    <w:nsid w:val="7F2B6E84"/>
    <w:multiLevelType w:val="hybridMultilevel"/>
    <w:tmpl w:val="200CE1C0"/>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1"/>
  </w:num>
  <w:num w:numId="2">
    <w:abstractNumId w:val="24"/>
  </w:num>
  <w:num w:numId="3">
    <w:abstractNumId w:val="1"/>
  </w:num>
  <w:num w:numId="4">
    <w:abstractNumId w:val="67"/>
  </w:num>
  <w:num w:numId="5">
    <w:abstractNumId w:val="79"/>
  </w:num>
  <w:num w:numId="6">
    <w:abstractNumId w:val="0"/>
  </w:num>
  <w:num w:numId="7">
    <w:abstractNumId w:val="83"/>
  </w:num>
  <w:num w:numId="8">
    <w:abstractNumId w:val="68"/>
  </w:num>
  <w:num w:numId="9">
    <w:abstractNumId w:val="27"/>
  </w:num>
  <w:num w:numId="10">
    <w:abstractNumId w:val="74"/>
  </w:num>
  <w:num w:numId="11">
    <w:abstractNumId w:val="52"/>
  </w:num>
  <w:num w:numId="12">
    <w:abstractNumId w:val="73"/>
  </w:num>
  <w:num w:numId="13">
    <w:abstractNumId w:val="47"/>
  </w:num>
  <w:num w:numId="14">
    <w:abstractNumId w:val="7"/>
  </w:num>
  <w:num w:numId="15">
    <w:abstractNumId w:val="39"/>
  </w:num>
  <w:num w:numId="16">
    <w:abstractNumId w:val="16"/>
  </w:num>
  <w:num w:numId="17">
    <w:abstractNumId w:val="44"/>
  </w:num>
  <w:num w:numId="18">
    <w:abstractNumId w:val="84"/>
  </w:num>
  <w:num w:numId="19">
    <w:abstractNumId w:val="60"/>
  </w:num>
  <w:num w:numId="20">
    <w:abstractNumId w:val="2"/>
  </w:num>
  <w:num w:numId="21">
    <w:abstractNumId w:val="58"/>
  </w:num>
  <w:num w:numId="22">
    <w:abstractNumId w:val="30"/>
  </w:num>
  <w:num w:numId="23">
    <w:abstractNumId w:val="19"/>
  </w:num>
  <w:num w:numId="24">
    <w:abstractNumId w:val="76"/>
  </w:num>
  <w:num w:numId="25">
    <w:abstractNumId w:val="15"/>
  </w:num>
  <w:num w:numId="26">
    <w:abstractNumId w:val="86"/>
  </w:num>
  <w:num w:numId="27">
    <w:abstractNumId w:val="45"/>
  </w:num>
  <w:num w:numId="28">
    <w:abstractNumId w:val="17"/>
  </w:num>
  <w:num w:numId="29">
    <w:abstractNumId w:val="41"/>
  </w:num>
  <w:num w:numId="30">
    <w:abstractNumId w:val="46"/>
  </w:num>
  <w:num w:numId="31">
    <w:abstractNumId w:val="70"/>
  </w:num>
  <w:num w:numId="32">
    <w:abstractNumId w:val="28"/>
  </w:num>
  <w:num w:numId="33">
    <w:abstractNumId w:val="65"/>
  </w:num>
  <w:num w:numId="34">
    <w:abstractNumId w:val="3"/>
  </w:num>
  <w:num w:numId="35">
    <w:abstractNumId w:val="36"/>
  </w:num>
  <w:num w:numId="36">
    <w:abstractNumId w:val="29"/>
  </w:num>
  <w:num w:numId="37">
    <w:abstractNumId w:val="8"/>
  </w:num>
  <w:num w:numId="38">
    <w:abstractNumId w:val="40"/>
  </w:num>
  <w:num w:numId="39">
    <w:abstractNumId w:val="81"/>
  </w:num>
  <w:num w:numId="40">
    <w:abstractNumId w:val="37"/>
  </w:num>
  <w:num w:numId="41">
    <w:abstractNumId w:val="10"/>
  </w:num>
  <w:num w:numId="42">
    <w:abstractNumId w:val="22"/>
  </w:num>
  <w:num w:numId="43">
    <w:abstractNumId w:val="42"/>
  </w:num>
  <w:num w:numId="44">
    <w:abstractNumId w:val="35"/>
  </w:num>
  <w:num w:numId="45">
    <w:abstractNumId w:val="25"/>
  </w:num>
  <w:num w:numId="46">
    <w:abstractNumId w:val="77"/>
  </w:num>
  <w:num w:numId="47">
    <w:abstractNumId w:val="9"/>
  </w:num>
  <w:num w:numId="48">
    <w:abstractNumId w:val="4"/>
  </w:num>
  <w:num w:numId="49">
    <w:abstractNumId w:val="26"/>
  </w:num>
  <w:num w:numId="50">
    <w:abstractNumId w:val="71"/>
  </w:num>
  <w:num w:numId="51">
    <w:abstractNumId w:val="72"/>
  </w:num>
  <w:num w:numId="52">
    <w:abstractNumId w:val="66"/>
  </w:num>
  <w:num w:numId="53">
    <w:abstractNumId w:val="48"/>
  </w:num>
  <w:num w:numId="54">
    <w:abstractNumId w:val="20"/>
  </w:num>
  <w:num w:numId="55">
    <w:abstractNumId w:val="56"/>
  </w:num>
  <w:num w:numId="56">
    <w:abstractNumId w:val="14"/>
  </w:num>
  <w:num w:numId="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num>
  <w:num w:numId="59">
    <w:abstractNumId w:val="43"/>
  </w:num>
  <w:num w:numId="60">
    <w:abstractNumId w:val="57"/>
  </w:num>
  <w:num w:numId="61">
    <w:abstractNumId w:val="5"/>
  </w:num>
  <w:num w:numId="62">
    <w:abstractNumId w:val="38"/>
  </w:num>
  <w:num w:numId="63">
    <w:abstractNumId w:val="62"/>
  </w:num>
  <w:num w:numId="64">
    <w:abstractNumId w:val="78"/>
  </w:num>
  <w:num w:numId="65">
    <w:abstractNumId w:val="13"/>
  </w:num>
  <w:num w:numId="66">
    <w:abstractNumId w:val="12"/>
  </w:num>
  <w:num w:numId="67">
    <w:abstractNumId w:val="34"/>
  </w:num>
  <w:num w:numId="68">
    <w:abstractNumId w:val="21"/>
  </w:num>
  <w:num w:numId="69">
    <w:abstractNumId w:val="11"/>
  </w:num>
  <w:num w:numId="70">
    <w:abstractNumId w:val="49"/>
  </w:num>
  <w:num w:numId="71">
    <w:abstractNumId w:val="63"/>
  </w:num>
  <w:num w:numId="72">
    <w:abstractNumId w:val="31"/>
  </w:num>
  <w:num w:numId="73">
    <w:abstractNumId w:val="69"/>
  </w:num>
  <w:num w:numId="74">
    <w:abstractNumId w:val="6"/>
  </w:num>
  <w:num w:numId="75">
    <w:abstractNumId w:val="64"/>
  </w:num>
  <w:num w:numId="76">
    <w:abstractNumId w:val="32"/>
  </w:num>
  <w:num w:numId="77">
    <w:abstractNumId w:val="18"/>
  </w:num>
  <w:num w:numId="78">
    <w:abstractNumId w:val="33"/>
  </w:num>
  <w:num w:numId="79">
    <w:abstractNumId w:val="85"/>
  </w:num>
  <w:num w:numId="80">
    <w:abstractNumId w:val="82"/>
  </w:num>
  <w:num w:numId="81">
    <w:abstractNumId w:val="53"/>
  </w:num>
  <w:num w:numId="82">
    <w:abstractNumId w:val="54"/>
  </w:num>
  <w:num w:numId="83">
    <w:abstractNumId w:val="61"/>
  </w:num>
  <w:num w:numId="84">
    <w:abstractNumId w:val="50"/>
  </w:num>
  <w:num w:numId="85">
    <w:abstractNumId w:val="80"/>
  </w:num>
  <w:num w:numId="86">
    <w:abstractNumId w:val="55"/>
  </w:num>
  <w:num w:numId="87">
    <w:abstractNumId w:val="7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A81"/>
    <w:rsid w:val="0000011E"/>
    <w:rsid w:val="00000F00"/>
    <w:rsid w:val="00001B4C"/>
    <w:rsid w:val="00001D9C"/>
    <w:rsid w:val="000021BD"/>
    <w:rsid w:val="000025BC"/>
    <w:rsid w:val="000029E9"/>
    <w:rsid w:val="000049B0"/>
    <w:rsid w:val="00006073"/>
    <w:rsid w:val="000067AF"/>
    <w:rsid w:val="00006F75"/>
    <w:rsid w:val="00007FE9"/>
    <w:rsid w:val="00010262"/>
    <w:rsid w:val="0001112C"/>
    <w:rsid w:val="00011AA5"/>
    <w:rsid w:val="00011B97"/>
    <w:rsid w:val="00011C5F"/>
    <w:rsid w:val="00013843"/>
    <w:rsid w:val="0001567C"/>
    <w:rsid w:val="000162A4"/>
    <w:rsid w:val="000206F7"/>
    <w:rsid w:val="00021419"/>
    <w:rsid w:val="00023C0C"/>
    <w:rsid w:val="00023CEE"/>
    <w:rsid w:val="00023DC4"/>
    <w:rsid w:val="0002546C"/>
    <w:rsid w:val="00026649"/>
    <w:rsid w:val="00026F15"/>
    <w:rsid w:val="000275BF"/>
    <w:rsid w:val="00031FED"/>
    <w:rsid w:val="00032A02"/>
    <w:rsid w:val="000358BB"/>
    <w:rsid w:val="00036842"/>
    <w:rsid w:val="00036A14"/>
    <w:rsid w:val="000376A3"/>
    <w:rsid w:val="00037D71"/>
    <w:rsid w:val="000405E1"/>
    <w:rsid w:val="00041659"/>
    <w:rsid w:val="00041A23"/>
    <w:rsid w:val="000424EE"/>
    <w:rsid w:val="0004290C"/>
    <w:rsid w:val="000431C6"/>
    <w:rsid w:val="00043C30"/>
    <w:rsid w:val="00045E13"/>
    <w:rsid w:val="0005049D"/>
    <w:rsid w:val="00050953"/>
    <w:rsid w:val="00050CFA"/>
    <w:rsid w:val="000518CD"/>
    <w:rsid w:val="00054312"/>
    <w:rsid w:val="00054839"/>
    <w:rsid w:val="00054CE7"/>
    <w:rsid w:val="00055190"/>
    <w:rsid w:val="000560DC"/>
    <w:rsid w:val="00056F47"/>
    <w:rsid w:val="00057010"/>
    <w:rsid w:val="00057349"/>
    <w:rsid w:val="00061BCE"/>
    <w:rsid w:val="000625B5"/>
    <w:rsid w:val="00062AEE"/>
    <w:rsid w:val="00062FBE"/>
    <w:rsid w:val="000669FC"/>
    <w:rsid w:val="000675ED"/>
    <w:rsid w:val="00067FF7"/>
    <w:rsid w:val="00070694"/>
    <w:rsid w:val="000707A5"/>
    <w:rsid w:val="000708A0"/>
    <w:rsid w:val="000708BF"/>
    <w:rsid w:val="00071FEE"/>
    <w:rsid w:val="00072034"/>
    <w:rsid w:val="000720B1"/>
    <w:rsid w:val="0007220B"/>
    <w:rsid w:val="0007417D"/>
    <w:rsid w:val="00076158"/>
    <w:rsid w:val="00076FB0"/>
    <w:rsid w:val="00077020"/>
    <w:rsid w:val="000770A7"/>
    <w:rsid w:val="000771D7"/>
    <w:rsid w:val="000806C0"/>
    <w:rsid w:val="00082210"/>
    <w:rsid w:val="00082500"/>
    <w:rsid w:val="0008403D"/>
    <w:rsid w:val="0008455A"/>
    <w:rsid w:val="00085682"/>
    <w:rsid w:val="00085C61"/>
    <w:rsid w:val="0008650D"/>
    <w:rsid w:val="000873DE"/>
    <w:rsid w:val="0008740E"/>
    <w:rsid w:val="0008793F"/>
    <w:rsid w:val="00090AE8"/>
    <w:rsid w:val="00090BCD"/>
    <w:rsid w:val="00091690"/>
    <w:rsid w:val="000916C5"/>
    <w:rsid w:val="000929BA"/>
    <w:rsid w:val="00092A95"/>
    <w:rsid w:val="00093945"/>
    <w:rsid w:val="00093B68"/>
    <w:rsid w:val="0009401C"/>
    <w:rsid w:val="0009413B"/>
    <w:rsid w:val="000A08B0"/>
    <w:rsid w:val="000A1680"/>
    <w:rsid w:val="000A1895"/>
    <w:rsid w:val="000A1D68"/>
    <w:rsid w:val="000A2908"/>
    <w:rsid w:val="000A2D80"/>
    <w:rsid w:val="000A4762"/>
    <w:rsid w:val="000A525A"/>
    <w:rsid w:val="000A5BC0"/>
    <w:rsid w:val="000A6000"/>
    <w:rsid w:val="000A6E0D"/>
    <w:rsid w:val="000A7510"/>
    <w:rsid w:val="000A7E45"/>
    <w:rsid w:val="000B038D"/>
    <w:rsid w:val="000B1BEA"/>
    <w:rsid w:val="000B256A"/>
    <w:rsid w:val="000B277A"/>
    <w:rsid w:val="000B31AD"/>
    <w:rsid w:val="000B44F5"/>
    <w:rsid w:val="000B6240"/>
    <w:rsid w:val="000B641D"/>
    <w:rsid w:val="000B66DB"/>
    <w:rsid w:val="000B7323"/>
    <w:rsid w:val="000B77A0"/>
    <w:rsid w:val="000B79F7"/>
    <w:rsid w:val="000B7F5C"/>
    <w:rsid w:val="000C087F"/>
    <w:rsid w:val="000C0BF4"/>
    <w:rsid w:val="000C1071"/>
    <w:rsid w:val="000C20FB"/>
    <w:rsid w:val="000C260C"/>
    <w:rsid w:val="000C32FD"/>
    <w:rsid w:val="000C367E"/>
    <w:rsid w:val="000C3813"/>
    <w:rsid w:val="000C3B80"/>
    <w:rsid w:val="000C3C66"/>
    <w:rsid w:val="000C490B"/>
    <w:rsid w:val="000C556C"/>
    <w:rsid w:val="000C5F68"/>
    <w:rsid w:val="000C66E7"/>
    <w:rsid w:val="000D1F09"/>
    <w:rsid w:val="000D3191"/>
    <w:rsid w:val="000D42A2"/>
    <w:rsid w:val="000D42E2"/>
    <w:rsid w:val="000E00A7"/>
    <w:rsid w:val="000E0944"/>
    <w:rsid w:val="000E0E0E"/>
    <w:rsid w:val="000E0F1C"/>
    <w:rsid w:val="000E1827"/>
    <w:rsid w:val="000E1894"/>
    <w:rsid w:val="000E19A3"/>
    <w:rsid w:val="000E3AE7"/>
    <w:rsid w:val="000E477A"/>
    <w:rsid w:val="000E64A6"/>
    <w:rsid w:val="000E669B"/>
    <w:rsid w:val="000E76B2"/>
    <w:rsid w:val="000F029F"/>
    <w:rsid w:val="000F03F1"/>
    <w:rsid w:val="000F0E0D"/>
    <w:rsid w:val="000F0EB1"/>
    <w:rsid w:val="000F1086"/>
    <w:rsid w:val="000F14BA"/>
    <w:rsid w:val="000F2C16"/>
    <w:rsid w:val="000F2D4B"/>
    <w:rsid w:val="000F30F9"/>
    <w:rsid w:val="000F3500"/>
    <w:rsid w:val="000F5AC9"/>
    <w:rsid w:val="000F5B14"/>
    <w:rsid w:val="000F6A0E"/>
    <w:rsid w:val="000F6F8C"/>
    <w:rsid w:val="000F71DB"/>
    <w:rsid w:val="00100B2C"/>
    <w:rsid w:val="00100BFB"/>
    <w:rsid w:val="001036AD"/>
    <w:rsid w:val="0010574F"/>
    <w:rsid w:val="00105977"/>
    <w:rsid w:val="001119A7"/>
    <w:rsid w:val="0011278B"/>
    <w:rsid w:val="001148A6"/>
    <w:rsid w:val="001158E1"/>
    <w:rsid w:val="00116CF4"/>
    <w:rsid w:val="0011758D"/>
    <w:rsid w:val="00117BA5"/>
    <w:rsid w:val="00117E2F"/>
    <w:rsid w:val="0012028A"/>
    <w:rsid w:val="0012628F"/>
    <w:rsid w:val="00131A05"/>
    <w:rsid w:val="00132379"/>
    <w:rsid w:val="001323DD"/>
    <w:rsid w:val="001328B0"/>
    <w:rsid w:val="00132C34"/>
    <w:rsid w:val="00134016"/>
    <w:rsid w:val="00134EA1"/>
    <w:rsid w:val="001350F3"/>
    <w:rsid w:val="0013575F"/>
    <w:rsid w:val="001366CB"/>
    <w:rsid w:val="00142D2C"/>
    <w:rsid w:val="00143533"/>
    <w:rsid w:val="001438E9"/>
    <w:rsid w:val="00143DFB"/>
    <w:rsid w:val="00143EB6"/>
    <w:rsid w:val="001454A9"/>
    <w:rsid w:val="00145596"/>
    <w:rsid w:val="00150DE5"/>
    <w:rsid w:val="00151903"/>
    <w:rsid w:val="00152D08"/>
    <w:rsid w:val="001541C8"/>
    <w:rsid w:val="0015575C"/>
    <w:rsid w:val="00156CB6"/>
    <w:rsid w:val="00157BC1"/>
    <w:rsid w:val="00161609"/>
    <w:rsid w:val="001618F4"/>
    <w:rsid w:val="001624F6"/>
    <w:rsid w:val="001629E6"/>
    <w:rsid w:val="00163B7B"/>
    <w:rsid w:val="00164DFE"/>
    <w:rsid w:val="00165CAB"/>
    <w:rsid w:val="00166741"/>
    <w:rsid w:val="00167D83"/>
    <w:rsid w:val="00171CD4"/>
    <w:rsid w:val="001755D6"/>
    <w:rsid w:val="001755E3"/>
    <w:rsid w:val="00175D71"/>
    <w:rsid w:val="00175FBF"/>
    <w:rsid w:val="00177713"/>
    <w:rsid w:val="00177AA1"/>
    <w:rsid w:val="001810B2"/>
    <w:rsid w:val="0018117E"/>
    <w:rsid w:val="00181D83"/>
    <w:rsid w:val="00182226"/>
    <w:rsid w:val="00185746"/>
    <w:rsid w:val="001860BC"/>
    <w:rsid w:val="00187140"/>
    <w:rsid w:val="00187142"/>
    <w:rsid w:val="001878D9"/>
    <w:rsid w:val="0019040D"/>
    <w:rsid w:val="00190EF9"/>
    <w:rsid w:val="00192B14"/>
    <w:rsid w:val="0019415E"/>
    <w:rsid w:val="001944C0"/>
    <w:rsid w:val="00195591"/>
    <w:rsid w:val="00195CC3"/>
    <w:rsid w:val="00196097"/>
    <w:rsid w:val="001A0B49"/>
    <w:rsid w:val="001A260C"/>
    <w:rsid w:val="001A3468"/>
    <w:rsid w:val="001A4931"/>
    <w:rsid w:val="001A51F2"/>
    <w:rsid w:val="001A5950"/>
    <w:rsid w:val="001A62BE"/>
    <w:rsid w:val="001A681D"/>
    <w:rsid w:val="001A7083"/>
    <w:rsid w:val="001A7566"/>
    <w:rsid w:val="001A79D1"/>
    <w:rsid w:val="001B000A"/>
    <w:rsid w:val="001B014C"/>
    <w:rsid w:val="001B019B"/>
    <w:rsid w:val="001B0C7C"/>
    <w:rsid w:val="001B1035"/>
    <w:rsid w:val="001B16DF"/>
    <w:rsid w:val="001B2E4F"/>
    <w:rsid w:val="001B54AF"/>
    <w:rsid w:val="001B663C"/>
    <w:rsid w:val="001B6FEF"/>
    <w:rsid w:val="001B7649"/>
    <w:rsid w:val="001B7A94"/>
    <w:rsid w:val="001C1A6A"/>
    <w:rsid w:val="001C34E5"/>
    <w:rsid w:val="001C3814"/>
    <w:rsid w:val="001C4887"/>
    <w:rsid w:val="001C58D2"/>
    <w:rsid w:val="001D15E7"/>
    <w:rsid w:val="001D2E36"/>
    <w:rsid w:val="001D4BA3"/>
    <w:rsid w:val="001D5BEF"/>
    <w:rsid w:val="001D720E"/>
    <w:rsid w:val="001D757E"/>
    <w:rsid w:val="001D7F45"/>
    <w:rsid w:val="001E0328"/>
    <w:rsid w:val="001E064C"/>
    <w:rsid w:val="001E13A3"/>
    <w:rsid w:val="001E2299"/>
    <w:rsid w:val="001E289C"/>
    <w:rsid w:val="001E300A"/>
    <w:rsid w:val="001E3099"/>
    <w:rsid w:val="001E3864"/>
    <w:rsid w:val="001E39D2"/>
    <w:rsid w:val="001E3D72"/>
    <w:rsid w:val="001E3FE2"/>
    <w:rsid w:val="001E41E9"/>
    <w:rsid w:val="001E5DC3"/>
    <w:rsid w:val="001F08A3"/>
    <w:rsid w:val="001F09B0"/>
    <w:rsid w:val="001F09B3"/>
    <w:rsid w:val="001F387C"/>
    <w:rsid w:val="001F3A36"/>
    <w:rsid w:val="001F42DB"/>
    <w:rsid w:val="001F582F"/>
    <w:rsid w:val="001F6652"/>
    <w:rsid w:val="001F7C47"/>
    <w:rsid w:val="002006E5"/>
    <w:rsid w:val="0020258A"/>
    <w:rsid w:val="002026D0"/>
    <w:rsid w:val="00204727"/>
    <w:rsid w:val="00210F46"/>
    <w:rsid w:val="00212EE4"/>
    <w:rsid w:val="00215DA5"/>
    <w:rsid w:val="00217E67"/>
    <w:rsid w:val="002200F5"/>
    <w:rsid w:val="0022111F"/>
    <w:rsid w:val="00221C3E"/>
    <w:rsid w:val="00221DDB"/>
    <w:rsid w:val="00222835"/>
    <w:rsid w:val="00222CC5"/>
    <w:rsid w:val="0022479F"/>
    <w:rsid w:val="00225295"/>
    <w:rsid w:val="00225B77"/>
    <w:rsid w:val="00226C5C"/>
    <w:rsid w:val="00226D4D"/>
    <w:rsid w:val="00230D48"/>
    <w:rsid w:val="00231633"/>
    <w:rsid w:val="00231D3D"/>
    <w:rsid w:val="0023535B"/>
    <w:rsid w:val="00235606"/>
    <w:rsid w:val="002358A3"/>
    <w:rsid w:val="00235AED"/>
    <w:rsid w:val="00236A89"/>
    <w:rsid w:val="00236DCF"/>
    <w:rsid w:val="00241509"/>
    <w:rsid w:val="00241BDA"/>
    <w:rsid w:val="0024503E"/>
    <w:rsid w:val="0024540A"/>
    <w:rsid w:val="00246A92"/>
    <w:rsid w:val="002501A1"/>
    <w:rsid w:val="00251066"/>
    <w:rsid w:val="00251DE5"/>
    <w:rsid w:val="00251F6F"/>
    <w:rsid w:val="00256D94"/>
    <w:rsid w:val="0025729F"/>
    <w:rsid w:val="002575D9"/>
    <w:rsid w:val="00257E6C"/>
    <w:rsid w:val="0026000E"/>
    <w:rsid w:val="0026048A"/>
    <w:rsid w:val="00260B4F"/>
    <w:rsid w:val="00260B97"/>
    <w:rsid w:val="00260EA5"/>
    <w:rsid w:val="0026288A"/>
    <w:rsid w:val="00264203"/>
    <w:rsid w:val="00264523"/>
    <w:rsid w:val="002649B9"/>
    <w:rsid w:val="002652FE"/>
    <w:rsid w:val="0027038D"/>
    <w:rsid w:val="00270423"/>
    <w:rsid w:val="002725DB"/>
    <w:rsid w:val="00272ACF"/>
    <w:rsid w:val="00274133"/>
    <w:rsid w:val="00274599"/>
    <w:rsid w:val="0027506F"/>
    <w:rsid w:val="00277BA9"/>
    <w:rsid w:val="00280CD8"/>
    <w:rsid w:val="002827B9"/>
    <w:rsid w:val="00282B99"/>
    <w:rsid w:val="00282F3C"/>
    <w:rsid w:val="00283DD6"/>
    <w:rsid w:val="00283F12"/>
    <w:rsid w:val="00283F18"/>
    <w:rsid w:val="00284913"/>
    <w:rsid w:val="00286DB1"/>
    <w:rsid w:val="00286EF5"/>
    <w:rsid w:val="00290526"/>
    <w:rsid w:val="00290CB4"/>
    <w:rsid w:val="0029199C"/>
    <w:rsid w:val="00292804"/>
    <w:rsid w:val="00293880"/>
    <w:rsid w:val="00293E0B"/>
    <w:rsid w:val="0029420A"/>
    <w:rsid w:val="00294429"/>
    <w:rsid w:val="002944C7"/>
    <w:rsid w:val="002950ED"/>
    <w:rsid w:val="002954FC"/>
    <w:rsid w:val="002972B6"/>
    <w:rsid w:val="002A0974"/>
    <w:rsid w:val="002A3098"/>
    <w:rsid w:val="002A3C2A"/>
    <w:rsid w:val="002A5080"/>
    <w:rsid w:val="002A52CE"/>
    <w:rsid w:val="002A6B4A"/>
    <w:rsid w:val="002A72A7"/>
    <w:rsid w:val="002A7C3B"/>
    <w:rsid w:val="002B0034"/>
    <w:rsid w:val="002B0134"/>
    <w:rsid w:val="002B07CF"/>
    <w:rsid w:val="002B0A9D"/>
    <w:rsid w:val="002B20C6"/>
    <w:rsid w:val="002B2667"/>
    <w:rsid w:val="002B2789"/>
    <w:rsid w:val="002B2A1E"/>
    <w:rsid w:val="002B2D66"/>
    <w:rsid w:val="002B3224"/>
    <w:rsid w:val="002B3CFF"/>
    <w:rsid w:val="002B4148"/>
    <w:rsid w:val="002B43CB"/>
    <w:rsid w:val="002B46C6"/>
    <w:rsid w:val="002B47FD"/>
    <w:rsid w:val="002B546C"/>
    <w:rsid w:val="002B5C86"/>
    <w:rsid w:val="002B6E37"/>
    <w:rsid w:val="002B773C"/>
    <w:rsid w:val="002C0CFF"/>
    <w:rsid w:val="002C161E"/>
    <w:rsid w:val="002C2F6E"/>
    <w:rsid w:val="002C3296"/>
    <w:rsid w:val="002D0758"/>
    <w:rsid w:val="002D0A2D"/>
    <w:rsid w:val="002D1645"/>
    <w:rsid w:val="002D337C"/>
    <w:rsid w:val="002D443B"/>
    <w:rsid w:val="002D5142"/>
    <w:rsid w:val="002D532D"/>
    <w:rsid w:val="002D69B7"/>
    <w:rsid w:val="002D729A"/>
    <w:rsid w:val="002D735E"/>
    <w:rsid w:val="002D779C"/>
    <w:rsid w:val="002E0158"/>
    <w:rsid w:val="002E0D93"/>
    <w:rsid w:val="002E1B5D"/>
    <w:rsid w:val="002E2511"/>
    <w:rsid w:val="002E2877"/>
    <w:rsid w:val="002E2A83"/>
    <w:rsid w:val="002E321F"/>
    <w:rsid w:val="002E38FD"/>
    <w:rsid w:val="002F019B"/>
    <w:rsid w:val="002F0998"/>
    <w:rsid w:val="002F34D2"/>
    <w:rsid w:val="002F3815"/>
    <w:rsid w:val="002F4E03"/>
    <w:rsid w:val="002F5458"/>
    <w:rsid w:val="002F5491"/>
    <w:rsid w:val="002F5634"/>
    <w:rsid w:val="002F6733"/>
    <w:rsid w:val="002F7EA0"/>
    <w:rsid w:val="003013A8"/>
    <w:rsid w:val="003023A0"/>
    <w:rsid w:val="00303AA6"/>
    <w:rsid w:val="0030452D"/>
    <w:rsid w:val="00305161"/>
    <w:rsid w:val="00305847"/>
    <w:rsid w:val="00305CA9"/>
    <w:rsid w:val="0030648C"/>
    <w:rsid w:val="00306D82"/>
    <w:rsid w:val="003072D2"/>
    <w:rsid w:val="0030746E"/>
    <w:rsid w:val="00307CD4"/>
    <w:rsid w:val="00310012"/>
    <w:rsid w:val="00310099"/>
    <w:rsid w:val="00310E8B"/>
    <w:rsid w:val="00312B2F"/>
    <w:rsid w:val="00312EBF"/>
    <w:rsid w:val="00313761"/>
    <w:rsid w:val="00313E3E"/>
    <w:rsid w:val="00314F49"/>
    <w:rsid w:val="003153A2"/>
    <w:rsid w:val="00315D2F"/>
    <w:rsid w:val="00321F06"/>
    <w:rsid w:val="00322A45"/>
    <w:rsid w:val="00322FB2"/>
    <w:rsid w:val="003236A8"/>
    <w:rsid w:val="00324183"/>
    <w:rsid w:val="00325639"/>
    <w:rsid w:val="00330CEE"/>
    <w:rsid w:val="00331CB1"/>
    <w:rsid w:val="003320A5"/>
    <w:rsid w:val="00332515"/>
    <w:rsid w:val="00332B75"/>
    <w:rsid w:val="003334ED"/>
    <w:rsid w:val="003337FA"/>
    <w:rsid w:val="00333F74"/>
    <w:rsid w:val="00334979"/>
    <w:rsid w:val="003353FB"/>
    <w:rsid w:val="0034078E"/>
    <w:rsid w:val="003418B1"/>
    <w:rsid w:val="00341BF9"/>
    <w:rsid w:val="00341DC7"/>
    <w:rsid w:val="003422C5"/>
    <w:rsid w:val="00344414"/>
    <w:rsid w:val="00344DB4"/>
    <w:rsid w:val="00346A4E"/>
    <w:rsid w:val="00347009"/>
    <w:rsid w:val="003475D4"/>
    <w:rsid w:val="00347C83"/>
    <w:rsid w:val="00347CAF"/>
    <w:rsid w:val="00351D5C"/>
    <w:rsid w:val="0035307F"/>
    <w:rsid w:val="003541A0"/>
    <w:rsid w:val="00354E47"/>
    <w:rsid w:val="003561E7"/>
    <w:rsid w:val="0035668C"/>
    <w:rsid w:val="00356794"/>
    <w:rsid w:val="00357D42"/>
    <w:rsid w:val="00360E88"/>
    <w:rsid w:val="003610F2"/>
    <w:rsid w:val="00361D13"/>
    <w:rsid w:val="00362A14"/>
    <w:rsid w:val="00362C4F"/>
    <w:rsid w:val="0036361D"/>
    <w:rsid w:val="00364131"/>
    <w:rsid w:val="00364421"/>
    <w:rsid w:val="00365234"/>
    <w:rsid w:val="00370363"/>
    <w:rsid w:val="0037365A"/>
    <w:rsid w:val="00374B86"/>
    <w:rsid w:val="00375790"/>
    <w:rsid w:val="0037659A"/>
    <w:rsid w:val="0037784B"/>
    <w:rsid w:val="00377CC4"/>
    <w:rsid w:val="00382F00"/>
    <w:rsid w:val="00384345"/>
    <w:rsid w:val="003856B6"/>
    <w:rsid w:val="00385FBC"/>
    <w:rsid w:val="0038652A"/>
    <w:rsid w:val="00386703"/>
    <w:rsid w:val="00386E55"/>
    <w:rsid w:val="00387C69"/>
    <w:rsid w:val="00390553"/>
    <w:rsid w:val="00392A9D"/>
    <w:rsid w:val="003941B4"/>
    <w:rsid w:val="003970DB"/>
    <w:rsid w:val="003970F5"/>
    <w:rsid w:val="00397944"/>
    <w:rsid w:val="00397E41"/>
    <w:rsid w:val="003A1D1E"/>
    <w:rsid w:val="003A1FDE"/>
    <w:rsid w:val="003A2032"/>
    <w:rsid w:val="003A50E1"/>
    <w:rsid w:val="003A5277"/>
    <w:rsid w:val="003A7446"/>
    <w:rsid w:val="003A763B"/>
    <w:rsid w:val="003B286D"/>
    <w:rsid w:val="003B2BA0"/>
    <w:rsid w:val="003B3DEB"/>
    <w:rsid w:val="003B3FB2"/>
    <w:rsid w:val="003B4753"/>
    <w:rsid w:val="003B4D17"/>
    <w:rsid w:val="003C1631"/>
    <w:rsid w:val="003C215A"/>
    <w:rsid w:val="003C2236"/>
    <w:rsid w:val="003C22F3"/>
    <w:rsid w:val="003C279B"/>
    <w:rsid w:val="003C2FC2"/>
    <w:rsid w:val="003C314C"/>
    <w:rsid w:val="003C35D5"/>
    <w:rsid w:val="003C3E55"/>
    <w:rsid w:val="003C449D"/>
    <w:rsid w:val="003C52B0"/>
    <w:rsid w:val="003D3D9A"/>
    <w:rsid w:val="003D425F"/>
    <w:rsid w:val="003D4E5E"/>
    <w:rsid w:val="003D5438"/>
    <w:rsid w:val="003D5AEC"/>
    <w:rsid w:val="003D6613"/>
    <w:rsid w:val="003D66B5"/>
    <w:rsid w:val="003D71C5"/>
    <w:rsid w:val="003D7C46"/>
    <w:rsid w:val="003E11A2"/>
    <w:rsid w:val="003E289D"/>
    <w:rsid w:val="003E3739"/>
    <w:rsid w:val="003E39AE"/>
    <w:rsid w:val="003E41A6"/>
    <w:rsid w:val="003E4D19"/>
    <w:rsid w:val="003E4DA8"/>
    <w:rsid w:val="003E607A"/>
    <w:rsid w:val="003E64FA"/>
    <w:rsid w:val="003E6E80"/>
    <w:rsid w:val="003E75A0"/>
    <w:rsid w:val="003F071F"/>
    <w:rsid w:val="003F0EEA"/>
    <w:rsid w:val="003F164A"/>
    <w:rsid w:val="003F1BCD"/>
    <w:rsid w:val="003F4431"/>
    <w:rsid w:val="003F4AA6"/>
    <w:rsid w:val="003F4B4E"/>
    <w:rsid w:val="003F4E5A"/>
    <w:rsid w:val="003F51FA"/>
    <w:rsid w:val="003F5E37"/>
    <w:rsid w:val="003F637C"/>
    <w:rsid w:val="00400E4D"/>
    <w:rsid w:val="00403C2C"/>
    <w:rsid w:val="00404A63"/>
    <w:rsid w:val="00404F9C"/>
    <w:rsid w:val="00407A4D"/>
    <w:rsid w:val="00407F79"/>
    <w:rsid w:val="00410438"/>
    <w:rsid w:val="00411C04"/>
    <w:rsid w:val="00413ECD"/>
    <w:rsid w:val="00414F8A"/>
    <w:rsid w:val="00416157"/>
    <w:rsid w:val="00416517"/>
    <w:rsid w:val="00416903"/>
    <w:rsid w:val="00416AA8"/>
    <w:rsid w:val="00417AF2"/>
    <w:rsid w:val="00420F8A"/>
    <w:rsid w:val="004226A2"/>
    <w:rsid w:val="0042281B"/>
    <w:rsid w:val="00422D0C"/>
    <w:rsid w:val="00424088"/>
    <w:rsid w:val="004242EC"/>
    <w:rsid w:val="00424B75"/>
    <w:rsid w:val="00425DF9"/>
    <w:rsid w:val="00426883"/>
    <w:rsid w:val="004304A4"/>
    <w:rsid w:val="00431A50"/>
    <w:rsid w:val="004320E3"/>
    <w:rsid w:val="00432B30"/>
    <w:rsid w:val="00432DCB"/>
    <w:rsid w:val="00433B45"/>
    <w:rsid w:val="00434304"/>
    <w:rsid w:val="0043508F"/>
    <w:rsid w:val="00436979"/>
    <w:rsid w:val="00436AC1"/>
    <w:rsid w:val="00436E9B"/>
    <w:rsid w:val="004374FD"/>
    <w:rsid w:val="004375D3"/>
    <w:rsid w:val="004375FD"/>
    <w:rsid w:val="0044034D"/>
    <w:rsid w:val="0044065E"/>
    <w:rsid w:val="00440C14"/>
    <w:rsid w:val="00441475"/>
    <w:rsid w:val="004437EF"/>
    <w:rsid w:val="004439CF"/>
    <w:rsid w:val="00443C1E"/>
    <w:rsid w:val="004452A7"/>
    <w:rsid w:val="00445345"/>
    <w:rsid w:val="00445B49"/>
    <w:rsid w:val="00446804"/>
    <w:rsid w:val="00446CE8"/>
    <w:rsid w:val="00451378"/>
    <w:rsid w:val="00454D43"/>
    <w:rsid w:val="00454FC4"/>
    <w:rsid w:val="0045552E"/>
    <w:rsid w:val="00455762"/>
    <w:rsid w:val="00455884"/>
    <w:rsid w:val="0045719D"/>
    <w:rsid w:val="0046054D"/>
    <w:rsid w:val="00463BC6"/>
    <w:rsid w:val="00464592"/>
    <w:rsid w:val="00465159"/>
    <w:rsid w:val="004663E6"/>
    <w:rsid w:val="00470B3F"/>
    <w:rsid w:val="00470E7F"/>
    <w:rsid w:val="0047331E"/>
    <w:rsid w:val="004738D4"/>
    <w:rsid w:val="00473D33"/>
    <w:rsid w:val="004743F2"/>
    <w:rsid w:val="004745EC"/>
    <w:rsid w:val="00474B2E"/>
    <w:rsid w:val="00475962"/>
    <w:rsid w:val="00476690"/>
    <w:rsid w:val="00477156"/>
    <w:rsid w:val="00481ABA"/>
    <w:rsid w:val="00482FD2"/>
    <w:rsid w:val="00484012"/>
    <w:rsid w:val="00486254"/>
    <w:rsid w:val="004862C6"/>
    <w:rsid w:val="004869B1"/>
    <w:rsid w:val="00486C2D"/>
    <w:rsid w:val="00493722"/>
    <w:rsid w:val="00493B99"/>
    <w:rsid w:val="004952A9"/>
    <w:rsid w:val="00496A8E"/>
    <w:rsid w:val="004971C4"/>
    <w:rsid w:val="004A13E7"/>
    <w:rsid w:val="004A2AF5"/>
    <w:rsid w:val="004A3BC1"/>
    <w:rsid w:val="004A7A70"/>
    <w:rsid w:val="004B20A8"/>
    <w:rsid w:val="004B2716"/>
    <w:rsid w:val="004B33F1"/>
    <w:rsid w:val="004B601B"/>
    <w:rsid w:val="004B6772"/>
    <w:rsid w:val="004B70DD"/>
    <w:rsid w:val="004B77F9"/>
    <w:rsid w:val="004B781A"/>
    <w:rsid w:val="004C0151"/>
    <w:rsid w:val="004C036B"/>
    <w:rsid w:val="004C0A01"/>
    <w:rsid w:val="004C0D8B"/>
    <w:rsid w:val="004C17E8"/>
    <w:rsid w:val="004C4254"/>
    <w:rsid w:val="004C50C7"/>
    <w:rsid w:val="004C6411"/>
    <w:rsid w:val="004C75C6"/>
    <w:rsid w:val="004D08F4"/>
    <w:rsid w:val="004D0958"/>
    <w:rsid w:val="004D1442"/>
    <w:rsid w:val="004D5866"/>
    <w:rsid w:val="004D62AD"/>
    <w:rsid w:val="004D722A"/>
    <w:rsid w:val="004D77E1"/>
    <w:rsid w:val="004E1509"/>
    <w:rsid w:val="004E18C6"/>
    <w:rsid w:val="004E19EB"/>
    <w:rsid w:val="004E1A81"/>
    <w:rsid w:val="004E2225"/>
    <w:rsid w:val="004E2560"/>
    <w:rsid w:val="004E3DD6"/>
    <w:rsid w:val="004E47AD"/>
    <w:rsid w:val="004E47C9"/>
    <w:rsid w:val="004E4C0E"/>
    <w:rsid w:val="004E5701"/>
    <w:rsid w:val="004E5D7B"/>
    <w:rsid w:val="004E75B5"/>
    <w:rsid w:val="004F07D3"/>
    <w:rsid w:val="004F0B0F"/>
    <w:rsid w:val="004F1827"/>
    <w:rsid w:val="004F2446"/>
    <w:rsid w:val="004F24A8"/>
    <w:rsid w:val="004F26F6"/>
    <w:rsid w:val="004F2B60"/>
    <w:rsid w:val="004F2CF2"/>
    <w:rsid w:val="004F467D"/>
    <w:rsid w:val="004F4B76"/>
    <w:rsid w:val="004F4D71"/>
    <w:rsid w:val="004F567E"/>
    <w:rsid w:val="004F60EA"/>
    <w:rsid w:val="004F60FB"/>
    <w:rsid w:val="0050149C"/>
    <w:rsid w:val="00502947"/>
    <w:rsid w:val="00504EF1"/>
    <w:rsid w:val="00505DB5"/>
    <w:rsid w:val="00507167"/>
    <w:rsid w:val="00507483"/>
    <w:rsid w:val="00507D9A"/>
    <w:rsid w:val="0051002C"/>
    <w:rsid w:val="0051005C"/>
    <w:rsid w:val="005114AB"/>
    <w:rsid w:val="005116C6"/>
    <w:rsid w:val="005116FB"/>
    <w:rsid w:val="00511964"/>
    <w:rsid w:val="005132A1"/>
    <w:rsid w:val="00513626"/>
    <w:rsid w:val="00513914"/>
    <w:rsid w:val="00514F04"/>
    <w:rsid w:val="00515714"/>
    <w:rsid w:val="00515CAB"/>
    <w:rsid w:val="00516171"/>
    <w:rsid w:val="0051624C"/>
    <w:rsid w:val="00516809"/>
    <w:rsid w:val="00521FA0"/>
    <w:rsid w:val="0052235A"/>
    <w:rsid w:val="00523F64"/>
    <w:rsid w:val="005250D7"/>
    <w:rsid w:val="005255F3"/>
    <w:rsid w:val="00525873"/>
    <w:rsid w:val="0052601A"/>
    <w:rsid w:val="00527076"/>
    <w:rsid w:val="00527F6C"/>
    <w:rsid w:val="00530092"/>
    <w:rsid w:val="00530611"/>
    <w:rsid w:val="005312FB"/>
    <w:rsid w:val="005324AD"/>
    <w:rsid w:val="005324EB"/>
    <w:rsid w:val="005337A1"/>
    <w:rsid w:val="00533D61"/>
    <w:rsid w:val="0053486A"/>
    <w:rsid w:val="00535551"/>
    <w:rsid w:val="00535838"/>
    <w:rsid w:val="00535C37"/>
    <w:rsid w:val="00535E58"/>
    <w:rsid w:val="005361AE"/>
    <w:rsid w:val="0053637C"/>
    <w:rsid w:val="00536CB7"/>
    <w:rsid w:val="005378D6"/>
    <w:rsid w:val="00541C13"/>
    <w:rsid w:val="00541DA8"/>
    <w:rsid w:val="00541FD4"/>
    <w:rsid w:val="00542D6D"/>
    <w:rsid w:val="005455E8"/>
    <w:rsid w:val="00545AFE"/>
    <w:rsid w:val="005474AC"/>
    <w:rsid w:val="0054798E"/>
    <w:rsid w:val="00547A9E"/>
    <w:rsid w:val="005500F7"/>
    <w:rsid w:val="005509E3"/>
    <w:rsid w:val="00550C3F"/>
    <w:rsid w:val="00550CE8"/>
    <w:rsid w:val="005521F9"/>
    <w:rsid w:val="0055290D"/>
    <w:rsid w:val="00552A35"/>
    <w:rsid w:val="00553177"/>
    <w:rsid w:val="00553733"/>
    <w:rsid w:val="005545D3"/>
    <w:rsid w:val="005548F8"/>
    <w:rsid w:val="00555B6D"/>
    <w:rsid w:val="0055675C"/>
    <w:rsid w:val="005567EE"/>
    <w:rsid w:val="00556FFD"/>
    <w:rsid w:val="00557FDC"/>
    <w:rsid w:val="0056045C"/>
    <w:rsid w:val="005608D9"/>
    <w:rsid w:val="00560C03"/>
    <w:rsid w:val="00560FF0"/>
    <w:rsid w:val="005635D9"/>
    <w:rsid w:val="0056474D"/>
    <w:rsid w:val="00566078"/>
    <w:rsid w:val="005660E7"/>
    <w:rsid w:val="00571C2D"/>
    <w:rsid w:val="00572A6B"/>
    <w:rsid w:val="00572BCB"/>
    <w:rsid w:val="00573A34"/>
    <w:rsid w:val="00574239"/>
    <w:rsid w:val="00575500"/>
    <w:rsid w:val="00576159"/>
    <w:rsid w:val="005810A2"/>
    <w:rsid w:val="00582509"/>
    <w:rsid w:val="005837D6"/>
    <w:rsid w:val="005860E7"/>
    <w:rsid w:val="005870F2"/>
    <w:rsid w:val="00587287"/>
    <w:rsid w:val="00590212"/>
    <w:rsid w:val="005909A6"/>
    <w:rsid w:val="0059181B"/>
    <w:rsid w:val="00591ACE"/>
    <w:rsid w:val="0059209D"/>
    <w:rsid w:val="0059279F"/>
    <w:rsid w:val="00593CA0"/>
    <w:rsid w:val="00593D35"/>
    <w:rsid w:val="005941C2"/>
    <w:rsid w:val="0059585D"/>
    <w:rsid w:val="005961B5"/>
    <w:rsid w:val="00596C10"/>
    <w:rsid w:val="00597064"/>
    <w:rsid w:val="00597B90"/>
    <w:rsid w:val="005A024E"/>
    <w:rsid w:val="005A16BA"/>
    <w:rsid w:val="005A2292"/>
    <w:rsid w:val="005A326C"/>
    <w:rsid w:val="005A35E3"/>
    <w:rsid w:val="005A3EFE"/>
    <w:rsid w:val="005A42E0"/>
    <w:rsid w:val="005A4519"/>
    <w:rsid w:val="005A5644"/>
    <w:rsid w:val="005A5A0C"/>
    <w:rsid w:val="005A5D54"/>
    <w:rsid w:val="005A663B"/>
    <w:rsid w:val="005A6CAA"/>
    <w:rsid w:val="005A7182"/>
    <w:rsid w:val="005A7EEF"/>
    <w:rsid w:val="005B217A"/>
    <w:rsid w:val="005B2E01"/>
    <w:rsid w:val="005B301F"/>
    <w:rsid w:val="005B3380"/>
    <w:rsid w:val="005B6AD1"/>
    <w:rsid w:val="005B7559"/>
    <w:rsid w:val="005C0ADC"/>
    <w:rsid w:val="005C14A2"/>
    <w:rsid w:val="005C4145"/>
    <w:rsid w:val="005C473F"/>
    <w:rsid w:val="005C4E88"/>
    <w:rsid w:val="005C5B81"/>
    <w:rsid w:val="005C5D86"/>
    <w:rsid w:val="005C6BB0"/>
    <w:rsid w:val="005C71CC"/>
    <w:rsid w:val="005C79F0"/>
    <w:rsid w:val="005D0B91"/>
    <w:rsid w:val="005D2585"/>
    <w:rsid w:val="005D26CF"/>
    <w:rsid w:val="005D4FE4"/>
    <w:rsid w:val="005D7249"/>
    <w:rsid w:val="005D764D"/>
    <w:rsid w:val="005D7A0D"/>
    <w:rsid w:val="005E0915"/>
    <w:rsid w:val="005E100F"/>
    <w:rsid w:val="005E1411"/>
    <w:rsid w:val="005E1951"/>
    <w:rsid w:val="005E3919"/>
    <w:rsid w:val="005E55DC"/>
    <w:rsid w:val="005E56ED"/>
    <w:rsid w:val="005E5CF9"/>
    <w:rsid w:val="005E5F00"/>
    <w:rsid w:val="005E6052"/>
    <w:rsid w:val="005E6DF3"/>
    <w:rsid w:val="005E7475"/>
    <w:rsid w:val="005F0FD2"/>
    <w:rsid w:val="005F1AAD"/>
    <w:rsid w:val="005F4F4A"/>
    <w:rsid w:val="005F609F"/>
    <w:rsid w:val="005F628E"/>
    <w:rsid w:val="005F78A2"/>
    <w:rsid w:val="0060022F"/>
    <w:rsid w:val="0060044E"/>
    <w:rsid w:val="00600E7A"/>
    <w:rsid w:val="00600FC1"/>
    <w:rsid w:val="006015DB"/>
    <w:rsid w:val="00601903"/>
    <w:rsid w:val="00601D2E"/>
    <w:rsid w:val="0060334E"/>
    <w:rsid w:val="006033E2"/>
    <w:rsid w:val="006034C8"/>
    <w:rsid w:val="006035E7"/>
    <w:rsid w:val="00603D73"/>
    <w:rsid w:val="00604B96"/>
    <w:rsid w:val="006055E5"/>
    <w:rsid w:val="00610A45"/>
    <w:rsid w:val="00610FF4"/>
    <w:rsid w:val="0061190A"/>
    <w:rsid w:val="006126C3"/>
    <w:rsid w:val="006127F6"/>
    <w:rsid w:val="00612F08"/>
    <w:rsid w:val="006135CC"/>
    <w:rsid w:val="00614D2F"/>
    <w:rsid w:val="00615967"/>
    <w:rsid w:val="00616632"/>
    <w:rsid w:val="006167A9"/>
    <w:rsid w:val="006169A6"/>
    <w:rsid w:val="0062019E"/>
    <w:rsid w:val="006206F0"/>
    <w:rsid w:val="00622319"/>
    <w:rsid w:val="00622A38"/>
    <w:rsid w:val="00622D57"/>
    <w:rsid w:val="00623A64"/>
    <w:rsid w:val="006241B9"/>
    <w:rsid w:val="0062463A"/>
    <w:rsid w:val="00624C33"/>
    <w:rsid w:val="00625C9B"/>
    <w:rsid w:val="00630E36"/>
    <w:rsid w:val="00631B33"/>
    <w:rsid w:val="0063379D"/>
    <w:rsid w:val="00633A7E"/>
    <w:rsid w:val="00634729"/>
    <w:rsid w:val="006348EA"/>
    <w:rsid w:val="00636A39"/>
    <w:rsid w:val="00637C90"/>
    <w:rsid w:val="00637EC2"/>
    <w:rsid w:val="00643FE3"/>
    <w:rsid w:val="0064460C"/>
    <w:rsid w:val="006447E0"/>
    <w:rsid w:val="00644986"/>
    <w:rsid w:val="0064499D"/>
    <w:rsid w:val="00645514"/>
    <w:rsid w:val="00647995"/>
    <w:rsid w:val="00647B90"/>
    <w:rsid w:val="00650177"/>
    <w:rsid w:val="0065146E"/>
    <w:rsid w:val="00652434"/>
    <w:rsid w:val="00652598"/>
    <w:rsid w:val="00653267"/>
    <w:rsid w:val="00653862"/>
    <w:rsid w:val="0065465A"/>
    <w:rsid w:val="00656BBA"/>
    <w:rsid w:val="00657179"/>
    <w:rsid w:val="00657C22"/>
    <w:rsid w:val="0066052B"/>
    <w:rsid w:val="00661304"/>
    <w:rsid w:val="00662292"/>
    <w:rsid w:val="0066354E"/>
    <w:rsid w:val="00663690"/>
    <w:rsid w:val="0066382F"/>
    <w:rsid w:val="00665CD4"/>
    <w:rsid w:val="00666FA3"/>
    <w:rsid w:val="0066729C"/>
    <w:rsid w:val="00667CE2"/>
    <w:rsid w:val="006709E3"/>
    <w:rsid w:val="00670C06"/>
    <w:rsid w:val="006713DA"/>
    <w:rsid w:val="00671CD9"/>
    <w:rsid w:val="0067228E"/>
    <w:rsid w:val="00672689"/>
    <w:rsid w:val="006727C0"/>
    <w:rsid w:val="00673489"/>
    <w:rsid w:val="00673665"/>
    <w:rsid w:val="00674431"/>
    <w:rsid w:val="00676676"/>
    <w:rsid w:val="00676D1B"/>
    <w:rsid w:val="00676F5A"/>
    <w:rsid w:val="00680A37"/>
    <w:rsid w:val="00681EBF"/>
    <w:rsid w:val="0068416A"/>
    <w:rsid w:val="0068465F"/>
    <w:rsid w:val="0068473D"/>
    <w:rsid w:val="006851E1"/>
    <w:rsid w:val="006857B8"/>
    <w:rsid w:val="00685C75"/>
    <w:rsid w:val="00686136"/>
    <w:rsid w:val="00686177"/>
    <w:rsid w:val="006861CA"/>
    <w:rsid w:val="0069153F"/>
    <w:rsid w:val="00691621"/>
    <w:rsid w:val="00691E7A"/>
    <w:rsid w:val="006924DE"/>
    <w:rsid w:val="00692D8C"/>
    <w:rsid w:val="00692E03"/>
    <w:rsid w:val="00694020"/>
    <w:rsid w:val="00694460"/>
    <w:rsid w:val="00695BD0"/>
    <w:rsid w:val="0069619B"/>
    <w:rsid w:val="006961EC"/>
    <w:rsid w:val="00696672"/>
    <w:rsid w:val="00697AF4"/>
    <w:rsid w:val="006A09FB"/>
    <w:rsid w:val="006A298E"/>
    <w:rsid w:val="006A2FC6"/>
    <w:rsid w:val="006A3BB0"/>
    <w:rsid w:val="006A520D"/>
    <w:rsid w:val="006A5650"/>
    <w:rsid w:val="006A7252"/>
    <w:rsid w:val="006A7511"/>
    <w:rsid w:val="006B0ABB"/>
    <w:rsid w:val="006B0B28"/>
    <w:rsid w:val="006B241F"/>
    <w:rsid w:val="006B501F"/>
    <w:rsid w:val="006B51EE"/>
    <w:rsid w:val="006B6432"/>
    <w:rsid w:val="006B7594"/>
    <w:rsid w:val="006C110B"/>
    <w:rsid w:val="006C27E6"/>
    <w:rsid w:val="006C34B8"/>
    <w:rsid w:val="006C3CFB"/>
    <w:rsid w:val="006C67A9"/>
    <w:rsid w:val="006C681A"/>
    <w:rsid w:val="006C6B3A"/>
    <w:rsid w:val="006C738C"/>
    <w:rsid w:val="006D0C20"/>
    <w:rsid w:val="006D3349"/>
    <w:rsid w:val="006D3566"/>
    <w:rsid w:val="006D40A3"/>
    <w:rsid w:val="006D4698"/>
    <w:rsid w:val="006D4B98"/>
    <w:rsid w:val="006D518C"/>
    <w:rsid w:val="006D5C82"/>
    <w:rsid w:val="006D603B"/>
    <w:rsid w:val="006D701B"/>
    <w:rsid w:val="006D7547"/>
    <w:rsid w:val="006D7F27"/>
    <w:rsid w:val="006E1AC0"/>
    <w:rsid w:val="006E1AC2"/>
    <w:rsid w:val="006E2852"/>
    <w:rsid w:val="006E2B6E"/>
    <w:rsid w:val="006E2C26"/>
    <w:rsid w:val="006E2E15"/>
    <w:rsid w:val="006E2F5D"/>
    <w:rsid w:val="006E3362"/>
    <w:rsid w:val="006E39BD"/>
    <w:rsid w:val="006E437F"/>
    <w:rsid w:val="006E465A"/>
    <w:rsid w:val="006E4707"/>
    <w:rsid w:val="006E4EEB"/>
    <w:rsid w:val="006E51C8"/>
    <w:rsid w:val="006E5A9B"/>
    <w:rsid w:val="006E6367"/>
    <w:rsid w:val="006E74E5"/>
    <w:rsid w:val="006F02C6"/>
    <w:rsid w:val="006F100B"/>
    <w:rsid w:val="006F22C3"/>
    <w:rsid w:val="006F2B29"/>
    <w:rsid w:val="006F44E7"/>
    <w:rsid w:val="006F5CA1"/>
    <w:rsid w:val="006F671E"/>
    <w:rsid w:val="006F699F"/>
    <w:rsid w:val="006F7D96"/>
    <w:rsid w:val="0070068B"/>
    <w:rsid w:val="00702262"/>
    <w:rsid w:val="007030C2"/>
    <w:rsid w:val="00703B40"/>
    <w:rsid w:val="00703DD8"/>
    <w:rsid w:val="00706782"/>
    <w:rsid w:val="00706BFC"/>
    <w:rsid w:val="00706E4E"/>
    <w:rsid w:val="00707ABB"/>
    <w:rsid w:val="00710DB4"/>
    <w:rsid w:val="00711808"/>
    <w:rsid w:val="00711C7D"/>
    <w:rsid w:val="007140CD"/>
    <w:rsid w:val="007146E5"/>
    <w:rsid w:val="00714C00"/>
    <w:rsid w:val="007150F7"/>
    <w:rsid w:val="007167D3"/>
    <w:rsid w:val="00717636"/>
    <w:rsid w:val="0072017A"/>
    <w:rsid w:val="00720508"/>
    <w:rsid w:val="0072091D"/>
    <w:rsid w:val="00720A14"/>
    <w:rsid w:val="00721813"/>
    <w:rsid w:val="007220F8"/>
    <w:rsid w:val="00722553"/>
    <w:rsid w:val="00722A2A"/>
    <w:rsid w:val="007234AC"/>
    <w:rsid w:val="00724CC9"/>
    <w:rsid w:val="00725269"/>
    <w:rsid w:val="00726088"/>
    <w:rsid w:val="007271FC"/>
    <w:rsid w:val="00731B0D"/>
    <w:rsid w:val="007326B4"/>
    <w:rsid w:val="00732F6B"/>
    <w:rsid w:val="00733263"/>
    <w:rsid w:val="00734FDA"/>
    <w:rsid w:val="007351C7"/>
    <w:rsid w:val="00736C8E"/>
    <w:rsid w:val="00736EA8"/>
    <w:rsid w:val="00737BF9"/>
    <w:rsid w:val="0074043C"/>
    <w:rsid w:val="00740627"/>
    <w:rsid w:val="00740955"/>
    <w:rsid w:val="00740C3D"/>
    <w:rsid w:val="00741EF7"/>
    <w:rsid w:val="007435FF"/>
    <w:rsid w:val="007438ED"/>
    <w:rsid w:val="00743A78"/>
    <w:rsid w:val="007448DE"/>
    <w:rsid w:val="007453C0"/>
    <w:rsid w:val="007458AB"/>
    <w:rsid w:val="00746FB8"/>
    <w:rsid w:val="007471B3"/>
    <w:rsid w:val="0074748E"/>
    <w:rsid w:val="007475D9"/>
    <w:rsid w:val="007503DE"/>
    <w:rsid w:val="0075116D"/>
    <w:rsid w:val="00752A40"/>
    <w:rsid w:val="00752DB1"/>
    <w:rsid w:val="00753122"/>
    <w:rsid w:val="00753649"/>
    <w:rsid w:val="00753AD8"/>
    <w:rsid w:val="00753F3C"/>
    <w:rsid w:val="0075428B"/>
    <w:rsid w:val="00754FA5"/>
    <w:rsid w:val="00755FDA"/>
    <w:rsid w:val="007561E6"/>
    <w:rsid w:val="007562D3"/>
    <w:rsid w:val="00756742"/>
    <w:rsid w:val="00757358"/>
    <w:rsid w:val="007604D1"/>
    <w:rsid w:val="00760591"/>
    <w:rsid w:val="007608EF"/>
    <w:rsid w:val="00760A22"/>
    <w:rsid w:val="00761BD5"/>
    <w:rsid w:val="00761DB3"/>
    <w:rsid w:val="00762510"/>
    <w:rsid w:val="00763059"/>
    <w:rsid w:val="007638AA"/>
    <w:rsid w:val="00763F58"/>
    <w:rsid w:val="00764638"/>
    <w:rsid w:val="00766010"/>
    <w:rsid w:val="00767893"/>
    <w:rsid w:val="00767C15"/>
    <w:rsid w:val="007700F1"/>
    <w:rsid w:val="007709CD"/>
    <w:rsid w:val="007727F6"/>
    <w:rsid w:val="007734F8"/>
    <w:rsid w:val="00774AE6"/>
    <w:rsid w:val="0077501C"/>
    <w:rsid w:val="007764AE"/>
    <w:rsid w:val="00776922"/>
    <w:rsid w:val="00776CB3"/>
    <w:rsid w:val="00776DB7"/>
    <w:rsid w:val="00776E73"/>
    <w:rsid w:val="0078187D"/>
    <w:rsid w:val="00781A1F"/>
    <w:rsid w:val="00782570"/>
    <w:rsid w:val="00782F57"/>
    <w:rsid w:val="00783CB9"/>
    <w:rsid w:val="007844AA"/>
    <w:rsid w:val="0078488C"/>
    <w:rsid w:val="00784BC5"/>
    <w:rsid w:val="00784EAA"/>
    <w:rsid w:val="00785253"/>
    <w:rsid w:val="00785328"/>
    <w:rsid w:val="0078797F"/>
    <w:rsid w:val="00790A83"/>
    <w:rsid w:val="00792A8E"/>
    <w:rsid w:val="007932AC"/>
    <w:rsid w:val="007947FE"/>
    <w:rsid w:val="00795575"/>
    <w:rsid w:val="00795E17"/>
    <w:rsid w:val="00795FD7"/>
    <w:rsid w:val="00796082"/>
    <w:rsid w:val="00796367"/>
    <w:rsid w:val="007A102A"/>
    <w:rsid w:val="007A2CE0"/>
    <w:rsid w:val="007A3259"/>
    <w:rsid w:val="007A3311"/>
    <w:rsid w:val="007A373C"/>
    <w:rsid w:val="007A3C39"/>
    <w:rsid w:val="007A4D42"/>
    <w:rsid w:val="007A619D"/>
    <w:rsid w:val="007A6948"/>
    <w:rsid w:val="007A696A"/>
    <w:rsid w:val="007A6ACB"/>
    <w:rsid w:val="007A7D8F"/>
    <w:rsid w:val="007B1A81"/>
    <w:rsid w:val="007B2537"/>
    <w:rsid w:val="007B2ED7"/>
    <w:rsid w:val="007B3B65"/>
    <w:rsid w:val="007B59BC"/>
    <w:rsid w:val="007B6110"/>
    <w:rsid w:val="007B68A8"/>
    <w:rsid w:val="007C207D"/>
    <w:rsid w:val="007C2909"/>
    <w:rsid w:val="007C2EA0"/>
    <w:rsid w:val="007C5155"/>
    <w:rsid w:val="007C524D"/>
    <w:rsid w:val="007C55E5"/>
    <w:rsid w:val="007C7366"/>
    <w:rsid w:val="007C7413"/>
    <w:rsid w:val="007D0051"/>
    <w:rsid w:val="007D0A28"/>
    <w:rsid w:val="007D14B8"/>
    <w:rsid w:val="007D1C78"/>
    <w:rsid w:val="007D207E"/>
    <w:rsid w:val="007D23E8"/>
    <w:rsid w:val="007D27A6"/>
    <w:rsid w:val="007D35BE"/>
    <w:rsid w:val="007D4623"/>
    <w:rsid w:val="007D4D1D"/>
    <w:rsid w:val="007D5208"/>
    <w:rsid w:val="007D5381"/>
    <w:rsid w:val="007D76B4"/>
    <w:rsid w:val="007D7B1B"/>
    <w:rsid w:val="007D7DFE"/>
    <w:rsid w:val="007E0815"/>
    <w:rsid w:val="007E0A13"/>
    <w:rsid w:val="007E0DE1"/>
    <w:rsid w:val="007E0FD2"/>
    <w:rsid w:val="007E1171"/>
    <w:rsid w:val="007E1611"/>
    <w:rsid w:val="007E196F"/>
    <w:rsid w:val="007E1A38"/>
    <w:rsid w:val="007E3838"/>
    <w:rsid w:val="007E4C5C"/>
    <w:rsid w:val="007E5376"/>
    <w:rsid w:val="007F3706"/>
    <w:rsid w:val="007F648A"/>
    <w:rsid w:val="007F6760"/>
    <w:rsid w:val="007F6866"/>
    <w:rsid w:val="007F701E"/>
    <w:rsid w:val="008003AD"/>
    <w:rsid w:val="0080075C"/>
    <w:rsid w:val="00801594"/>
    <w:rsid w:val="008024F7"/>
    <w:rsid w:val="008025DD"/>
    <w:rsid w:val="00802934"/>
    <w:rsid w:val="00802AB5"/>
    <w:rsid w:val="00804BF3"/>
    <w:rsid w:val="00804FC0"/>
    <w:rsid w:val="008069C9"/>
    <w:rsid w:val="008077D2"/>
    <w:rsid w:val="00807A1D"/>
    <w:rsid w:val="00812340"/>
    <w:rsid w:val="008124DA"/>
    <w:rsid w:val="008126EF"/>
    <w:rsid w:val="00813B67"/>
    <w:rsid w:val="00814B90"/>
    <w:rsid w:val="00815ACB"/>
    <w:rsid w:val="008172E2"/>
    <w:rsid w:val="008203FD"/>
    <w:rsid w:val="008204AA"/>
    <w:rsid w:val="00820659"/>
    <w:rsid w:val="00820D4F"/>
    <w:rsid w:val="00821004"/>
    <w:rsid w:val="00821C9E"/>
    <w:rsid w:val="00823E05"/>
    <w:rsid w:val="00824565"/>
    <w:rsid w:val="00825622"/>
    <w:rsid w:val="00825CB1"/>
    <w:rsid w:val="008269FC"/>
    <w:rsid w:val="00826B42"/>
    <w:rsid w:val="00830EFC"/>
    <w:rsid w:val="008312B7"/>
    <w:rsid w:val="0083160C"/>
    <w:rsid w:val="0083198A"/>
    <w:rsid w:val="0083271C"/>
    <w:rsid w:val="00832D63"/>
    <w:rsid w:val="00832D88"/>
    <w:rsid w:val="00833F11"/>
    <w:rsid w:val="00835BD7"/>
    <w:rsid w:val="0083651E"/>
    <w:rsid w:val="008405B0"/>
    <w:rsid w:val="008414D1"/>
    <w:rsid w:val="008417BE"/>
    <w:rsid w:val="00841B25"/>
    <w:rsid w:val="008434C9"/>
    <w:rsid w:val="00844E2B"/>
    <w:rsid w:val="00845082"/>
    <w:rsid w:val="00845382"/>
    <w:rsid w:val="0084721E"/>
    <w:rsid w:val="0085022A"/>
    <w:rsid w:val="008532FB"/>
    <w:rsid w:val="00853D5A"/>
    <w:rsid w:val="00855ADF"/>
    <w:rsid w:val="00856FAB"/>
    <w:rsid w:val="0086041A"/>
    <w:rsid w:val="0086049A"/>
    <w:rsid w:val="00861131"/>
    <w:rsid w:val="008618F2"/>
    <w:rsid w:val="0086199A"/>
    <w:rsid w:val="00861DB6"/>
    <w:rsid w:val="008627BF"/>
    <w:rsid w:val="00862FC0"/>
    <w:rsid w:val="008630ED"/>
    <w:rsid w:val="0086390A"/>
    <w:rsid w:val="0086487E"/>
    <w:rsid w:val="008651F1"/>
    <w:rsid w:val="00866E0B"/>
    <w:rsid w:val="00866E17"/>
    <w:rsid w:val="008675C8"/>
    <w:rsid w:val="00867C4F"/>
    <w:rsid w:val="00870F90"/>
    <w:rsid w:val="0087161B"/>
    <w:rsid w:val="008718F7"/>
    <w:rsid w:val="00872177"/>
    <w:rsid w:val="00872495"/>
    <w:rsid w:val="00872F21"/>
    <w:rsid w:val="00873017"/>
    <w:rsid w:val="008742F3"/>
    <w:rsid w:val="00874C98"/>
    <w:rsid w:val="00876AE6"/>
    <w:rsid w:val="00876B96"/>
    <w:rsid w:val="00877EDB"/>
    <w:rsid w:val="00880768"/>
    <w:rsid w:val="00880BB8"/>
    <w:rsid w:val="0088198B"/>
    <w:rsid w:val="00881A50"/>
    <w:rsid w:val="00881F40"/>
    <w:rsid w:val="00884360"/>
    <w:rsid w:val="008843F6"/>
    <w:rsid w:val="0088466B"/>
    <w:rsid w:val="00884B15"/>
    <w:rsid w:val="008854FC"/>
    <w:rsid w:val="0088582A"/>
    <w:rsid w:val="008858AB"/>
    <w:rsid w:val="008862A4"/>
    <w:rsid w:val="008864AF"/>
    <w:rsid w:val="008876F4"/>
    <w:rsid w:val="00887964"/>
    <w:rsid w:val="00890C70"/>
    <w:rsid w:val="008915E9"/>
    <w:rsid w:val="008926E8"/>
    <w:rsid w:val="008939E5"/>
    <w:rsid w:val="00894E4F"/>
    <w:rsid w:val="008959E4"/>
    <w:rsid w:val="008960BC"/>
    <w:rsid w:val="00896DD2"/>
    <w:rsid w:val="00896DDE"/>
    <w:rsid w:val="00897580"/>
    <w:rsid w:val="008A415E"/>
    <w:rsid w:val="008A446B"/>
    <w:rsid w:val="008A4AAB"/>
    <w:rsid w:val="008A4D87"/>
    <w:rsid w:val="008A66C5"/>
    <w:rsid w:val="008A69DF"/>
    <w:rsid w:val="008A7768"/>
    <w:rsid w:val="008A7FBE"/>
    <w:rsid w:val="008B0428"/>
    <w:rsid w:val="008B487B"/>
    <w:rsid w:val="008B646A"/>
    <w:rsid w:val="008B6B9B"/>
    <w:rsid w:val="008B6CE1"/>
    <w:rsid w:val="008C166E"/>
    <w:rsid w:val="008C5401"/>
    <w:rsid w:val="008C5441"/>
    <w:rsid w:val="008C58E8"/>
    <w:rsid w:val="008C5A62"/>
    <w:rsid w:val="008C67D2"/>
    <w:rsid w:val="008C6FD4"/>
    <w:rsid w:val="008D05EA"/>
    <w:rsid w:val="008D250A"/>
    <w:rsid w:val="008D35B7"/>
    <w:rsid w:val="008D3D19"/>
    <w:rsid w:val="008D795D"/>
    <w:rsid w:val="008D7D41"/>
    <w:rsid w:val="008D7F84"/>
    <w:rsid w:val="008E0553"/>
    <w:rsid w:val="008E208D"/>
    <w:rsid w:val="008E54DF"/>
    <w:rsid w:val="008E59AC"/>
    <w:rsid w:val="008E6F52"/>
    <w:rsid w:val="008F0402"/>
    <w:rsid w:val="008F071C"/>
    <w:rsid w:val="008F0EFC"/>
    <w:rsid w:val="008F2530"/>
    <w:rsid w:val="008F39C7"/>
    <w:rsid w:val="008F59FD"/>
    <w:rsid w:val="008F6C21"/>
    <w:rsid w:val="008F6CDF"/>
    <w:rsid w:val="00901209"/>
    <w:rsid w:val="0090223E"/>
    <w:rsid w:val="0090267E"/>
    <w:rsid w:val="00902AA7"/>
    <w:rsid w:val="00904C68"/>
    <w:rsid w:val="009056F5"/>
    <w:rsid w:val="00905B74"/>
    <w:rsid w:val="009069B7"/>
    <w:rsid w:val="00907163"/>
    <w:rsid w:val="009072BF"/>
    <w:rsid w:val="00910ED4"/>
    <w:rsid w:val="00911353"/>
    <w:rsid w:val="00912565"/>
    <w:rsid w:val="00913036"/>
    <w:rsid w:val="00914D5D"/>
    <w:rsid w:val="00914E31"/>
    <w:rsid w:val="00915536"/>
    <w:rsid w:val="0091588B"/>
    <w:rsid w:val="00915A7F"/>
    <w:rsid w:val="00915BDC"/>
    <w:rsid w:val="009171E7"/>
    <w:rsid w:val="00917A17"/>
    <w:rsid w:val="00920C61"/>
    <w:rsid w:val="00924232"/>
    <w:rsid w:val="0092429A"/>
    <w:rsid w:val="009243F1"/>
    <w:rsid w:val="009246CE"/>
    <w:rsid w:val="00924ABA"/>
    <w:rsid w:val="009256D3"/>
    <w:rsid w:val="009258FE"/>
    <w:rsid w:val="009269D2"/>
    <w:rsid w:val="00926DB4"/>
    <w:rsid w:val="00927478"/>
    <w:rsid w:val="00932DA8"/>
    <w:rsid w:val="00936D3D"/>
    <w:rsid w:val="00941069"/>
    <w:rsid w:val="00941A54"/>
    <w:rsid w:val="00942553"/>
    <w:rsid w:val="00942B7D"/>
    <w:rsid w:val="00943942"/>
    <w:rsid w:val="00944017"/>
    <w:rsid w:val="00945BC1"/>
    <w:rsid w:val="0094677E"/>
    <w:rsid w:val="0094713E"/>
    <w:rsid w:val="0095198F"/>
    <w:rsid w:val="00951BD5"/>
    <w:rsid w:val="0095246C"/>
    <w:rsid w:val="009524F8"/>
    <w:rsid w:val="009525BC"/>
    <w:rsid w:val="009571D2"/>
    <w:rsid w:val="00962FE8"/>
    <w:rsid w:val="00965866"/>
    <w:rsid w:val="009659DB"/>
    <w:rsid w:val="00965C8F"/>
    <w:rsid w:val="00965FEB"/>
    <w:rsid w:val="00967BC7"/>
    <w:rsid w:val="00967BE8"/>
    <w:rsid w:val="009706E8"/>
    <w:rsid w:val="00971308"/>
    <w:rsid w:val="00971823"/>
    <w:rsid w:val="00971982"/>
    <w:rsid w:val="00971E5F"/>
    <w:rsid w:val="00974FE0"/>
    <w:rsid w:val="00977644"/>
    <w:rsid w:val="00977D03"/>
    <w:rsid w:val="00980383"/>
    <w:rsid w:val="0098094D"/>
    <w:rsid w:val="00981FFC"/>
    <w:rsid w:val="00983B01"/>
    <w:rsid w:val="009845F0"/>
    <w:rsid w:val="00984CB8"/>
    <w:rsid w:val="00985FB6"/>
    <w:rsid w:val="0098621D"/>
    <w:rsid w:val="0098756F"/>
    <w:rsid w:val="00987D9A"/>
    <w:rsid w:val="00990BB6"/>
    <w:rsid w:val="00991008"/>
    <w:rsid w:val="0099286D"/>
    <w:rsid w:val="0099306F"/>
    <w:rsid w:val="00995ED6"/>
    <w:rsid w:val="00997F05"/>
    <w:rsid w:val="009A01A2"/>
    <w:rsid w:val="009A05BF"/>
    <w:rsid w:val="009A089D"/>
    <w:rsid w:val="009A2415"/>
    <w:rsid w:val="009A276B"/>
    <w:rsid w:val="009A2D1C"/>
    <w:rsid w:val="009A30BA"/>
    <w:rsid w:val="009A38C6"/>
    <w:rsid w:val="009A5477"/>
    <w:rsid w:val="009A5AED"/>
    <w:rsid w:val="009B320D"/>
    <w:rsid w:val="009B4FD2"/>
    <w:rsid w:val="009C1D77"/>
    <w:rsid w:val="009C20C7"/>
    <w:rsid w:val="009C2691"/>
    <w:rsid w:val="009C3335"/>
    <w:rsid w:val="009C4B71"/>
    <w:rsid w:val="009C62EB"/>
    <w:rsid w:val="009C69DA"/>
    <w:rsid w:val="009C7726"/>
    <w:rsid w:val="009D08AF"/>
    <w:rsid w:val="009D1197"/>
    <w:rsid w:val="009D2C76"/>
    <w:rsid w:val="009D375C"/>
    <w:rsid w:val="009D55B9"/>
    <w:rsid w:val="009E063E"/>
    <w:rsid w:val="009E07CF"/>
    <w:rsid w:val="009E1D46"/>
    <w:rsid w:val="009E2D69"/>
    <w:rsid w:val="009E3CFD"/>
    <w:rsid w:val="009E3E9E"/>
    <w:rsid w:val="009E5225"/>
    <w:rsid w:val="009E5A99"/>
    <w:rsid w:val="009E64FF"/>
    <w:rsid w:val="009E696F"/>
    <w:rsid w:val="009F0BA7"/>
    <w:rsid w:val="009F1362"/>
    <w:rsid w:val="009F3012"/>
    <w:rsid w:val="009F5F06"/>
    <w:rsid w:val="009F6C27"/>
    <w:rsid w:val="009F6C2F"/>
    <w:rsid w:val="00A0258B"/>
    <w:rsid w:val="00A02750"/>
    <w:rsid w:val="00A04C9B"/>
    <w:rsid w:val="00A051EA"/>
    <w:rsid w:val="00A074ED"/>
    <w:rsid w:val="00A07FED"/>
    <w:rsid w:val="00A1006C"/>
    <w:rsid w:val="00A115E0"/>
    <w:rsid w:val="00A11E8E"/>
    <w:rsid w:val="00A12F07"/>
    <w:rsid w:val="00A13BBD"/>
    <w:rsid w:val="00A14AA2"/>
    <w:rsid w:val="00A14F8F"/>
    <w:rsid w:val="00A15994"/>
    <w:rsid w:val="00A15B93"/>
    <w:rsid w:val="00A162D5"/>
    <w:rsid w:val="00A23825"/>
    <w:rsid w:val="00A2394A"/>
    <w:rsid w:val="00A239CC"/>
    <w:rsid w:val="00A24E88"/>
    <w:rsid w:val="00A252D8"/>
    <w:rsid w:val="00A3139D"/>
    <w:rsid w:val="00A333D0"/>
    <w:rsid w:val="00A339DF"/>
    <w:rsid w:val="00A34105"/>
    <w:rsid w:val="00A343BC"/>
    <w:rsid w:val="00A34962"/>
    <w:rsid w:val="00A34DD0"/>
    <w:rsid w:val="00A36CA0"/>
    <w:rsid w:val="00A40233"/>
    <w:rsid w:val="00A40A2E"/>
    <w:rsid w:val="00A41B83"/>
    <w:rsid w:val="00A44F6F"/>
    <w:rsid w:val="00A45FE7"/>
    <w:rsid w:val="00A475B6"/>
    <w:rsid w:val="00A47C8D"/>
    <w:rsid w:val="00A50EF7"/>
    <w:rsid w:val="00A52E52"/>
    <w:rsid w:val="00A535C0"/>
    <w:rsid w:val="00A53DA3"/>
    <w:rsid w:val="00A54466"/>
    <w:rsid w:val="00A550CE"/>
    <w:rsid w:val="00A55CDF"/>
    <w:rsid w:val="00A5601A"/>
    <w:rsid w:val="00A56957"/>
    <w:rsid w:val="00A56D31"/>
    <w:rsid w:val="00A5761F"/>
    <w:rsid w:val="00A60205"/>
    <w:rsid w:val="00A6105C"/>
    <w:rsid w:val="00A63B80"/>
    <w:rsid w:val="00A655BE"/>
    <w:rsid w:val="00A65D7C"/>
    <w:rsid w:val="00A6620A"/>
    <w:rsid w:val="00A66F1C"/>
    <w:rsid w:val="00A671BC"/>
    <w:rsid w:val="00A67DF6"/>
    <w:rsid w:val="00A711FC"/>
    <w:rsid w:val="00A712D3"/>
    <w:rsid w:val="00A71878"/>
    <w:rsid w:val="00A71C96"/>
    <w:rsid w:val="00A7535B"/>
    <w:rsid w:val="00A76DD4"/>
    <w:rsid w:val="00A76EFC"/>
    <w:rsid w:val="00A804C9"/>
    <w:rsid w:val="00A8153C"/>
    <w:rsid w:val="00A8274E"/>
    <w:rsid w:val="00A864C8"/>
    <w:rsid w:val="00A86CD0"/>
    <w:rsid w:val="00A87116"/>
    <w:rsid w:val="00A87FA3"/>
    <w:rsid w:val="00A902DE"/>
    <w:rsid w:val="00A9282E"/>
    <w:rsid w:val="00A93013"/>
    <w:rsid w:val="00A967A0"/>
    <w:rsid w:val="00A973A9"/>
    <w:rsid w:val="00A97B23"/>
    <w:rsid w:val="00AA1814"/>
    <w:rsid w:val="00AA19A6"/>
    <w:rsid w:val="00AA2EE4"/>
    <w:rsid w:val="00AA3820"/>
    <w:rsid w:val="00AA3FF5"/>
    <w:rsid w:val="00AA4D3A"/>
    <w:rsid w:val="00AA5877"/>
    <w:rsid w:val="00AA61D0"/>
    <w:rsid w:val="00AA7F60"/>
    <w:rsid w:val="00AB2073"/>
    <w:rsid w:val="00AB225B"/>
    <w:rsid w:val="00AB2498"/>
    <w:rsid w:val="00AB2503"/>
    <w:rsid w:val="00AB4F28"/>
    <w:rsid w:val="00AB57CB"/>
    <w:rsid w:val="00AB5D0A"/>
    <w:rsid w:val="00AB66A9"/>
    <w:rsid w:val="00AB67A4"/>
    <w:rsid w:val="00AB7D44"/>
    <w:rsid w:val="00AC0CB4"/>
    <w:rsid w:val="00AC29ED"/>
    <w:rsid w:val="00AC337D"/>
    <w:rsid w:val="00AC33AE"/>
    <w:rsid w:val="00AC34F9"/>
    <w:rsid w:val="00AC4CDB"/>
    <w:rsid w:val="00AC56A8"/>
    <w:rsid w:val="00AC58DD"/>
    <w:rsid w:val="00AC6C03"/>
    <w:rsid w:val="00AD0C04"/>
    <w:rsid w:val="00AD2F24"/>
    <w:rsid w:val="00AD5773"/>
    <w:rsid w:val="00AD711F"/>
    <w:rsid w:val="00AD7763"/>
    <w:rsid w:val="00AD778E"/>
    <w:rsid w:val="00AD7BEF"/>
    <w:rsid w:val="00AE0619"/>
    <w:rsid w:val="00AE1C27"/>
    <w:rsid w:val="00AE27EA"/>
    <w:rsid w:val="00AE2DDD"/>
    <w:rsid w:val="00AE3172"/>
    <w:rsid w:val="00AE34E5"/>
    <w:rsid w:val="00AE5A52"/>
    <w:rsid w:val="00AE5BAA"/>
    <w:rsid w:val="00AE5E50"/>
    <w:rsid w:val="00AE6212"/>
    <w:rsid w:val="00AE67DF"/>
    <w:rsid w:val="00AE6C6A"/>
    <w:rsid w:val="00AF0995"/>
    <w:rsid w:val="00AF3D0C"/>
    <w:rsid w:val="00AF57FC"/>
    <w:rsid w:val="00AF6ADA"/>
    <w:rsid w:val="00B009AF"/>
    <w:rsid w:val="00B00FCA"/>
    <w:rsid w:val="00B02512"/>
    <w:rsid w:val="00B03284"/>
    <w:rsid w:val="00B03C85"/>
    <w:rsid w:val="00B055E6"/>
    <w:rsid w:val="00B05DBC"/>
    <w:rsid w:val="00B06221"/>
    <w:rsid w:val="00B0686D"/>
    <w:rsid w:val="00B07B27"/>
    <w:rsid w:val="00B102E2"/>
    <w:rsid w:val="00B10735"/>
    <w:rsid w:val="00B10E17"/>
    <w:rsid w:val="00B114C4"/>
    <w:rsid w:val="00B129B5"/>
    <w:rsid w:val="00B13AB6"/>
    <w:rsid w:val="00B147E4"/>
    <w:rsid w:val="00B161CA"/>
    <w:rsid w:val="00B17CD2"/>
    <w:rsid w:val="00B21DE5"/>
    <w:rsid w:val="00B226B4"/>
    <w:rsid w:val="00B23228"/>
    <w:rsid w:val="00B23E6D"/>
    <w:rsid w:val="00B25734"/>
    <w:rsid w:val="00B25C43"/>
    <w:rsid w:val="00B2698C"/>
    <w:rsid w:val="00B26A38"/>
    <w:rsid w:val="00B26DC7"/>
    <w:rsid w:val="00B26DFE"/>
    <w:rsid w:val="00B303B8"/>
    <w:rsid w:val="00B3047C"/>
    <w:rsid w:val="00B30717"/>
    <w:rsid w:val="00B30BA8"/>
    <w:rsid w:val="00B31F5E"/>
    <w:rsid w:val="00B32CCB"/>
    <w:rsid w:val="00B32DCE"/>
    <w:rsid w:val="00B33608"/>
    <w:rsid w:val="00B33629"/>
    <w:rsid w:val="00B349E9"/>
    <w:rsid w:val="00B35686"/>
    <w:rsid w:val="00B358CD"/>
    <w:rsid w:val="00B36ACC"/>
    <w:rsid w:val="00B371AD"/>
    <w:rsid w:val="00B3757E"/>
    <w:rsid w:val="00B37E76"/>
    <w:rsid w:val="00B41052"/>
    <w:rsid w:val="00B4117C"/>
    <w:rsid w:val="00B416EA"/>
    <w:rsid w:val="00B41F92"/>
    <w:rsid w:val="00B41F96"/>
    <w:rsid w:val="00B43E67"/>
    <w:rsid w:val="00B444D1"/>
    <w:rsid w:val="00B459DD"/>
    <w:rsid w:val="00B45D0C"/>
    <w:rsid w:val="00B47BCE"/>
    <w:rsid w:val="00B50AB3"/>
    <w:rsid w:val="00B511E0"/>
    <w:rsid w:val="00B5273D"/>
    <w:rsid w:val="00B52EA2"/>
    <w:rsid w:val="00B53E36"/>
    <w:rsid w:val="00B54674"/>
    <w:rsid w:val="00B54877"/>
    <w:rsid w:val="00B548F8"/>
    <w:rsid w:val="00B54B46"/>
    <w:rsid w:val="00B559BD"/>
    <w:rsid w:val="00B57890"/>
    <w:rsid w:val="00B578EF"/>
    <w:rsid w:val="00B6064E"/>
    <w:rsid w:val="00B61EA4"/>
    <w:rsid w:val="00B638DE"/>
    <w:rsid w:val="00B63B38"/>
    <w:rsid w:val="00B65413"/>
    <w:rsid w:val="00B669F9"/>
    <w:rsid w:val="00B71F04"/>
    <w:rsid w:val="00B7284B"/>
    <w:rsid w:val="00B746AB"/>
    <w:rsid w:val="00B7483A"/>
    <w:rsid w:val="00B7557E"/>
    <w:rsid w:val="00B757BE"/>
    <w:rsid w:val="00B758C8"/>
    <w:rsid w:val="00B75E82"/>
    <w:rsid w:val="00B7787F"/>
    <w:rsid w:val="00B81834"/>
    <w:rsid w:val="00B82ED0"/>
    <w:rsid w:val="00B82FF5"/>
    <w:rsid w:val="00B8368B"/>
    <w:rsid w:val="00B86700"/>
    <w:rsid w:val="00B86C80"/>
    <w:rsid w:val="00B8751C"/>
    <w:rsid w:val="00B87E22"/>
    <w:rsid w:val="00B9038C"/>
    <w:rsid w:val="00B908DE"/>
    <w:rsid w:val="00B90F56"/>
    <w:rsid w:val="00B928FE"/>
    <w:rsid w:val="00B9294C"/>
    <w:rsid w:val="00B92A11"/>
    <w:rsid w:val="00B92CF3"/>
    <w:rsid w:val="00B9384A"/>
    <w:rsid w:val="00B942D9"/>
    <w:rsid w:val="00B95317"/>
    <w:rsid w:val="00B9629F"/>
    <w:rsid w:val="00B9630E"/>
    <w:rsid w:val="00B97681"/>
    <w:rsid w:val="00B976D2"/>
    <w:rsid w:val="00B97797"/>
    <w:rsid w:val="00B97DF4"/>
    <w:rsid w:val="00BA01C7"/>
    <w:rsid w:val="00BA0CA5"/>
    <w:rsid w:val="00BA0E3D"/>
    <w:rsid w:val="00BA1349"/>
    <w:rsid w:val="00BA1DAF"/>
    <w:rsid w:val="00BA42E9"/>
    <w:rsid w:val="00BA4838"/>
    <w:rsid w:val="00BA49E9"/>
    <w:rsid w:val="00BA6B5E"/>
    <w:rsid w:val="00BA6CAD"/>
    <w:rsid w:val="00BA797F"/>
    <w:rsid w:val="00BB013C"/>
    <w:rsid w:val="00BB0CD5"/>
    <w:rsid w:val="00BB25B5"/>
    <w:rsid w:val="00BB34E4"/>
    <w:rsid w:val="00BB5593"/>
    <w:rsid w:val="00BB6C0D"/>
    <w:rsid w:val="00BB7127"/>
    <w:rsid w:val="00BC00B9"/>
    <w:rsid w:val="00BC167F"/>
    <w:rsid w:val="00BC4D9D"/>
    <w:rsid w:val="00BC5976"/>
    <w:rsid w:val="00BC5A70"/>
    <w:rsid w:val="00BC5E8A"/>
    <w:rsid w:val="00BC5F17"/>
    <w:rsid w:val="00BC631A"/>
    <w:rsid w:val="00BC64A0"/>
    <w:rsid w:val="00BC67A7"/>
    <w:rsid w:val="00BC7759"/>
    <w:rsid w:val="00BD071D"/>
    <w:rsid w:val="00BD0A73"/>
    <w:rsid w:val="00BD1688"/>
    <w:rsid w:val="00BD1799"/>
    <w:rsid w:val="00BD1FF1"/>
    <w:rsid w:val="00BD2413"/>
    <w:rsid w:val="00BD2433"/>
    <w:rsid w:val="00BD282E"/>
    <w:rsid w:val="00BD2A59"/>
    <w:rsid w:val="00BD4086"/>
    <w:rsid w:val="00BD541A"/>
    <w:rsid w:val="00BD6785"/>
    <w:rsid w:val="00BD7A80"/>
    <w:rsid w:val="00BD7F12"/>
    <w:rsid w:val="00BE0913"/>
    <w:rsid w:val="00BE299D"/>
    <w:rsid w:val="00BE4640"/>
    <w:rsid w:val="00BE4FBD"/>
    <w:rsid w:val="00BE57DE"/>
    <w:rsid w:val="00BE61BD"/>
    <w:rsid w:val="00BE6438"/>
    <w:rsid w:val="00BE64B0"/>
    <w:rsid w:val="00BF0381"/>
    <w:rsid w:val="00BF08B1"/>
    <w:rsid w:val="00BF1317"/>
    <w:rsid w:val="00BF2FD1"/>
    <w:rsid w:val="00BF405B"/>
    <w:rsid w:val="00BF4095"/>
    <w:rsid w:val="00BF49F1"/>
    <w:rsid w:val="00BF4E4C"/>
    <w:rsid w:val="00BF4EAC"/>
    <w:rsid w:val="00BF5644"/>
    <w:rsid w:val="00BF68C7"/>
    <w:rsid w:val="00C00D72"/>
    <w:rsid w:val="00C0252C"/>
    <w:rsid w:val="00C03518"/>
    <w:rsid w:val="00C06EE6"/>
    <w:rsid w:val="00C10CF1"/>
    <w:rsid w:val="00C10FE8"/>
    <w:rsid w:val="00C12AAD"/>
    <w:rsid w:val="00C12E17"/>
    <w:rsid w:val="00C1388A"/>
    <w:rsid w:val="00C13B76"/>
    <w:rsid w:val="00C14A70"/>
    <w:rsid w:val="00C20D48"/>
    <w:rsid w:val="00C21CB1"/>
    <w:rsid w:val="00C21E3E"/>
    <w:rsid w:val="00C21F50"/>
    <w:rsid w:val="00C2259E"/>
    <w:rsid w:val="00C23974"/>
    <w:rsid w:val="00C24DC4"/>
    <w:rsid w:val="00C259F3"/>
    <w:rsid w:val="00C27397"/>
    <w:rsid w:val="00C30B03"/>
    <w:rsid w:val="00C30EAC"/>
    <w:rsid w:val="00C3111A"/>
    <w:rsid w:val="00C31239"/>
    <w:rsid w:val="00C3155D"/>
    <w:rsid w:val="00C32AC8"/>
    <w:rsid w:val="00C33D06"/>
    <w:rsid w:val="00C343E3"/>
    <w:rsid w:val="00C35AA8"/>
    <w:rsid w:val="00C363CE"/>
    <w:rsid w:val="00C40AEB"/>
    <w:rsid w:val="00C42831"/>
    <w:rsid w:val="00C42F16"/>
    <w:rsid w:val="00C439E1"/>
    <w:rsid w:val="00C43BB1"/>
    <w:rsid w:val="00C43DF6"/>
    <w:rsid w:val="00C44D39"/>
    <w:rsid w:val="00C4542C"/>
    <w:rsid w:val="00C45E25"/>
    <w:rsid w:val="00C47A80"/>
    <w:rsid w:val="00C52F56"/>
    <w:rsid w:val="00C53E37"/>
    <w:rsid w:val="00C552A7"/>
    <w:rsid w:val="00C55D20"/>
    <w:rsid w:val="00C55E34"/>
    <w:rsid w:val="00C561D8"/>
    <w:rsid w:val="00C562BE"/>
    <w:rsid w:val="00C56DBB"/>
    <w:rsid w:val="00C5768F"/>
    <w:rsid w:val="00C57758"/>
    <w:rsid w:val="00C57871"/>
    <w:rsid w:val="00C579ED"/>
    <w:rsid w:val="00C57FA8"/>
    <w:rsid w:val="00C57FC7"/>
    <w:rsid w:val="00C609FD"/>
    <w:rsid w:val="00C60C91"/>
    <w:rsid w:val="00C61953"/>
    <w:rsid w:val="00C633B2"/>
    <w:rsid w:val="00C636E7"/>
    <w:rsid w:val="00C63F50"/>
    <w:rsid w:val="00C64ED4"/>
    <w:rsid w:val="00C657D3"/>
    <w:rsid w:val="00C6758E"/>
    <w:rsid w:val="00C70272"/>
    <w:rsid w:val="00C714F1"/>
    <w:rsid w:val="00C71E6E"/>
    <w:rsid w:val="00C72B2F"/>
    <w:rsid w:val="00C73815"/>
    <w:rsid w:val="00C7418C"/>
    <w:rsid w:val="00C760EE"/>
    <w:rsid w:val="00C774FB"/>
    <w:rsid w:val="00C775B1"/>
    <w:rsid w:val="00C803BD"/>
    <w:rsid w:val="00C805D7"/>
    <w:rsid w:val="00C80AF3"/>
    <w:rsid w:val="00C81B04"/>
    <w:rsid w:val="00C81B18"/>
    <w:rsid w:val="00C81B83"/>
    <w:rsid w:val="00C831AD"/>
    <w:rsid w:val="00C83C61"/>
    <w:rsid w:val="00C85137"/>
    <w:rsid w:val="00C8535D"/>
    <w:rsid w:val="00C85748"/>
    <w:rsid w:val="00C8587C"/>
    <w:rsid w:val="00C86609"/>
    <w:rsid w:val="00C86D1A"/>
    <w:rsid w:val="00C870C3"/>
    <w:rsid w:val="00C874BF"/>
    <w:rsid w:val="00C875FE"/>
    <w:rsid w:val="00C908BB"/>
    <w:rsid w:val="00C91BBD"/>
    <w:rsid w:val="00C92940"/>
    <w:rsid w:val="00C92977"/>
    <w:rsid w:val="00C92DEB"/>
    <w:rsid w:val="00C9390A"/>
    <w:rsid w:val="00C957EC"/>
    <w:rsid w:val="00CA2519"/>
    <w:rsid w:val="00CA360B"/>
    <w:rsid w:val="00CA49EC"/>
    <w:rsid w:val="00CA5717"/>
    <w:rsid w:val="00CA59FE"/>
    <w:rsid w:val="00CA5B54"/>
    <w:rsid w:val="00CA65CB"/>
    <w:rsid w:val="00CB34F2"/>
    <w:rsid w:val="00CB37D2"/>
    <w:rsid w:val="00CB3DAA"/>
    <w:rsid w:val="00CB58B4"/>
    <w:rsid w:val="00CB5A94"/>
    <w:rsid w:val="00CB5F10"/>
    <w:rsid w:val="00CB60C6"/>
    <w:rsid w:val="00CC0C2D"/>
    <w:rsid w:val="00CC0C75"/>
    <w:rsid w:val="00CC1480"/>
    <w:rsid w:val="00CC1774"/>
    <w:rsid w:val="00CC318C"/>
    <w:rsid w:val="00CC46CB"/>
    <w:rsid w:val="00CC489D"/>
    <w:rsid w:val="00CC4C99"/>
    <w:rsid w:val="00CC4E1C"/>
    <w:rsid w:val="00CC51E6"/>
    <w:rsid w:val="00CC663E"/>
    <w:rsid w:val="00CC6A7E"/>
    <w:rsid w:val="00CC6E91"/>
    <w:rsid w:val="00CC6EEA"/>
    <w:rsid w:val="00CD1183"/>
    <w:rsid w:val="00CD11A7"/>
    <w:rsid w:val="00CD13F3"/>
    <w:rsid w:val="00CD2631"/>
    <w:rsid w:val="00CD3E0A"/>
    <w:rsid w:val="00CD463C"/>
    <w:rsid w:val="00CD4CAE"/>
    <w:rsid w:val="00CD5AF5"/>
    <w:rsid w:val="00CE1AF2"/>
    <w:rsid w:val="00CE2A59"/>
    <w:rsid w:val="00CE6829"/>
    <w:rsid w:val="00CE6A50"/>
    <w:rsid w:val="00CE7090"/>
    <w:rsid w:val="00CE7387"/>
    <w:rsid w:val="00CE7718"/>
    <w:rsid w:val="00CF0F42"/>
    <w:rsid w:val="00CF303D"/>
    <w:rsid w:val="00CF3DFC"/>
    <w:rsid w:val="00CF479A"/>
    <w:rsid w:val="00CF4B85"/>
    <w:rsid w:val="00CF5280"/>
    <w:rsid w:val="00CF5291"/>
    <w:rsid w:val="00CF64B7"/>
    <w:rsid w:val="00CF7138"/>
    <w:rsid w:val="00CF718C"/>
    <w:rsid w:val="00D00D85"/>
    <w:rsid w:val="00D00F3B"/>
    <w:rsid w:val="00D0172F"/>
    <w:rsid w:val="00D029C5"/>
    <w:rsid w:val="00D031F2"/>
    <w:rsid w:val="00D04D80"/>
    <w:rsid w:val="00D05ADD"/>
    <w:rsid w:val="00D0701B"/>
    <w:rsid w:val="00D110F9"/>
    <w:rsid w:val="00D11CD6"/>
    <w:rsid w:val="00D13CC2"/>
    <w:rsid w:val="00D13E6B"/>
    <w:rsid w:val="00D1439E"/>
    <w:rsid w:val="00D1447D"/>
    <w:rsid w:val="00D15A84"/>
    <w:rsid w:val="00D15D6C"/>
    <w:rsid w:val="00D212EA"/>
    <w:rsid w:val="00D21C6A"/>
    <w:rsid w:val="00D21D2D"/>
    <w:rsid w:val="00D2296D"/>
    <w:rsid w:val="00D23296"/>
    <w:rsid w:val="00D234D1"/>
    <w:rsid w:val="00D23CFC"/>
    <w:rsid w:val="00D23F8B"/>
    <w:rsid w:val="00D25203"/>
    <w:rsid w:val="00D265A3"/>
    <w:rsid w:val="00D273BC"/>
    <w:rsid w:val="00D2789F"/>
    <w:rsid w:val="00D30B35"/>
    <w:rsid w:val="00D30CAD"/>
    <w:rsid w:val="00D31A1A"/>
    <w:rsid w:val="00D32AB3"/>
    <w:rsid w:val="00D32F0D"/>
    <w:rsid w:val="00D34C5A"/>
    <w:rsid w:val="00D34DAA"/>
    <w:rsid w:val="00D359C7"/>
    <w:rsid w:val="00D3647A"/>
    <w:rsid w:val="00D4298D"/>
    <w:rsid w:val="00D43209"/>
    <w:rsid w:val="00D43C05"/>
    <w:rsid w:val="00D44113"/>
    <w:rsid w:val="00D456C5"/>
    <w:rsid w:val="00D45DB3"/>
    <w:rsid w:val="00D45DD7"/>
    <w:rsid w:val="00D46715"/>
    <w:rsid w:val="00D47E07"/>
    <w:rsid w:val="00D507CD"/>
    <w:rsid w:val="00D509B8"/>
    <w:rsid w:val="00D51C4E"/>
    <w:rsid w:val="00D526B7"/>
    <w:rsid w:val="00D54A5C"/>
    <w:rsid w:val="00D558CE"/>
    <w:rsid w:val="00D5614F"/>
    <w:rsid w:val="00D56827"/>
    <w:rsid w:val="00D56927"/>
    <w:rsid w:val="00D56FE6"/>
    <w:rsid w:val="00D60DD2"/>
    <w:rsid w:val="00D62740"/>
    <w:rsid w:val="00D62DE9"/>
    <w:rsid w:val="00D63402"/>
    <w:rsid w:val="00D64399"/>
    <w:rsid w:val="00D650C0"/>
    <w:rsid w:val="00D65D9E"/>
    <w:rsid w:val="00D660A3"/>
    <w:rsid w:val="00D66959"/>
    <w:rsid w:val="00D66D3D"/>
    <w:rsid w:val="00D66D6C"/>
    <w:rsid w:val="00D67ABE"/>
    <w:rsid w:val="00D7011A"/>
    <w:rsid w:val="00D72536"/>
    <w:rsid w:val="00D735FF"/>
    <w:rsid w:val="00D73767"/>
    <w:rsid w:val="00D757A6"/>
    <w:rsid w:val="00D76440"/>
    <w:rsid w:val="00D76B23"/>
    <w:rsid w:val="00D76FC3"/>
    <w:rsid w:val="00D774C0"/>
    <w:rsid w:val="00D81783"/>
    <w:rsid w:val="00D82F8B"/>
    <w:rsid w:val="00D83344"/>
    <w:rsid w:val="00D83400"/>
    <w:rsid w:val="00D839F2"/>
    <w:rsid w:val="00D83A35"/>
    <w:rsid w:val="00D83F47"/>
    <w:rsid w:val="00D860FB"/>
    <w:rsid w:val="00D86AFD"/>
    <w:rsid w:val="00D876D2"/>
    <w:rsid w:val="00D87947"/>
    <w:rsid w:val="00D879D9"/>
    <w:rsid w:val="00D902A3"/>
    <w:rsid w:val="00D904FF"/>
    <w:rsid w:val="00D909FF"/>
    <w:rsid w:val="00D91ADA"/>
    <w:rsid w:val="00D91E9C"/>
    <w:rsid w:val="00D91F5D"/>
    <w:rsid w:val="00D9396E"/>
    <w:rsid w:val="00D93AD9"/>
    <w:rsid w:val="00D944D7"/>
    <w:rsid w:val="00D95817"/>
    <w:rsid w:val="00D961D4"/>
    <w:rsid w:val="00D967FA"/>
    <w:rsid w:val="00D974D6"/>
    <w:rsid w:val="00D97F55"/>
    <w:rsid w:val="00DA1F83"/>
    <w:rsid w:val="00DA2515"/>
    <w:rsid w:val="00DA256A"/>
    <w:rsid w:val="00DA487E"/>
    <w:rsid w:val="00DA6B80"/>
    <w:rsid w:val="00DA7C2C"/>
    <w:rsid w:val="00DB0C31"/>
    <w:rsid w:val="00DB1428"/>
    <w:rsid w:val="00DB1990"/>
    <w:rsid w:val="00DB1C9E"/>
    <w:rsid w:val="00DB2013"/>
    <w:rsid w:val="00DB29DF"/>
    <w:rsid w:val="00DB36B0"/>
    <w:rsid w:val="00DB43E5"/>
    <w:rsid w:val="00DB4942"/>
    <w:rsid w:val="00DB53A7"/>
    <w:rsid w:val="00DB6146"/>
    <w:rsid w:val="00DB6A2C"/>
    <w:rsid w:val="00DB7D74"/>
    <w:rsid w:val="00DC0A21"/>
    <w:rsid w:val="00DC0B98"/>
    <w:rsid w:val="00DC1497"/>
    <w:rsid w:val="00DC2DB1"/>
    <w:rsid w:val="00DC393D"/>
    <w:rsid w:val="00DC47D7"/>
    <w:rsid w:val="00DC4DDA"/>
    <w:rsid w:val="00DC5992"/>
    <w:rsid w:val="00DC716E"/>
    <w:rsid w:val="00DC76CC"/>
    <w:rsid w:val="00DC787D"/>
    <w:rsid w:val="00DD0D2F"/>
    <w:rsid w:val="00DD0E04"/>
    <w:rsid w:val="00DD11A9"/>
    <w:rsid w:val="00DD1387"/>
    <w:rsid w:val="00DD1A47"/>
    <w:rsid w:val="00DD2041"/>
    <w:rsid w:val="00DD219E"/>
    <w:rsid w:val="00DD3E92"/>
    <w:rsid w:val="00DD4441"/>
    <w:rsid w:val="00DD472D"/>
    <w:rsid w:val="00DD5CE7"/>
    <w:rsid w:val="00DD68FF"/>
    <w:rsid w:val="00DD6D9E"/>
    <w:rsid w:val="00DD7D2E"/>
    <w:rsid w:val="00DE02B3"/>
    <w:rsid w:val="00DE2614"/>
    <w:rsid w:val="00DE29E2"/>
    <w:rsid w:val="00DE3546"/>
    <w:rsid w:val="00DE39DF"/>
    <w:rsid w:val="00DE45E8"/>
    <w:rsid w:val="00DE4939"/>
    <w:rsid w:val="00DE4C70"/>
    <w:rsid w:val="00DE4EF3"/>
    <w:rsid w:val="00DE56B9"/>
    <w:rsid w:val="00DE5C9E"/>
    <w:rsid w:val="00DE61A8"/>
    <w:rsid w:val="00DF0BFD"/>
    <w:rsid w:val="00DF2B62"/>
    <w:rsid w:val="00DF2E41"/>
    <w:rsid w:val="00DF3038"/>
    <w:rsid w:val="00DF3770"/>
    <w:rsid w:val="00DF3DF7"/>
    <w:rsid w:val="00DF4E68"/>
    <w:rsid w:val="00DF6055"/>
    <w:rsid w:val="00DF6280"/>
    <w:rsid w:val="00DF64D3"/>
    <w:rsid w:val="00DF7A9C"/>
    <w:rsid w:val="00DF7BF5"/>
    <w:rsid w:val="00E0031A"/>
    <w:rsid w:val="00E009EC"/>
    <w:rsid w:val="00E00A59"/>
    <w:rsid w:val="00E01DEC"/>
    <w:rsid w:val="00E0349E"/>
    <w:rsid w:val="00E03D1E"/>
    <w:rsid w:val="00E05FE7"/>
    <w:rsid w:val="00E10B94"/>
    <w:rsid w:val="00E10EFC"/>
    <w:rsid w:val="00E130A9"/>
    <w:rsid w:val="00E179E4"/>
    <w:rsid w:val="00E17B38"/>
    <w:rsid w:val="00E218CA"/>
    <w:rsid w:val="00E23367"/>
    <w:rsid w:val="00E24F4F"/>
    <w:rsid w:val="00E26A2C"/>
    <w:rsid w:val="00E273F0"/>
    <w:rsid w:val="00E3091D"/>
    <w:rsid w:val="00E30CC0"/>
    <w:rsid w:val="00E30E96"/>
    <w:rsid w:val="00E33498"/>
    <w:rsid w:val="00E3358A"/>
    <w:rsid w:val="00E34AA8"/>
    <w:rsid w:val="00E35502"/>
    <w:rsid w:val="00E35705"/>
    <w:rsid w:val="00E36B00"/>
    <w:rsid w:val="00E371A0"/>
    <w:rsid w:val="00E37F37"/>
    <w:rsid w:val="00E401A3"/>
    <w:rsid w:val="00E410FF"/>
    <w:rsid w:val="00E4164D"/>
    <w:rsid w:val="00E420D5"/>
    <w:rsid w:val="00E427BE"/>
    <w:rsid w:val="00E437AF"/>
    <w:rsid w:val="00E44035"/>
    <w:rsid w:val="00E44554"/>
    <w:rsid w:val="00E45DEC"/>
    <w:rsid w:val="00E46492"/>
    <w:rsid w:val="00E46E69"/>
    <w:rsid w:val="00E472E3"/>
    <w:rsid w:val="00E51B8C"/>
    <w:rsid w:val="00E5286B"/>
    <w:rsid w:val="00E54D86"/>
    <w:rsid w:val="00E56163"/>
    <w:rsid w:val="00E5760C"/>
    <w:rsid w:val="00E57C95"/>
    <w:rsid w:val="00E60E06"/>
    <w:rsid w:val="00E60FD6"/>
    <w:rsid w:val="00E613A3"/>
    <w:rsid w:val="00E61918"/>
    <w:rsid w:val="00E6219C"/>
    <w:rsid w:val="00E6267A"/>
    <w:rsid w:val="00E641F2"/>
    <w:rsid w:val="00E6502E"/>
    <w:rsid w:val="00E651CC"/>
    <w:rsid w:val="00E6548D"/>
    <w:rsid w:val="00E669DC"/>
    <w:rsid w:val="00E66E9E"/>
    <w:rsid w:val="00E67954"/>
    <w:rsid w:val="00E67997"/>
    <w:rsid w:val="00E67D82"/>
    <w:rsid w:val="00E700A4"/>
    <w:rsid w:val="00E70A15"/>
    <w:rsid w:val="00E74853"/>
    <w:rsid w:val="00E75C2E"/>
    <w:rsid w:val="00E76FDE"/>
    <w:rsid w:val="00E80E3B"/>
    <w:rsid w:val="00E842B4"/>
    <w:rsid w:val="00E8443A"/>
    <w:rsid w:val="00E845A8"/>
    <w:rsid w:val="00E84737"/>
    <w:rsid w:val="00E85865"/>
    <w:rsid w:val="00E8643E"/>
    <w:rsid w:val="00E86BA2"/>
    <w:rsid w:val="00E870E7"/>
    <w:rsid w:val="00E87270"/>
    <w:rsid w:val="00E90E95"/>
    <w:rsid w:val="00E90EB3"/>
    <w:rsid w:val="00E91613"/>
    <w:rsid w:val="00E949FD"/>
    <w:rsid w:val="00E94BF4"/>
    <w:rsid w:val="00E95B05"/>
    <w:rsid w:val="00E96811"/>
    <w:rsid w:val="00E96D30"/>
    <w:rsid w:val="00E97D80"/>
    <w:rsid w:val="00EA34AB"/>
    <w:rsid w:val="00EA4343"/>
    <w:rsid w:val="00EA46F9"/>
    <w:rsid w:val="00EA4D9A"/>
    <w:rsid w:val="00EA563E"/>
    <w:rsid w:val="00EA7732"/>
    <w:rsid w:val="00EB0AD1"/>
    <w:rsid w:val="00EB1B68"/>
    <w:rsid w:val="00EB1E5E"/>
    <w:rsid w:val="00EB2361"/>
    <w:rsid w:val="00EB29DC"/>
    <w:rsid w:val="00EB38A1"/>
    <w:rsid w:val="00EB3B8E"/>
    <w:rsid w:val="00EB4EF1"/>
    <w:rsid w:val="00EB67A6"/>
    <w:rsid w:val="00EC1A91"/>
    <w:rsid w:val="00EC3981"/>
    <w:rsid w:val="00EC3A94"/>
    <w:rsid w:val="00EC43F1"/>
    <w:rsid w:val="00EC4F2F"/>
    <w:rsid w:val="00EC5789"/>
    <w:rsid w:val="00EC7307"/>
    <w:rsid w:val="00ED2FB2"/>
    <w:rsid w:val="00ED5FCC"/>
    <w:rsid w:val="00ED6029"/>
    <w:rsid w:val="00ED647F"/>
    <w:rsid w:val="00ED66BB"/>
    <w:rsid w:val="00ED78C4"/>
    <w:rsid w:val="00EE1054"/>
    <w:rsid w:val="00EE10C1"/>
    <w:rsid w:val="00EE1C9E"/>
    <w:rsid w:val="00EE298F"/>
    <w:rsid w:val="00EE397C"/>
    <w:rsid w:val="00EE3BEB"/>
    <w:rsid w:val="00EE3DC2"/>
    <w:rsid w:val="00EE4FE1"/>
    <w:rsid w:val="00EE56B6"/>
    <w:rsid w:val="00EE56C3"/>
    <w:rsid w:val="00EE5B54"/>
    <w:rsid w:val="00EE5F4F"/>
    <w:rsid w:val="00EF0630"/>
    <w:rsid w:val="00EF106D"/>
    <w:rsid w:val="00EF230A"/>
    <w:rsid w:val="00EF4053"/>
    <w:rsid w:val="00EF52E6"/>
    <w:rsid w:val="00EF53EC"/>
    <w:rsid w:val="00EF5ABB"/>
    <w:rsid w:val="00EF654B"/>
    <w:rsid w:val="00EF6C4F"/>
    <w:rsid w:val="00F005BF"/>
    <w:rsid w:val="00F006F7"/>
    <w:rsid w:val="00F00ADB"/>
    <w:rsid w:val="00F020A1"/>
    <w:rsid w:val="00F039FF"/>
    <w:rsid w:val="00F04633"/>
    <w:rsid w:val="00F04656"/>
    <w:rsid w:val="00F04CA2"/>
    <w:rsid w:val="00F04D67"/>
    <w:rsid w:val="00F058B3"/>
    <w:rsid w:val="00F066BB"/>
    <w:rsid w:val="00F1123B"/>
    <w:rsid w:val="00F116BA"/>
    <w:rsid w:val="00F119CB"/>
    <w:rsid w:val="00F12160"/>
    <w:rsid w:val="00F15060"/>
    <w:rsid w:val="00F16C9C"/>
    <w:rsid w:val="00F17015"/>
    <w:rsid w:val="00F17024"/>
    <w:rsid w:val="00F171E8"/>
    <w:rsid w:val="00F176FA"/>
    <w:rsid w:val="00F17D7C"/>
    <w:rsid w:val="00F20C94"/>
    <w:rsid w:val="00F214E1"/>
    <w:rsid w:val="00F21878"/>
    <w:rsid w:val="00F21A00"/>
    <w:rsid w:val="00F223F2"/>
    <w:rsid w:val="00F22444"/>
    <w:rsid w:val="00F230D7"/>
    <w:rsid w:val="00F2373C"/>
    <w:rsid w:val="00F25B9B"/>
    <w:rsid w:val="00F26834"/>
    <w:rsid w:val="00F270F5"/>
    <w:rsid w:val="00F27DF8"/>
    <w:rsid w:val="00F302B0"/>
    <w:rsid w:val="00F30E3A"/>
    <w:rsid w:val="00F31764"/>
    <w:rsid w:val="00F31B2E"/>
    <w:rsid w:val="00F31B6A"/>
    <w:rsid w:val="00F35096"/>
    <w:rsid w:val="00F35DDA"/>
    <w:rsid w:val="00F36043"/>
    <w:rsid w:val="00F36530"/>
    <w:rsid w:val="00F37D5D"/>
    <w:rsid w:val="00F37F0B"/>
    <w:rsid w:val="00F40207"/>
    <w:rsid w:val="00F404B5"/>
    <w:rsid w:val="00F40E5F"/>
    <w:rsid w:val="00F416CD"/>
    <w:rsid w:val="00F42FC6"/>
    <w:rsid w:val="00F432AF"/>
    <w:rsid w:val="00F4361C"/>
    <w:rsid w:val="00F44CFE"/>
    <w:rsid w:val="00F452C2"/>
    <w:rsid w:val="00F47469"/>
    <w:rsid w:val="00F5005C"/>
    <w:rsid w:val="00F50D0D"/>
    <w:rsid w:val="00F51262"/>
    <w:rsid w:val="00F51515"/>
    <w:rsid w:val="00F551BB"/>
    <w:rsid w:val="00F5565D"/>
    <w:rsid w:val="00F55CA7"/>
    <w:rsid w:val="00F61374"/>
    <w:rsid w:val="00F627FA"/>
    <w:rsid w:val="00F6300D"/>
    <w:rsid w:val="00F6329E"/>
    <w:rsid w:val="00F633BE"/>
    <w:rsid w:val="00F63460"/>
    <w:rsid w:val="00F6431F"/>
    <w:rsid w:val="00F64C0C"/>
    <w:rsid w:val="00F64E56"/>
    <w:rsid w:val="00F6755A"/>
    <w:rsid w:val="00F705C9"/>
    <w:rsid w:val="00F71920"/>
    <w:rsid w:val="00F71950"/>
    <w:rsid w:val="00F732C2"/>
    <w:rsid w:val="00F7347D"/>
    <w:rsid w:val="00F74352"/>
    <w:rsid w:val="00F744F8"/>
    <w:rsid w:val="00F751FB"/>
    <w:rsid w:val="00F80643"/>
    <w:rsid w:val="00F8177E"/>
    <w:rsid w:val="00F81B52"/>
    <w:rsid w:val="00F832A3"/>
    <w:rsid w:val="00F836C2"/>
    <w:rsid w:val="00F84736"/>
    <w:rsid w:val="00F84845"/>
    <w:rsid w:val="00F84BAC"/>
    <w:rsid w:val="00F87565"/>
    <w:rsid w:val="00F87EDD"/>
    <w:rsid w:val="00F903B0"/>
    <w:rsid w:val="00F90BDB"/>
    <w:rsid w:val="00F92353"/>
    <w:rsid w:val="00F93D24"/>
    <w:rsid w:val="00F96585"/>
    <w:rsid w:val="00F96F6E"/>
    <w:rsid w:val="00F97C32"/>
    <w:rsid w:val="00FA0085"/>
    <w:rsid w:val="00FA0453"/>
    <w:rsid w:val="00FA0762"/>
    <w:rsid w:val="00FA3193"/>
    <w:rsid w:val="00FA33AF"/>
    <w:rsid w:val="00FA492E"/>
    <w:rsid w:val="00FA6600"/>
    <w:rsid w:val="00FA6E15"/>
    <w:rsid w:val="00FA73FB"/>
    <w:rsid w:val="00FA74AC"/>
    <w:rsid w:val="00FA767A"/>
    <w:rsid w:val="00FB1DE7"/>
    <w:rsid w:val="00FB40F6"/>
    <w:rsid w:val="00FB51E1"/>
    <w:rsid w:val="00FB55D0"/>
    <w:rsid w:val="00FB6C22"/>
    <w:rsid w:val="00FB72E5"/>
    <w:rsid w:val="00FC0750"/>
    <w:rsid w:val="00FC268A"/>
    <w:rsid w:val="00FC2B2D"/>
    <w:rsid w:val="00FC3840"/>
    <w:rsid w:val="00FC3AA5"/>
    <w:rsid w:val="00FC4E55"/>
    <w:rsid w:val="00FC5988"/>
    <w:rsid w:val="00FC5C58"/>
    <w:rsid w:val="00FC6FB5"/>
    <w:rsid w:val="00FC7247"/>
    <w:rsid w:val="00FC765F"/>
    <w:rsid w:val="00FD06E1"/>
    <w:rsid w:val="00FD073E"/>
    <w:rsid w:val="00FD0B5F"/>
    <w:rsid w:val="00FD12A3"/>
    <w:rsid w:val="00FD1F49"/>
    <w:rsid w:val="00FD2187"/>
    <w:rsid w:val="00FD2466"/>
    <w:rsid w:val="00FD3295"/>
    <w:rsid w:val="00FD43F5"/>
    <w:rsid w:val="00FD4BA2"/>
    <w:rsid w:val="00FD5F47"/>
    <w:rsid w:val="00FD648B"/>
    <w:rsid w:val="00FD6D36"/>
    <w:rsid w:val="00FE136C"/>
    <w:rsid w:val="00FE4B28"/>
    <w:rsid w:val="00FE4B53"/>
    <w:rsid w:val="00FE4E85"/>
    <w:rsid w:val="00FE5087"/>
    <w:rsid w:val="00FE6E6C"/>
    <w:rsid w:val="00FE7996"/>
    <w:rsid w:val="00FF038E"/>
    <w:rsid w:val="00FF03CD"/>
    <w:rsid w:val="00FF0A5B"/>
    <w:rsid w:val="00FF0FB5"/>
    <w:rsid w:val="00FF229F"/>
    <w:rsid w:val="00FF308B"/>
    <w:rsid w:val="00FF601D"/>
    <w:rsid w:val="00FF6598"/>
    <w:rsid w:val="00FF6BC7"/>
    <w:rsid w:val="00FF7CB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2090CC"/>
  <w15:chartTrackingRefBased/>
  <w15:docId w15:val="{0C88C30C-C9D8-4168-B641-A9269A8A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jc w:val="both"/>
    </w:pPr>
    <w:rPr>
      <w:rFonts w:ascii="TimesHU" w:hAnsi="TimesHU"/>
      <w:sz w:val="24"/>
    </w:rPr>
  </w:style>
  <w:style w:type="paragraph" w:styleId="Cmsor1">
    <w:name w:val="heading 1"/>
    <w:basedOn w:val="Norml"/>
    <w:next w:val="Norml"/>
    <w:qFormat/>
    <w:pPr>
      <w:keepNext/>
      <w:jc w:val="center"/>
      <w:outlineLvl w:val="0"/>
    </w:pPr>
    <w:rPr>
      <w:rFonts w:ascii="Times New Roman" w:hAnsi="Times New Roman"/>
      <w:b/>
      <w:sz w:val="22"/>
    </w:rPr>
  </w:style>
  <w:style w:type="paragraph" w:styleId="Cmsor2">
    <w:name w:val="heading 2"/>
    <w:basedOn w:val="Norml"/>
    <w:next w:val="Norml"/>
    <w:qFormat/>
    <w:pPr>
      <w:keepNext/>
      <w:overflowPunct w:val="0"/>
      <w:autoSpaceDE w:val="0"/>
      <w:autoSpaceDN w:val="0"/>
      <w:adjustRightInd w:val="0"/>
      <w:ind w:left="1425"/>
      <w:textAlignment w:val="baseline"/>
      <w:outlineLvl w:val="1"/>
    </w:pPr>
    <w:rPr>
      <w:rFonts w:ascii="Times New Roman" w:hAnsi="Times New Roman"/>
    </w:rPr>
  </w:style>
  <w:style w:type="paragraph" w:styleId="Cmsor3">
    <w:name w:val="heading 3"/>
    <w:basedOn w:val="Norml"/>
    <w:next w:val="Norml"/>
    <w:qFormat/>
    <w:pPr>
      <w:keepNext/>
      <w:overflowPunct w:val="0"/>
      <w:autoSpaceDE w:val="0"/>
      <w:autoSpaceDN w:val="0"/>
      <w:adjustRightInd w:val="0"/>
      <w:ind w:left="1416" w:firstLine="708"/>
      <w:textAlignment w:val="baseline"/>
      <w:outlineLvl w:val="2"/>
    </w:pPr>
    <w:rPr>
      <w:rFonts w:ascii="Times New Roman" w:hAnsi="Times New Roman"/>
      <w:i/>
    </w:rPr>
  </w:style>
  <w:style w:type="paragraph" w:styleId="Cmsor4">
    <w:name w:val="heading 4"/>
    <w:basedOn w:val="Norml"/>
    <w:next w:val="Norml"/>
    <w:link w:val="Cmsor4Char"/>
    <w:qFormat/>
    <w:pPr>
      <w:keepNext/>
      <w:overflowPunct w:val="0"/>
      <w:autoSpaceDE w:val="0"/>
      <w:autoSpaceDN w:val="0"/>
      <w:adjustRightInd w:val="0"/>
      <w:ind w:right="-1"/>
      <w:jc w:val="center"/>
      <w:textAlignment w:val="baseline"/>
      <w:outlineLvl w:val="3"/>
    </w:pPr>
    <w:rPr>
      <w:rFonts w:ascii="Times New Roman" w:hAnsi="Times New Roman"/>
      <w:b/>
      <w:i/>
      <w:lang w:val="x-none" w:eastAsia="x-none"/>
    </w:rPr>
  </w:style>
  <w:style w:type="paragraph" w:styleId="Cmsor5">
    <w:name w:val="heading 5"/>
    <w:basedOn w:val="Norml"/>
    <w:next w:val="Norml"/>
    <w:qFormat/>
    <w:pPr>
      <w:keepNext/>
      <w:overflowPunct w:val="0"/>
      <w:autoSpaceDE w:val="0"/>
      <w:autoSpaceDN w:val="0"/>
      <w:adjustRightInd w:val="0"/>
      <w:ind w:right="-1"/>
      <w:textAlignment w:val="baseline"/>
      <w:outlineLvl w:val="4"/>
    </w:pPr>
    <w:rPr>
      <w:rFonts w:ascii="Times New Roman" w:hAnsi="Times New Roman"/>
      <w:i/>
    </w:rPr>
  </w:style>
  <w:style w:type="paragraph" w:styleId="Cmsor6">
    <w:name w:val="heading 6"/>
    <w:basedOn w:val="Norml"/>
    <w:next w:val="Norml"/>
    <w:qFormat/>
    <w:pPr>
      <w:keepNext/>
      <w:overflowPunct w:val="0"/>
      <w:autoSpaceDE w:val="0"/>
      <w:autoSpaceDN w:val="0"/>
      <w:adjustRightInd w:val="0"/>
      <w:ind w:left="426" w:right="-1"/>
      <w:textAlignment w:val="baseline"/>
      <w:outlineLvl w:val="5"/>
    </w:pPr>
    <w:rPr>
      <w:rFonts w:ascii="Times New Roman" w:hAnsi="Times New Roman"/>
    </w:rPr>
  </w:style>
  <w:style w:type="paragraph" w:styleId="Cmsor7">
    <w:name w:val="heading 7"/>
    <w:basedOn w:val="Norml"/>
    <w:next w:val="Norml"/>
    <w:qFormat/>
    <w:pPr>
      <w:keepNext/>
      <w:outlineLvl w:val="6"/>
    </w:pPr>
    <w:rPr>
      <w:rFonts w:ascii="Times New Roman" w:hAnsi="Times New Roman"/>
      <w:b/>
      <w:sz w:val="22"/>
      <w:u w:val="single"/>
    </w:rPr>
  </w:style>
  <w:style w:type="paragraph" w:styleId="Cmsor8">
    <w:name w:val="heading 8"/>
    <w:basedOn w:val="Norml"/>
    <w:next w:val="Norml"/>
    <w:qFormat/>
    <w:pPr>
      <w:keepNext/>
      <w:outlineLvl w:val="7"/>
    </w:pPr>
    <w:rPr>
      <w:rFonts w:ascii="Times New Roman" w:hAnsi="Times New Roman"/>
      <w:b/>
      <w:i/>
      <w:sz w:val="22"/>
    </w:rPr>
  </w:style>
  <w:style w:type="paragraph" w:styleId="Cmsor9">
    <w:name w:val="heading 9"/>
    <w:basedOn w:val="Norml"/>
    <w:next w:val="Norml"/>
    <w:qFormat/>
    <w:pPr>
      <w:keepNext/>
      <w:outlineLvl w:val="8"/>
    </w:pPr>
    <w:rPr>
      <w:rFonts w:ascii="Times New Roman" w:hAnsi="Times New Roman"/>
      <w:b/>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semiHidden/>
    <w:pPr>
      <w:tabs>
        <w:tab w:val="center" w:pos="4153"/>
        <w:tab w:val="right" w:pos="8306"/>
      </w:tabs>
    </w:pPr>
  </w:style>
  <w:style w:type="paragraph" w:styleId="llb">
    <w:name w:val="footer"/>
    <w:basedOn w:val="Norml"/>
    <w:link w:val="llbChar"/>
    <w:uiPriority w:val="99"/>
    <w:pPr>
      <w:tabs>
        <w:tab w:val="center" w:pos="4153"/>
        <w:tab w:val="right" w:pos="8306"/>
      </w:tabs>
    </w:pPr>
    <w:rPr>
      <w:lang w:val="x-none" w:eastAsia="x-none"/>
    </w:rPr>
  </w:style>
  <w:style w:type="character" w:styleId="Oldalszm">
    <w:name w:val="page number"/>
    <w:basedOn w:val="Bekezdsalapbettpusa"/>
    <w:semiHidden/>
  </w:style>
  <w:style w:type="paragraph" w:styleId="Szvegtrzsbehzssal">
    <w:name w:val="Body Text Indent"/>
    <w:basedOn w:val="Norml"/>
    <w:semiHidden/>
    <w:pPr>
      <w:numPr>
        <w:ilvl w:val="12"/>
      </w:numPr>
      <w:ind w:left="283" w:hanging="283"/>
    </w:pPr>
    <w:rPr>
      <w:rFonts w:ascii="Times New Roman" w:hAnsi="Times New Roman"/>
      <w:sz w:val="22"/>
    </w:rPr>
  </w:style>
  <w:style w:type="paragraph" w:styleId="Szvegtrzsbehzssal2">
    <w:name w:val="Body Text Indent 2"/>
    <w:basedOn w:val="Norml"/>
    <w:semiHidden/>
    <w:pPr>
      <w:ind w:left="284"/>
    </w:pPr>
    <w:rPr>
      <w:sz w:val="22"/>
    </w:rPr>
  </w:style>
  <w:style w:type="paragraph" w:styleId="Szvegtrzsbehzssal3">
    <w:name w:val="Body Text Indent 3"/>
    <w:basedOn w:val="Norml"/>
    <w:semiHidden/>
    <w:pPr>
      <w:numPr>
        <w:ilvl w:val="12"/>
      </w:numPr>
      <w:ind w:left="283" w:firstLine="1"/>
    </w:pPr>
    <w:rPr>
      <w:sz w:val="22"/>
    </w:rPr>
  </w:style>
  <w:style w:type="paragraph" w:customStyle="1" w:styleId="BodyText21">
    <w:name w:val="Body Text 21"/>
    <w:basedOn w:val="Norml"/>
    <w:pPr>
      <w:overflowPunct w:val="0"/>
      <w:autoSpaceDE w:val="0"/>
      <w:autoSpaceDN w:val="0"/>
      <w:adjustRightInd w:val="0"/>
      <w:textAlignment w:val="baseline"/>
    </w:pPr>
    <w:rPr>
      <w:rFonts w:ascii="Times New Roman" w:hAnsi="Times New Roman"/>
    </w:rPr>
  </w:style>
  <w:style w:type="paragraph" w:customStyle="1" w:styleId="BlockText1">
    <w:name w:val="Block Text1"/>
    <w:basedOn w:val="Norml"/>
    <w:pPr>
      <w:overflowPunct w:val="0"/>
      <w:autoSpaceDE w:val="0"/>
      <w:autoSpaceDN w:val="0"/>
      <w:adjustRightInd w:val="0"/>
      <w:ind w:left="709" w:right="-1"/>
      <w:textAlignment w:val="baseline"/>
    </w:pPr>
    <w:rPr>
      <w:rFonts w:ascii="Times New Roman" w:hAnsi="Times New Roman"/>
    </w:rPr>
  </w:style>
  <w:style w:type="paragraph" w:customStyle="1" w:styleId="BodyText31">
    <w:name w:val="Body Text 31"/>
    <w:basedOn w:val="Norml"/>
    <w:pPr>
      <w:overflowPunct w:val="0"/>
      <w:autoSpaceDE w:val="0"/>
      <w:autoSpaceDN w:val="0"/>
      <w:adjustRightInd w:val="0"/>
      <w:ind w:right="-1"/>
      <w:textAlignment w:val="baseline"/>
    </w:pPr>
    <w:rPr>
      <w:rFonts w:ascii="Times New Roman" w:hAnsi="Times New Roman"/>
      <w:i/>
    </w:rPr>
  </w:style>
  <w:style w:type="paragraph" w:styleId="Szvegtrzs">
    <w:name w:val="Body Text"/>
    <w:basedOn w:val="Norml"/>
    <w:semiHidden/>
    <w:pPr>
      <w:numPr>
        <w:ilvl w:val="12"/>
      </w:numPr>
      <w:ind w:right="-1"/>
    </w:pPr>
    <w:rPr>
      <w:rFonts w:ascii="Times New Roman" w:hAnsi="Times New Roman"/>
      <w:sz w:val="22"/>
    </w:rPr>
  </w:style>
  <w:style w:type="paragraph" w:styleId="Szvegblokk">
    <w:name w:val="Block Text"/>
    <w:basedOn w:val="Norml"/>
    <w:semiHidden/>
    <w:pPr>
      <w:numPr>
        <w:ilvl w:val="12"/>
      </w:numPr>
      <w:ind w:left="2127" w:right="-1"/>
    </w:pPr>
    <w:rPr>
      <w:rFonts w:ascii="Times New Roman" w:hAnsi="Times New Roman"/>
      <w:sz w:val="22"/>
    </w:rPr>
  </w:style>
  <w:style w:type="paragraph" w:styleId="Szvegtrzs2">
    <w:name w:val="Body Text 2"/>
    <w:basedOn w:val="Norml"/>
    <w:semiHidden/>
    <w:rPr>
      <w:b/>
    </w:rPr>
  </w:style>
  <w:style w:type="paragraph" w:styleId="Szvegtrzs3">
    <w:name w:val="Body Text 3"/>
    <w:basedOn w:val="Norml"/>
    <w:link w:val="Szvegtrzs3Char"/>
    <w:semiHidden/>
    <w:rPr>
      <w:rFonts w:ascii="Times New Roman" w:hAnsi="Times New Roman"/>
      <w:sz w:val="22"/>
    </w:rPr>
  </w:style>
  <w:style w:type="paragraph" w:styleId="Lbjegyzetszveg">
    <w:name w:val="footnote text"/>
    <w:basedOn w:val="Norml"/>
    <w:link w:val="LbjegyzetszvegChar"/>
    <w:qFormat/>
    <w:rPr>
      <w:sz w:val="20"/>
    </w:rPr>
  </w:style>
  <w:style w:type="character" w:styleId="Lbjegyzet-hivatkozs">
    <w:name w:val="footnote reference"/>
    <w:uiPriority w:val="99"/>
    <w:qFormat/>
    <w:rPr>
      <w:vertAlign w:val="superscript"/>
    </w:rPr>
  </w:style>
  <w:style w:type="character" w:styleId="Hiperhivatkozs">
    <w:name w:val="Hyperlink"/>
    <w:uiPriority w:val="99"/>
    <w:rPr>
      <w:color w:val="0000FF"/>
      <w:u w:val="single"/>
    </w:rPr>
  </w:style>
  <w:style w:type="character" w:styleId="Mrltotthiperhivatkozs">
    <w:name w:val="FollowedHyperlink"/>
    <w:semiHidden/>
    <w:rPr>
      <w:color w:val="800080"/>
      <w:u w:val="single"/>
    </w:rPr>
  </w:style>
  <w:style w:type="paragraph" w:styleId="Dokumentumtrkp">
    <w:name w:val="Document Map"/>
    <w:basedOn w:val="Norml"/>
    <w:semiHidden/>
    <w:pPr>
      <w:shd w:val="clear" w:color="auto" w:fill="000080"/>
    </w:pPr>
    <w:rPr>
      <w:rFonts w:ascii="Tahoma" w:hAnsi="Tahoma" w:cs="Tahoma"/>
    </w:rPr>
  </w:style>
  <w:style w:type="paragraph" w:styleId="Buborkszveg">
    <w:name w:val="Balloon Text"/>
    <w:basedOn w:val="Norml"/>
    <w:semiHidden/>
    <w:rPr>
      <w:rFonts w:ascii="Tahoma" w:hAnsi="Tahoma" w:cs="Tahoma"/>
      <w:sz w:val="16"/>
      <w:szCs w:val="16"/>
    </w:rPr>
  </w:style>
  <w:style w:type="paragraph" w:customStyle="1" w:styleId="CharChar">
    <w:name w:val="Char Char"/>
    <w:basedOn w:val="Norml"/>
    <w:rsid w:val="004E1A81"/>
    <w:pPr>
      <w:spacing w:after="160" w:line="240" w:lineRule="exact"/>
      <w:jc w:val="left"/>
    </w:pPr>
    <w:rPr>
      <w:rFonts w:ascii="Tahoma" w:hAnsi="Tahoma"/>
      <w:sz w:val="20"/>
      <w:lang w:val="en-US" w:eastAsia="en-US"/>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uiPriority w:val="34"/>
    <w:qFormat/>
    <w:rsid w:val="00FD12A3"/>
    <w:pPr>
      <w:spacing w:after="200" w:line="276" w:lineRule="auto"/>
      <w:ind w:left="720"/>
      <w:contextualSpacing/>
      <w:jc w:val="left"/>
    </w:pPr>
    <w:rPr>
      <w:rFonts w:ascii="Calibri" w:hAnsi="Calibri"/>
      <w:sz w:val="22"/>
      <w:szCs w:val="22"/>
    </w:rPr>
  </w:style>
  <w:style w:type="character" w:customStyle="1" w:styleId="Cmsor4Char">
    <w:name w:val="Címsor 4 Char"/>
    <w:link w:val="Cmsor4"/>
    <w:rsid w:val="00293880"/>
    <w:rPr>
      <w:b/>
      <w:i/>
      <w:sz w:val="24"/>
    </w:rPr>
  </w:style>
  <w:style w:type="paragraph" w:customStyle="1" w:styleId="Szvegtrzs21">
    <w:name w:val="Szövegtörzs 21"/>
    <w:basedOn w:val="Norml"/>
    <w:rsid w:val="00CC6E91"/>
    <w:pPr>
      <w:overflowPunct w:val="0"/>
      <w:autoSpaceDE w:val="0"/>
      <w:autoSpaceDN w:val="0"/>
      <w:adjustRightInd w:val="0"/>
      <w:textAlignment w:val="baseline"/>
    </w:pPr>
    <w:rPr>
      <w:rFonts w:ascii="Times New Roman" w:hAnsi="Times New Roman"/>
    </w:rPr>
  </w:style>
  <w:style w:type="paragraph" w:customStyle="1" w:styleId="Szvegblokk1">
    <w:name w:val="Szövegblokk1"/>
    <w:basedOn w:val="Norml"/>
    <w:rsid w:val="00CC6E91"/>
    <w:pPr>
      <w:overflowPunct w:val="0"/>
      <w:autoSpaceDE w:val="0"/>
      <w:autoSpaceDN w:val="0"/>
      <w:adjustRightInd w:val="0"/>
      <w:ind w:left="709" w:right="-1"/>
      <w:textAlignment w:val="baseline"/>
    </w:pPr>
    <w:rPr>
      <w:rFonts w:ascii="Times New Roman" w:hAnsi="Times New Roman"/>
    </w:rPr>
  </w:style>
  <w:style w:type="paragraph" w:customStyle="1" w:styleId="Szvegblokk2">
    <w:name w:val="Szövegblokk2"/>
    <w:basedOn w:val="Norml"/>
    <w:rsid w:val="00CC6E91"/>
    <w:pPr>
      <w:overflowPunct w:val="0"/>
      <w:autoSpaceDE w:val="0"/>
      <w:autoSpaceDN w:val="0"/>
      <w:adjustRightInd w:val="0"/>
      <w:ind w:left="709" w:right="-1"/>
      <w:textAlignment w:val="baseline"/>
    </w:pPr>
    <w:rPr>
      <w:rFonts w:ascii="Times New Roman" w:hAnsi="Times New Roman"/>
    </w:rPr>
  </w:style>
  <w:style w:type="character" w:styleId="Jegyzethivatkozs">
    <w:name w:val="annotation reference"/>
    <w:uiPriority w:val="99"/>
    <w:semiHidden/>
    <w:unhideWhenUsed/>
    <w:rsid w:val="007E1171"/>
    <w:rPr>
      <w:sz w:val="16"/>
      <w:szCs w:val="16"/>
    </w:rPr>
  </w:style>
  <w:style w:type="paragraph" w:styleId="Jegyzetszveg">
    <w:name w:val="annotation text"/>
    <w:basedOn w:val="Norml"/>
    <w:link w:val="JegyzetszvegChar"/>
    <w:uiPriority w:val="99"/>
    <w:unhideWhenUsed/>
    <w:rsid w:val="007E1171"/>
    <w:rPr>
      <w:sz w:val="20"/>
      <w:lang w:val="x-none" w:eastAsia="x-none"/>
    </w:rPr>
  </w:style>
  <w:style w:type="character" w:customStyle="1" w:styleId="JegyzetszvegChar">
    <w:name w:val="Jegyzetszöveg Char"/>
    <w:link w:val="Jegyzetszveg"/>
    <w:uiPriority w:val="99"/>
    <w:rsid w:val="007E1171"/>
    <w:rPr>
      <w:rFonts w:ascii="TimesHU" w:hAnsi="TimesHU"/>
    </w:rPr>
  </w:style>
  <w:style w:type="paragraph" w:styleId="Megjegyzstrgya">
    <w:name w:val="annotation subject"/>
    <w:basedOn w:val="Jegyzetszveg"/>
    <w:next w:val="Jegyzetszveg"/>
    <w:link w:val="MegjegyzstrgyaChar"/>
    <w:uiPriority w:val="99"/>
    <w:semiHidden/>
    <w:unhideWhenUsed/>
    <w:rsid w:val="007E1171"/>
    <w:rPr>
      <w:b/>
      <w:bCs/>
    </w:rPr>
  </w:style>
  <w:style w:type="character" w:customStyle="1" w:styleId="MegjegyzstrgyaChar">
    <w:name w:val="Megjegyzés tárgya Char"/>
    <w:link w:val="Megjegyzstrgya"/>
    <w:uiPriority w:val="99"/>
    <w:semiHidden/>
    <w:rsid w:val="007E1171"/>
    <w:rPr>
      <w:rFonts w:ascii="TimesHU" w:hAnsi="TimesHU"/>
      <w:b/>
      <w:bCs/>
    </w:rPr>
  </w:style>
  <w:style w:type="paragraph" w:styleId="Vltozat">
    <w:name w:val="Revision"/>
    <w:hidden/>
    <w:uiPriority w:val="99"/>
    <w:semiHidden/>
    <w:rsid w:val="007E1171"/>
    <w:pPr>
      <w:jc w:val="both"/>
    </w:pPr>
    <w:rPr>
      <w:rFonts w:ascii="TimesHU" w:hAnsi="TimesHU"/>
      <w:sz w:val="24"/>
    </w:rPr>
  </w:style>
  <w:style w:type="paragraph" w:customStyle="1" w:styleId="Default">
    <w:name w:val="Default"/>
    <w:rsid w:val="002D69B7"/>
    <w:pPr>
      <w:autoSpaceDE w:val="0"/>
      <w:autoSpaceDN w:val="0"/>
      <w:adjustRightInd w:val="0"/>
      <w:jc w:val="both"/>
    </w:pPr>
    <w:rPr>
      <w:rFonts w:ascii="Cambria" w:hAnsi="Cambria" w:cs="Cambria"/>
      <w:color w:val="000000"/>
      <w:sz w:val="24"/>
      <w:szCs w:val="24"/>
    </w:rPr>
  </w:style>
  <w:style w:type="paragraph" w:customStyle="1" w:styleId="PCSnorma-1">
    <w:name w:val="PCS norma-1"/>
    <w:basedOn w:val="Norml"/>
    <w:rsid w:val="006C67A9"/>
    <w:pPr>
      <w:ind w:firstLine="567"/>
    </w:pPr>
    <w:rPr>
      <w:rFonts w:ascii="Times New Roman" w:eastAsia="Calibri" w:hAnsi="Times New Roman"/>
      <w:szCs w:val="24"/>
    </w:rPr>
  </w:style>
  <w:style w:type="character" w:customStyle="1" w:styleId="llbChar">
    <w:name w:val="Élőláb Char"/>
    <w:link w:val="llb"/>
    <w:uiPriority w:val="99"/>
    <w:rsid w:val="00A3139D"/>
    <w:rPr>
      <w:rFonts w:ascii="TimesHU" w:hAnsi="TimesHU"/>
      <w:sz w:val="24"/>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rsid w:val="00196097"/>
    <w:rPr>
      <w:rFonts w:ascii="Calibri" w:hAnsi="Calibri"/>
      <w:sz w:val="22"/>
      <w:szCs w:val="22"/>
    </w:rPr>
  </w:style>
  <w:style w:type="paragraph" w:customStyle="1" w:styleId="Listaszerbekezds3szint">
    <w:name w:val="Listaszerű bekezdés 3. szint"/>
    <w:basedOn w:val="Listaszerbekezds"/>
    <w:uiPriority w:val="4"/>
    <w:qFormat/>
    <w:rsid w:val="00196097"/>
    <w:pPr>
      <w:spacing w:after="150"/>
      <w:ind w:left="2443" w:hanging="360"/>
      <w:jc w:val="both"/>
    </w:pPr>
    <w:rPr>
      <w:rFonts w:eastAsia="Calibri"/>
      <w:sz w:val="20"/>
    </w:rPr>
  </w:style>
  <w:style w:type="paragraph" w:customStyle="1" w:styleId="body">
    <w:name w:val="body"/>
    <w:qFormat/>
    <w:rsid w:val="00325639"/>
    <w:pPr>
      <w:spacing w:before="240" w:after="120" w:line="276" w:lineRule="auto"/>
      <w:jc w:val="both"/>
    </w:pPr>
    <w:rPr>
      <w:rFonts w:ascii="Calibri" w:eastAsia="MS PGothic" w:hAnsi="Calibri"/>
      <w:sz w:val="22"/>
      <w:szCs w:val="24"/>
      <w:lang w:val="en-US" w:eastAsia="en-US"/>
    </w:rPr>
  </w:style>
  <w:style w:type="paragraph" w:customStyle="1" w:styleId="norm">
    <w:name w:val="norm"/>
    <w:basedOn w:val="Norml"/>
    <w:rsid w:val="00325639"/>
    <w:pPr>
      <w:spacing w:before="120"/>
    </w:pPr>
    <w:rPr>
      <w:rFonts w:ascii="Times New Roman" w:hAnsi="Times New Roman"/>
      <w:szCs w:val="24"/>
    </w:rPr>
  </w:style>
  <w:style w:type="table" w:styleId="Rcsostblzat">
    <w:name w:val="Table Grid"/>
    <w:basedOn w:val="Normltblzat"/>
    <w:uiPriority w:val="59"/>
    <w:rsid w:val="009E1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
    <w:name w:val="Lábjegyzetszöveg Char"/>
    <w:link w:val="Lbjegyzetszveg"/>
    <w:rsid w:val="00A71878"/>
    <w:rPr>
      <w:rFonts w:ascii="TimesHU" w:hAnsi="TimesHU"/>
    </w:rPr>
  </w:style>
  <w:style w:type="character" w:customStyle="1" w:styleId="Szvegtrzs3Char">
    <w:name w:val="Szövegtörzs 3 Char"/>
    <w:link w:val="Szvegtrzs3"/>
    <w:semiHidden/>
    <w:rsid w:val="00A71878"/>
    <w:rPr>
      <w:sz w:val="22"/>
    </w:rPr>
  </w:style>
  <w:style w:type="paragraph" w:styleId="Tartalomjegyzkcmsora">
    <w:name w:val="TOC Heading"/>
    <w:basedOn w:val="Cmsor1"/>
    <w:next w:val="Norml"/>
    <w:uiPriority w:val="39"/>
    <w:unhideWhenUsed/>
    <w:qFormat/>
    <w:rsid w:val="000D3191"/>
    <w:pPr>
      <w:keepLines/>
      <w:spacing w:before="240" w:line="259" w:lineRule="auto"/>
      <w:jc w:val="left"/>
      <w:outlineLvl w:val="9"/>
    </w:pPr>
    <w:rPr>
      <w:rFonts w:ascii="Calibri Light" w:hAnsi="Calibri Light"/>
      <w:b w:val="0"/>
      <w:color w:val="2F5496"/>
      <w:sz w:val="32"/>
      <w:szCs w:val="32"/>
    </w:rPr>
  </w:style>
  <w:style w:type="paragraph" w:styleId="TJ1">
    <w:name w:val="toc 1"/>
    <w:basedOn w:val="Norml"/>
    <w:next w:val="Norml"/>
    <w:autoRedefine/>
    <w:uiPriority w:val="39"/>
    <w:unhideWhenUsed/>
    <w:rsid w:val="00BF4E4C"/>
    <w:pPr>
      <w:tabs>
        <w:tab w:val="right" w:leader="dot" w:pos="10763"/>
      </w:tabs>
    </w:pPr>
  </w:style>
  <w:style w:type="paragraph" w:styleId="TJ2">
    <w:name w:val="toc 2"/>
    <w:basedOn w:val="Norml"/>
    <w:next w:val="Norml"/>
    <w:autoRedefine/>
    <w:uiPriority w:val="39"/>
    <w:unhideWhenUsed/>
    <w:rsid w:val="00603D73"/>
    <w:pPr>
      <w:ind w:left="240"/>
    </w:pPr>
  </w:style>
  <w:style w:type="paragraph" w:styleId="TJ3">
    <w:name w:val="toc 3"/>
    <w:basedOn w:val="Norml"/>
    <w:next w:val="Norml"/>
    <w:autoRedefine/>
    <w:uiPriority w:val="39"/>
    <w:unhideWhenUsed/>
    <w:rsid w:val="00603D73"/>
    <w:pPr>
      <w:ind w:left="480"/>
    </w:pPr>
  </w:style>
  <w:style w:type="character" w:customStyle="1" w:styleId="Megemlts1">
    <w:name w:val="Megemlítés1"/>
    <w:uiPriority w:val="99"/>
    <w:semiHidden/>
    <w:unhideWhenUsed/>
    <w:rsid w:val="0075116D"/>
    <w:rPr>
      <w:color w:val="2B579A"/>
      <w:shd w:val="clear" w:color="auto" w:fill="E6E6E6"/>
    </w:rPr>
  </w:style>
  <w:style w:type="paragraph" w:styleId="NormlWeb">
    <w:name w:val="Normal (Web)"/>
    <w:basedOn w:val="Norml"/>
    <w:uiPriority w:val="99"/>
    <w:semiHidden/>
    <w:unhideWhenUsed/>
    <w:rsid w:val="00CA2519"/>
    <w:pPr>
      <w:spacing w:before="100" w:beforeAutospacing="1" w:after="100" w:afterAutospacing="1"/>
      <w:jc w:val="left"/>
    </w:pPr>
    <w:rPr>
      <w:rFonts w:ascii="Times New Roman" w:hAnsi="Times New Roman"/>
      <w:szCs w:val="24"/>
    </w:rPr>
  </w:style>
  <w:style w:type="paragraph" w:customStyle="1" w:styleId="gb-alap">
    <w:name w:val="gb-alap"/>
    <w:basedOn w:val="Norml"/>
    <w:link w:val="gb-alapChar"/>
    <w:rsid w:val="00313761"/>
    <w:pPr>
      <w:spacing w:after="120"/>
    </w:pPr>
    <w:rPr>
      <w:rFonts w:ascii="Arial" w:hAnsi="Arial"/>
      <w:sz w:val="18"/>
    </w:rPr>
  </w:style>
  <w:style w:type="character" w:customStyle="1" w:styleId="gb-alapChar">
    <w:name w:val="gb-alap Char"/>
    <w:link w:val="gb-alap"/>
    <w:rsid w:val="00313761"/>
    <w:rPr>
      <w:rFonts w:ascii="Arial" w:hAnsi="Arial"/>
      <w:sz w:val="18"/>
    </w:rPr>
  </w:style>
  <w:style w:type="paragraph" w:customStyle="1" w:styleId="gb-felsorols">
    <w:name w:val="gb-felsorolás"/>
    <w:basedOn w:val="gb-alap"/>
    <w:rsid w:val="00C27397"/>
    <w:pPr>
      <w:numPr>
        <w:numId w:val="50"/>
      </w:numPr>
      <w:contextualSpacing/>
    </w:pPr>
  </w:style>
  <w:style w:type="paragraph" w:customStyle="1" w:styleId="gb-felsorolsalap">
    <w:name w:val="gb-felsorolás_alap"/>
    <w:basedOn w:val="gb-felsorols"/>
    <w:rsid w:val="00C27397"/>
    <w:pPr>
      <w:tabs>
        <w:tab w:val="clear" w:pos="1494"/>
        <w:tab w:val="left" w:pos="357"/>
      </w:tabs>
      <w:ind w:left="357" w:hanging="357"/>
    </w:pPr>
  </w:style>
  <w:style w:type="character" w:styleId="Kiemels2">
    <w:name w:val="Strong"/>
    <w:basedOn w:val="Bekezdsalapbettpusa"/>
    <w:uiPriority w:val="22"/>
    <w:qFormat/>
    <w:rsid w:val="00D904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8070">
      <w:bodyDiv w:val="1"/>
      <w:marLeft w:val="0"/>
      <w:marRight w:val="0"/>
      <w:marTop w:val="0"/>
      <w:marBottom w:val="0"/>
      <w:divBdr>
        <w:top w:val="none" w:sz="0" w:space="0" w:color="auto"/>
        <w:left w:val="none" w:sz="0" w:space="0" w:color="auto"/>
        <w:bottom w:val="none" w:sz="0" w:space="0" w:color="auto"/>
        <w:right w:val="none" w:sz="0" w:space="0" w:color="auto"/>
      </w:divBdr>
    </w:div>
    <w:div w:id="66878320">
      <w:bodyDiv w:val="1"/>
      <w:marLeft w:val="0"/>
      <w:marRight w:val="0"/>
      <w:marTop w:val="0"/>
      <w:marBottom w:val="0"/>
      <w:divBdr>
        <w:top w:val="none" w:sz="0" w:space="0" w:color="auto"/>
        <w:left w:val="none" w:sz="0" w:space="0" w:color="auto"/>
        <w:bottom w:val="none" w:sz="0" w:space="0" w:color="auto"/>
        <w:right w:val="none" w:sz="0" w:space="0" w:color="auto"/>
      </w:divBdr>
    </w:div>
    <w:div w:id="246502725">
      <w:bodyDiv w:val="1"/>
      <w:marLeft w:val="0"/>
      <w:marRight w:val="0"/>
      <w:marTop w:val="0"/>
      <w:marBottom w:val="0"/>
      <w:divBdr>
        <w:top w:val="none" w:sz="0" w:space="0" w:color="auto"/>
        <w:left w:val="none" w:sz="0" w:space="0" w:color="auto"/>
        <w:bottom w:val="none" w:sz="0" w:space="0" w:color="auto"/>
        <w:right w:val="none" w:sz="0" w:space="0" w:color="auto"/>
      </w:divBdr>
    </w:div>
    <w:div w:id="258416449">
      <w:bodyDiv w:val="1"/>
      <w:marLeft w:val="0"/>
      <w:marRight w:val="0"/>
      <w:marTop w:val="0"/>
      <w:marBottom w:val="0"/>
      <w:divBdr>
        <w:top w:val="none" w:sz="0" w:space="0" w:color="auto"/>
        <w:left w:val="none" w:sz="0" w:space="0" w:color="auto"/>
        <w:bottom w:val="none" w:sz="0" w:space="0" w:color="auto"/>
        <w:right w:val="none" w:sz="0" w:space="0" w:color="auto"/>
      </w:divBdr>
    </w:div>
    <w:div w:id="270867382">
      <w:bodyDiv w:val="1"/>
      <w:marLeft w:val="0"/>
      <w:marRight w:val="0"/>
      <w:marTop w:val="0"/>
      <w:marBottom w:val="0"/>
      <w:divBdr>
        <w:top w:val="none" w:sz="0" w:space="0" w:color="auto"/>
        <w:left w:val="none" w:sz="0" w:space="0" w:color="auto"/>
        <w:bottom w:val="none" w:sz="0" w:space="0" w:color="auto"/>
        <w:right w:val="none" w:sz="0" w:space="0" w:color="auto"/>
      </w:divBdr>
    </w:div>
    <w:div w:id="279343557">
      <w:bodyDiv w:val="1"/>
      <w:marLeft w:val="0"/>
      <w:marRight w:val="0"/>
      <w:marTop w:val="0"/>
      <w:marBottom w:val="0"/>
      <w:divBdr>
        <w:top w:val="none" w:sz="0" w:space="0" w:color="auto"/>
        <w:left w:val="none" w:sz="0" w:space="0" w:color="auto"/>
        <w:bottom w:val="none" w:sz="0" w:space="0" w:color="auto"/>
        <w:right w:val="none" w:sz="0" w:space="0" w:color="auto"/>
      </w:divBdr>
    </w:div>
    <w:div w:id="324364586">
      <w:bodyDiv w:val="1"/>
      <w:marLeft w:val="0"/>
      <w:marRight w:val="0"/>
      <w:marTop w:val="0"/>
      <w:marBottom w:val="0"/>
      <w:divBdr>
        <w:top w:val="none" w:sz="0" w:space="0" w:color="auto"/>
        <w:left w:val="none" w:sz="0" w:space="0" w:color="auto"/>
        <w:bottom w:val="none" w:sz="0" w:space="0" w:color="auto"/>
        <w:right w:val="none" w:sz="0" w:space="0" w:color="auto"/>
      </w:divBdr>
    </w:div>
    <w:div w:id="398869761">
      <w:bodyDiv w:val="1"/>
      <w:marLeft w:val="0"/>
      <w:marRight w:val="0"/>
      <w:marTop w:val="0"/>
      <w:marBottom w:val="0"/>
      <w:divBdr>
        <w:top w:val="none" w:sz="0" w:space="0" w:color="auto"/>
        <w:left w:val="none" w:sz="0" w:space="0" w:color="auto"/>
        <w:bottom w:val="none" w:sz="0" w:space="0" w:color="auto"/>
        <w:right w:val="none" w:sz="0" w:space="0" w:color="auto"/>
      </w:divBdr>
    </w:div>
    <w:div w:id="544946227">
      <w:bodyDiv w:val="1"/>
      <w:marLeft w:val="0"/>
      <w:marRight w:val="0"/>
      <w:marTop w:val="0"/>
      <w:marBottom w:val="0"/>
      <w:divBdr>
        <w:top w:val="none" w:sz="0" w:space="0" w:color="auto"/>
        <w:left w:val="none" w:sz="0" w:space="0" w:color="auto"/>
        <w:bottom w:val="none" w:sz="0" w:space="0" w:color="auto"/>
        <w:right w:val="none" w:sz="0" w:space="0" w:color="auto"/>
      </w:divBdr>
    </w:div>
    <w:div w:id="559941895">
      <w:bodyDiv w:val="1"/>
      <w:marLeft w:val="0"/>
      <w:marRight w:val="0"/>
      <w:marTop w:val="0"/>
      <w:marBottom w:val="0"/>
      <w:divBdr>
        <w:top w:val="none" w:sz="0" w:space="0" w:color="auto"/>
        <w:left w:val="none" w:sz="0" w:space="0" w:color="auto"/>
        <w:bottom w:val="none" w:sz="0" w:space="0" w:color="auto"/>
        <w:right w:val="none" w:sz="0" w:space="0" w:color="auto"/>
      </w:divBdr>
    </w:div>
    <w:div w:id="591402976">
      <w:bodyDiv w:val="1"/>
      <w:marLeft w:val="0"/>
      <w:marRight w:val="0"/>
      <w:marTop w:val="0"/>
      <w:marBottom w:val="0"/>
      <w:divBdr>
        <w:top w:val="none" w:sz="0" w:space="0" w:color="auto"/>
        <w:left w:val="none" w:sz="0" w:space="0" w:color="auto"/>
        <w:bottom w:val="none" w:sz="0" w:space="0" w:color="auto"/>
        <w:right w:val="none" w:sz="0" w:space="0" w:color="auto"/>
      </w:divBdr>
    </w:div>
    <w:div w:id="826433088">
      <w:bodyDiv w:val="1"/>
      <w:marLeft w:val="0"/>
      <w:marRight w:val="0"/>
      <w:marTop w:val="0"/>
      <w:marBottom w:val="0"/>
      <w:divBdr>
        <w:top w:val="none" w:sz="0" w:space="0" w:color="auto"/>
        <w:left w:val="none" w:sz="0" w:space="0" w:color="auto"/>
        <w:bottom w:val="none" w:sz="0" w:space="0" w:color="auto"/>
        <w:right w:val="none" w:sz="0" w:space="0" w:color="auto"/>
      </w:divBdr>
    </w:div>
    <w:div w:id="898899816">
      <w:bodyDiv w:val="1"/>
      <w:marLeft w:val="0"/>
      <w:marRight w:val="0"/>
      <w:marTop w:val="0"/>
      <w:marBottom w:val="0"/>
      <w:divBdr>
        <w:top w:val="none" w:sz="0" w:space="0" w:color="auto"/>
        <w:left w:val="none" w:sz="0" w:space="0" w:color="auto"/>
        <w:bottom w:val="none" w:sz="0" w:space="0" w:color="auto"/>
        <w:right w:val="none" w:sz="0" w:space="0" w:color="auto"/>
      </w:divBdr>
    </w:div>
    <w:div w:id="1121344852">
      <w:bodyDiv w:val="1"/>
      <w:marLeft w:val="0"/>
      <w:marRight w:val="0"/>
      <w:marTop w:val="0"/>
      <w:marBottom w:val="0"/>
      <w:divBdr>
        <w:top w:val="none" w:sz="0" w:space="0" w:color="auto"/>
        <w:left w:val="none" w:sz="0" w:space="0" w:color="auto"/>
        <w:bottom w:val="none" w:sz="0" w:space="0" w:color="auto"/>
        <w:right w:val="none" w:sz="0" w:space="0" w:color="auto"/>
      </w:divBdr>
    </w:div>
    <w:div w:id="1176849795">
      <w:bodyDiv w:val="1"/>
      <w:marLeft w:val="0"/>
      <w:marRight w:val="0"/>
      <w:marTop w:val="0"/>
      <w:marBottom w:val="0"/>
      <w:divBdr>
        <w:top w:val="none" w:sz="0" w:space="0" w:color="auto"/>
        <w:left w:val="none" w:sz="0" w:space="0" w:color="auto"/>
        <w:bottom w:val="none" w:sz="0" w:space="0" w:color="auto"/>
        <w:right w:val="none" w:sz="0" w:space="0" w:color="auto"/>
      </w:divBdr>
    </w:div>
    <w:div w:id="1228684205">
      <w:bodyDiv w:val="1"/>
      <w:marLeft w:val="0"/>
      <w:marRight w:val="0"/>
      <w:marTop w:val="0"/>
      <w:marBottom w:val="0"/>
      <w:divBdr>
        <w:top w:val="none" w:sz="0" w:space="0" w:color="auto"/>
        <w:left w:val="none" w:sz="0" w:space="0" w:color="auto"/>
        <w:bottom w:val="none" w:sz="0" w:space="0" w:color="auto"/>
        <w:right w:val="none" w:sz="0" w:space="0" w:color="auto"/>
      </w:divBdr>
    </w:div>
    <w:div w:id="1236932815">
      <w:bodyDiv w:val="1"/>
      <w:marLeft w:val="0"/>
      <w:marRight w:val="0"/>
      <w:marTop w:val="0"/>
      <w:marBottom w:val="0"/>
      <w:divBdr>
        <w:top w:val="none" w:sz="0" w:space="0" w:color="auto"/>
        <w:left w:val="none" w:sz="0" w:space="0" w:color="auto"/>
        <w:bottom w:val="none" w:sz="0" w:space="0" w:color="auto"/>
        <w:right w:val="none" w:sz="0" w:space="0" w:color="auto"/>
      </w:divBdr>
    </w:div>
    <w:div w:id="1374841644">
      <w:bodyDiv w:val="1"/>
      <w:marLeft w:val="0"/>
      <w:marRight w:val="0"/>
      <w:marTop w:val="0"/>
      <w:marBottom w:val="0"/>
      <w:divBdr>
        <w:top w:val="none" w:sz="0" w:space="0" w:color="auto"/>
        <w:left w:val="none" w:sz="0" w:space="0" w:color="auto"/>
        <w:bottom w:val="none" w:sz="0" w:space="0" w:color="auto"/>
        <w:right w:val="none" w:sz="0" w:space="0" w:color="auto"/>
      </w:divBdr>
    </w:div>
    <w:div w:id="1396514258">
      <w:bodyDiv w:val="1"/>
      <w:marLeft w:val="0"/>
      <w:marRight w:val="0"/>
      <w:marTop w:val="0"/>
      <w:marBottom w:val="0"/>
      <w:divBdr>
        <w:top w:val="none" w:sz="0" w:space="0" w:color="auto"/>
        <w:left w:val="none" w:sz="0" w:space="0" w:color="auto"/>
        <w:bottom w:val="none" w:sz="0" w:space="0" w:color="auto"/>
        <w:right w:val="none" w:sz="0" w:space="0" w:color="auto"/>
      </w:divBdr>
    </w:div>
    <w:div w:id="1416786772">
      <w:bodyDiv w:val="1"/>
      <w:marLeft w:val="0"/>
      <w:marRight w:val="0"/>
      <w:marTop w:val="0"/>
      <w:marBottom w:val="0"/>
      <w:divBdr>
        <w:top w:val="none" w:sz="0" w:space="0" w:color="auto"/>
        <w:left w:val="none" w:sz="0" w:space="0" w:color="auto"/>
        <w:bottom w:val="none" w:sz="0" w:space="0" w:color="auto"/>
        <w:right w:val="none" w:sz="0" w:space="0" w:color="auto"/>
      </w:divBdr>
    </w:div>
    <w:div w:id="1481457773">
      <w:bodyDiv w:val="1"/>
      <w:marLeft w:val="0"/>
      <w:marRight w:val="0"/>
      <w:marTop w:val="0"/>
      <w:marBottom w:val="0"/>
      <w:divBdr>
        <w:top w:val="none" w:sz="0" w:space="0" w:color="auto"/>
        <w:left w:val="none" w:sz="0" w:space="0" w:color="auto"/>
        <w:bottom w:val="none" w:sz="0" w:space="0" w:color="auto"/>
        <w:right w:val="none" w:sz="0" w:space="0" w:color="auto"/>
      </w:divBdr>
    </w:div>
    <w:div w:id="1591819006">
      <w:bodyDiv w:val="1"/>
      <w:marLeft w:val="0"/>
      <w:marRight w:val="0"/>
      <w:marTop w:val="0"/>
      <w:marBottom w:val="0"/>
      <w:divBdr>
        <w:top w:val="none" w:sz="0" w:space="0" w:color="auto"/>
        <w:left w:val="none" w:sz="0" w:space="0" w:color="auto"/>
        <w:bottom w:val="none" w:sz="0" w:space="0" w:color="auto"/>
        <w:right w:val="none" w:sz="0" w:space="0" w:color="auto"/>
      </w:divBdr>
    </w:div>
    <w:div w:id="1673416086">
      <w:bodyDiv w:val="1"/>
      <w:marLeft w:val="0"/>
      <w:marRight w:val="0"/>
      <w:marTop w:val="0"/>
      <w:marBottom w:val="0"/>
      <w:divBdr>
        <w:top w:val="none" w:sz="0" w:space="0" w:color="auto"/>
        <w:left w:val="none" w:sz="0" w:space="0" w:color="auto"/>
        <w:bottom w:val="none" w:sz="0" w:space="0" w:color="auto"/>
        <w:right w:val="none" w:sz="0" w:space="0" w:color="auto"/>
      </w:divBdr>
    </w:div>
    <w:div w:id="1701585767">
      <w:bodyDiv w:val="1"/>
      <w:marLeft w:val="0"/>
      <w:marRight w:val="0"/>
      <w:marTop w:val="0"/>
      <w:marBottom w:val="0"/>
      <w:divBdr>
        <w:top w:val="none" w:sz="0" w:space="0" w:color="auto"/>
        <w:left w:val="none" w:sz="0" w:space="0" w:color="auto"/>
        <w:bottom w:val="none" w:sz="0" w:space="0" w:color="auto"/>
        <w:right w:val="none" w:sz="0" w:space="0" w:color="auto"/>
      </w:divBdr>
    </w:div>
    <w:div w:id="1844588097">
      <w:bodyDiv w:val="1"/>
      <w:marLeft w:val="0"/>
      <w:marRight w:val="0"/>
      <w:marTop w:val="0"/>
      <w:marBottom w:val="0"/>
      <w:divBdr>
        <w:top w:val="none" w:sz="0" w:space="0" w:color="auto"/>
        <w:left w:val="none" w:sz="0" w:space="0" w:color="auto"/>
        <w:bottom w:val="none" w:sz="0" w:space="0" w:color="auto"/>
        <w:right w:val="none" w:sz="0" w:space="0" w:color="auto"/>
      </w:divBdr>
    </w:div>
    <w:div w:id="1874489394">
      <w:bodyDiv w:val="1"/>
      <w:marLeft w:val="0"/>
      <w:marRight w:val="0"/>
      <w:marTop w:val="0"/>
      <w:marBottom w:val="0"/>
      <w:divBdr>
        <w:top w:val="none" w:sz="0" w:space="0" w:color="auto"/>
        <w:left w:val="none" w:sz="0" w:space="0" w:color="auto"/>
        <w:bottom w:val="none" w:sz="0" w:space="0" w:color="auto"/>
        <w:right w:val="none" w:sz="0" w:space="0" w:color="auto"/>
      </w:divBdr>
    </w:div>
    <w:div w:id="1906597491">
      <w:bodyDiv w:val="1"/>
      <w:marLeft w:val="0"/>
      <w:marRight w:val="0"/>
      <w:marTop w:val="0"/>
      <w:marBottom w:val="0"/>
      <w:divBdr>
        <w:top w:val="none" w:sz="0" w:space="0" w:color="auto"/>
        <w:left w:val="none" w:sz="0" w:space="0" w:color="auto"/>
        <w:bottom w:val="none" w:sz="0" w:space="0" w:color="auto"/>
        <w:right w:val="none" w:sz="0" w:space="0" w:color="auto"/>
      </w:divBdr>
    </w:div>
    <w:div w:id="1928493055">
      <w:bodyDiv w:val="1"/>
      <w:marLeft w:val="0"/>
      <w:marRight w:val="0"/>
      <w:marTop w:val="0"/>
      <w:marBottom w:val="0"/>
      <w:divBdr>
        <w:top w:val="none" w:sz="0" w:space="0" w:color="auto"/>
        <w:left w:val="none" w:sz="0" w:space="0" w:color="auto"/>
        <w:bottom w:val="none" w:sz="0" w:space="0" w:color="auto"/>
        <w:right w:val="none" w:sz="0" w:space="0" w:color="auto"/>
      </w:divBdr>
    </w:div>
    <w:div w:id="1984654064">
      <w:bodyDiv w:val="1"/>
      <w:marLeft w:val="0"/>
      <w:marRight w:val="0"/>
      <w:marTop w:val="0"/>
      <w:marBottom w:val="0"/>
      <w:divBdr>
        <w:top w:val="none" w:sz="0" w:space="0" w:color="auto"/>
        <w:left w:val="none" w:sz="0" w:space="0" w:color="auto"/>
        <w:bottom w:val="none" w:sz="0" w:space="0" w:color="auto"/>
        <w:right w:val="none" w:sz="0" w:space="0" w:color="auto"/>
      </w:divBdr>
    </w:div>
    <w:div w:id="213313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exander.kft@upcmail.hu" TargetMode="External"/><Relationship Id="rId13" Type="http://schemas.openxmlformats.org/officeDocument/2006/relationships/hyperlink" Target="https://www.un.org/sc/suborg/en/sanctions/un-sc-consolidated-list"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eas.europa.eu/headquarters/headquarters-homepage/8442/consolidated-list-sanctions_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v.gov.hu/nav/penzmosas/penzmosas_elleni_informacios_iroda/Penzmosas_Elleni_Info20150122.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vpkbp.fiu@vam.gov.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cegjegyzek.hu/" TargetMode="External"/><Relationship Id="rId14" Type="http://schemas.openxmlformats.org/officeDocument/2006/relationships/hyperlink" Target="https://www.mnb.hu/felugyelet/szabalyozas/penzmosas-ellen/korlatozo-intezkedesek-szankciok/penzugyi-es-vagyoni-korlatozo-intezkedese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3B87E-2158-4BF0-904F-DEDC81545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19754</Words>
  <Characters>136304</Characters>
  <Application>Microsoft Office Word</Application>
  <DocSecurity>0</DocSecurity>
  <Lines>1135</Lines>
  <Paragraphs>311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Pénzügyi szolgáltatást és kiegészítő pénzügyi szolgáltatást végzők mintaszabályzata a pénzmosás és terrorizmus finanszírozása megelőzéséről és megakadályozásáról</vt:lpstr>
      <vt:lpstr>Pénzügyi szolgáltatást és kiegészítő pénzügyi szolgáltatást végzők mintaszabályzata a pénzmosás és terrorizmus finanszírozása megelőzéséről és megakadályozásáról</vt:lpstr>
    </vt:vector>
  </TitlesOfParts>
  <Company>Magyar Nemzeti Bank</Company>
  <LinksUpToDate>false</LinksUpToDate>
  <CharactersWithSpaces>155747</CharactersWithSpaces>
  <SharedDoc>false</SharedDoc>
  <HLinks>
    <vt:vector size="342" baseType="variant">
      <vt:variant>
        <vt:i4>1441883</vt:i4>
      </vt:variant>
      <vt:variant>
        <vt:i4>327</vt:i4>
      </vt:variant>
      <vt:variant>
        <vt:i4>0</vt:i4>
      </vt:variant>
      <vt:variant>
        <vt:i4>5</vt:i4>
      </vt:variant>
      <vt:variant>
        <vt:lpwstr>https://www.mnb.hu/felugyelet/szabalyozas/penzmosas-ellen/korlatozo-intezkedesek-szankciok/penzugyi-es-vagyoni-korlatozo-intezkedesek</vt:lpwstr>
      </vt:variant>
      <vt:variant>
        <vt:lpwstr/>
      </vt:variant>
      <vt:variant>
        <vt:i4>4456450</vt:i4>
      </vt:variant>
      <vt:variant>
        <vt:i4>324</vt:i4>
      </vt:variant>
      <vt:variant>
        <vt:i4>0</vt:i4>
      </vt:variant>
      <vt:variant>
        <vt:i4>5</vt:i4>
      </vt:variant>
      <vt:variant>
        <vt:lpwstr>https://www.un.org/sc/suborg/en/sanctions/un-sc-consolidated-list</vt:lpwstr>
      </vt:variant>
      <vt:variant>
        <vt:lpwstr/>
      </vt:variant>
      <vt:variant>
        <vt:i4>983096</vt:i4>
      </vt:variant>
      <vt:variant>
        <vt:i4>321</vt:i4>
      </vt:variant>
      <vt:variant>
        <vt:i4>0</vt:i4>
      </vt:variant>
      <vt:variant>
        <vt:i4>5</vt:i4>
      </vt:variant>
      <vt:variant>
        <vt:lpwstr>https://eeas.europa.eu/headquarters/headquarters-homepage/8442/consolidated-list-sanctions_en</vt:lpwstr>
      </vt:variant>
      <vt:variant>
        <vt:lpwstr/>
      </vt:variant>
      <vt:variant>
        <vt:i4>1245303</vt:i4>
      </vt:variant>
      <vt:variant>
        <vt:i4>318</vt:i4>
      </vt:variant>
      <vt:variant>
        <vt:i4>0</vt:i4>
      </vt:variant>
      <vt:variant>
        <vt:i4>5</vt:i4>
      </vt:variant>
      <vt:variant>
        <vt:lpwstr>http://www.nav.gov.hu/nav/penzmosas/penzmosas_elleni_informacios_iroda/Penzmosas_Elleni_Info20150122.html</vt:lpwstr>
      </vt:variant>
      <vt:variant>
        <vt:lpwstr/>
      </vt:variant>
      <vt:variant>
        <vt:i4>8257617</vt:i4>
      </vt:variant>
      <vt:variant>
        <vt:i4>315</vt:i4>
      </vt:variant>
      <vt:variant>
        <vt:i4>0</vt:i4>
      </vt:variant>
      <vt:variant>
        <vt:i4>5</vt:i4>
      </vt:variant>
      <vt:variant>
        <vt:lpwstr>mailto:vpkbp.fiu@vam.gov.hu</vt:lpwstr>
      </vt:variant>
      <vt:variant>
        <vt:lpwstr/>
      </vt:variant>
      <vt:variant>
        <vt:i4>1703994</vt:i4>
      </vt:variant>
      <vt:variant>
        <vt:i4>308</vt:i4>
      </vt:variant>
      <vt:variant>
        <vt:i4>0</vt:i4>
      </vt:variant>
      <vt:variant>
        <vt:i4>5</vt:i4>
      </vt:variant>
      <vt:variant>
        <vt:lpwstr/>
      </vt:variant>
      <vt:variant>
        <vt:lpwstr>_Toc488313756</vt:lpwstr>
      </vt:variant>
      <vt:variant>
        <vt:i4>1703994</vt:i4>
      </vt:variant>
      <vt:variant>
        <vt:i4>302</vt:i4>
      </vt:variant>
      <vt:variant>
        <vt:i4>0</vt:i4>
      </vt:variant>
      <vt:variant>
        <vt:i4>5</vt:i4>
      </vt:variant>
      <vt:variant>
        <vt:lpwstr/>
      </vt:variant>
      <vt:variant>
        <vt:lpwstr>_Toc488313755</vt:lpwstr>
      </vt:variant>
      <vt:variant>
        <vt:i4>1703994</vt:i4>
      </vt:variant>
      <vt:variant>
        <vt:i4>296</vt:i4>
      </vt:variant>
      <vt:variant>
        <vt:i4>0</vt:i4>
      </vt:variant>
      <vt:variant>
        <vt:i4>5</vt:i4>
      </vt:variant>
      <vt:variant>
        <vt:lpwstr/>
      </vt:variant>
      <vt:variant>
        <vt:lpwstr>_Toc488313754</vt:lpwstr>
      </vt:variant>
      <vt:variant>
        <vt:i4>1703994</vt:i4>
      </vt:variant>
      <vt:variant>
        <vt:i4>290</vt:i4>
      </vt:variant>
      <vt:variant>
        <vt:i4>0</vt:i4>
      </vt:variant>
      <vt:variant>
        <vt:i4>5</vt:i4>
      </vt:variant>
      <vt:variant>
        <vt:lpwstr/>
      </vt:variant>
      <vt:variant>
        <vt:lpwstr>_Toc488313753</vt:lpwstr>
      </vt:variant>
      <vt:variant>
        <vt:i4>1703994</vt:i4>
      </vt:variant>
      <vt:variant>
        <vt:i4>284</vt:i4>
      </vt:variant>
      <vt:variant>
        <vt:i4>0</vt:i4>
      </vt:variant>
      <vt:variant>
        <vt:i4>5</vt:i4>
      </vt:variant>
      <vt:variant>
        <vt:lpwstr/>
      </vt:variant>
      <vt:variant>
        <vt:lpwstr>_Toc488313752</vt:lpwstr>
      </vt:variant>
      <vt:variant>
        <vt:i4>1703994</vt:i4>
      </vt:variant>
      <vt:variant>
        <vt:i4>278</vt:i4>
      </vt:variant>
      <vt:variant>
        <vt:i4>0</vt:i4>
      </vt:variant>
      <vt:variant>
        <vt:i4>5</vt:i4>
      </vt:variant>
      <vt:variant>
        <vt:lpwstr/>
      </vt:variant>
      <vt:variant>
        <vt:lpwstr>_Toc488313751</vt:lpwstr>
      </vt:variant>
      <vt:variant>
        <vt:i4>1703994</vt:i4>
      </vt:variant>
      <vt:variant>
        <vt:i4>272</vt:i4>
      </vt:variant>
      <vt:variant>
        <vt:i4>0</vt:i4>
      </vt:variant>
      <vt:variant>
        <vt:i4>5</vt:i4>
      </vt:variant>
      <vt:variant>
        <vt:lpwstr/>
      </vt:variant>
      <vt:variant>
        <vt:lpwstr>_Toc488313750</vt:lpwstr>
      </vt:variant>
      <vt:variant>
        <vt:i4>1769530</vt:i4>
      </vt:variant>
      <vt:variant>
        <vt:i4>266</vt:i4>
      </vt:variant>
      <vt:variant>
        <vt:i4>0</vt:i4>
      </vt:variant>
      <vt:variant>
        <vt:i4>5</vt:i4>
      </vt:variant>
      <vt:variant>
        <vt:lpwstr/>
      </vt:variant>
      <vt:variant>
        <vt:lpwstr>_Toc488313749</vt:lpwstr>
      </vt:variant>
      <vt:variant>
        <vt:i4>1769530</vt:i4>
      </vt:variant>
      <vt:variant>
        <vt:i4>260</vt:i4>
      </vt:variant>
      <vt:variant>
        <vt:i4>0</vt:i4>
      </vt:variant>
      <vt:variant>
        <vt:i4>5</vt:i4>
      </vt:variant>
      <vt:variant>
        <vt:lpwstr/>
      </vt:variant>
      <vt:variant>
        <vt:lpwstr>_Toc488313748</vt:lpwstr>
      </vt:variant>
      <vt:variant>
        <vt:i4>1769530</vt:i4>
      </vt:variant>
      <vt:variant>
        <vt:i4>254</vt:i4>
      </vt:variant>
      <vt:variant>
        <vt:i4>0</vt:i4>
      </vt:variant>
      <vt:variant>
        <vt:i4>5</vt:i4>
      </vt:variant>
      <vt:variant>
        <vt:lpwstr/>
      </vt:variant>
      <vt:variant>
        <vt:lpwstr>_Toc488313747</vt:lpwstr>
      </vt:variant>
      <vt:variant>
        <vt:i4>1769530</vt:i4>
      </vt:variant>
      <vt:variant>
        <vt:i4>248</vt:i4>
      </vt:variant>
      <vt:variant>
        <vt:i4>0</vt:i4>
      </vt:variant>
      <vt:variant>
        <vt:i4>5</vt:i4>
      </vt:variant>
      <vt:variant>
        <vt:lpwstr/>
      </vt:variant>
      <vt:variant>
        <vt:lpwstr>_Toc488313746</vt:lpwstr>
      </vt:variant>
      <vt:variant>
        <vt:i4>1769530</vt:i4>
      </vt:variant>
      <vt:variant>
        <vt:i4>242</vt:i4>
      </vt:variant>
      <vt:variant>
        <vt:i4>0</vt:i4>
      </vt:variant>
      <vt:variant>
        <vt:i4>5</vt:i4>
      </vt:variant>
      <vt:variant>
        <vt:lpwstr/>
      </vt:variant>
      <vt:variant>
        <vt:lpwstr>_Toc488313745</vt:lpwstr>
      </vt:variant>
      <vt:variant>
        <vt:i4>1769530</vt:i4>
      </vt:variant>
      <vt:variant>
        <vt:i4>236</vt:i4>
      </vt:variant>
      <vt:variant>
        <vt:i4>0</vt:i4>
      </vt:variant>
      <vt:variant>
        <vt:i4>5</vt:i4>
      </vt:variant>
      <vt:variant>
        <vt:lpwstr/>
      </vt:variant>
      <vt:variant>
        <vt:lpwstr>_Toc488313744</vt:lpwstr>
      </vt:variant>
      <vt:variant>
        <vt:i4>1769530</vt:i4>
      </vt:variant>
      <vt:variant>
        <vt:i4>230</vt:i4>
      </vt:variant>
      <vt:variant>
        <vt:i4>0</vt:i4>
      </vt:variant>
      <vt:variant>
        <vt:i4>5</vt:i4>
      </vt:variant>
      <vt:variant>
        <vt:lpwstr/>
      </vt:variant>
      <vt:variant>
        <vt:lpwstr>_Toc488313743</vt:lpwstr>
      </vt:variant>
      <vt:variant>
        <vt:i4>1769530</vt:i4>
      </vt:variant>
      <vt:variant>
        <vt:i4>224</vt:i4>
      </vt:variant>
      <vt:variant>
        <vt:i4>0</vt:i4>
      </vt:variant>
      <vt:variant>
        <vt:i4>5</vt:i4>
      </vt:variant>
      <vt:variant>
        <vt:lpwstr/>
      </vt:variant>
      <vt:variant>
        <vt:lpwstr>_Toc488313742</vt:lpwstr>
      </vt:variant>
      <vt:variant>
        <vt:i4>1769530</vt:i4>
      </vt:variant>
      <vt:variant>
        <vt:i4>218</vt:i4>
      </vt:variant>
      <vt:variant>
        <vt:i4>0</vt:i4>
      </vt:variant>
      <vt:variant>
        <vt:i4>5</vt:i4>
      </vt:variant>
      <vt:variant>
        <vt:lpwstr/>
      </vt:variant>
      <vt:variant>
        <vt:lpwstr>_Toc488313741</vt:lpwstr>
      </vt:variant>
      <vt:variant>
        <vt:i4>1769530</vt:i4>
      </vt:variant>
      <vt:variant>
        <vt:i4>212</vt:i4>
      </vt:variant>
      <vt:variant>
        <vt:i4>0</vt:i4>
      </vt:variant>
      <vt:variant>
        <vt:i4>5</vt:i4>
      </vt:variant>
      <vt:variant>
        <vt:lpwstr/>
      </vt:variant>
      <vt:variant>
        <vt:lpwstr>_Toc488313740</vt:lpwstr>
      </vt:variant>
      <vt:variant>
        <vt:i4>1835066</vt:i4>
      </vt:variant>
      <vt:variant>
        <vt:i4>206</vt:i4>
      </vt:variant>
      <vt:variant>
        <vt:i4>0</vt:i4>
      </vt:variant>
      <vt:variant>
        <vt:i4>5</vt:i4>
      </vt:variant>
      <vt:variant>
        <vt:lpwstr/>
      </vt:variant>
      <vt:variant>
        <vt:lpwstr>_Toc488313739</vt:lpwstr>
      </vt:variant>
      <vt:variant>
        <vt:i4>1835066</vt:i4>
      </vt:variant>
      <vt:variant>
        <vt:i4>200</vt:i4>
      </vt:variant>
      <vt:variant>
        <vt:i4>0</vt:i4>
      </vt:variant>
      <vt:variant>
        <vt:i4>5</vt:i4>
      </vt:variant>
      <vt:variant>
        <vt:lpwstr/>
      </vt:variant>
      <vt:variant>
        <vt:lpwstr>_Toc488313738</vt:lpwstr>
      </vt:variant>
      <vt:variant>
        <vt:i4>1835066</vt:i4>
      </vt:variant>
      <vt:variant>
        <vt:i4>194</vt:i4>
      </vt:variant>
      <vt:variant>
        <vt:i4>0</vt:i4>
      </vt:variant>
      <vt:variant>
        <vt:i4>5</vt:i4>
      </vt:variant>
      <vt:variant>
        <vt:lpwstr/>
      </vt:variant>
      <vt:variant>
        <vt:lpwstr>_Toc488313737</vt:lpwstr>
      </vt:variant>
      <vt:variant>
        <vt:i4>1835066</vt:i4>
      </vt:variant>
      <vt:variant>
        <vt:i4>188</vt:i4>
      </vt:variant>
      <vt:variant>
        <vt:i4>0</vt:i4>
      </vt:variant>
      <vt:variant>
        <vt:i4>5</vt:i4>
      </vt:variant>
      <vt:variant>
        <vt:lpwstr/>
      </vt:variant>
      <vt:variant>
        <vt:lpwstr>_Toc488313736</vt:lpwstr>
      </vt:variant>
      <vt:variant>
        <vt:i4>1835066</vt:i4>
      </vt:variant>
      <vt:variant>
        <vt:i4>182</vt:i4>
      </vt:variant>
      <vt:variant>
        <vt:i4>0</vt:i4>
      </vt:variant>
      <vt:variant>
        <vt:i4>5</vt:i4>
      </vt:variant>
      <vt:variant>
        <vt:lpwstr/>
      </vt:variant>
      <vt:variant>
        <vt:lpwstr>_Toc488313735</vt:lpwstr>
      </vt:variant>
      <vt:variant>
        <vt:i4>1835066</vt:i4>
      </vt:variant>
      <vt:variant>
        <vt:i4>176</vt:i4>
      </vt:variant>
      <vt:variant>
        <vt:i4>0</vt:i4>
      </vt:variant>
      <vt:variant>
        <vt:i4>5</vt:i4>
      </vt:variant>
      <vt:variant>
        <vt:lpwstr/>
      </vt:variant>
      <vt:variant>
        <vt:lpwstr>_Toc488313734</vt:lpwstr>
      </vt:variant>
      <vt:variant>
        <vt:i4>1835066</vt:i4>
      </vt:variant>
      <vt:variant>
        <vt:i4>170</vt:i4>
      </vt:variant>
      <vt:variant>
        <vt:i4>0</vt:i4>
      </vt:variant>
      <vt:variant>
        <vt:i4>5</vt:i4>
      </vt:variant>
      <vt:variant>
        <vt:lpwstr/>
      </vt:variant>
      <vt:variant>
        <vt:lpwstr>_Toc488313733</vt:lpwstr>
      </vt:variant>
      <vt:variant>
        <vt:i4>1835066</vt:i4>
      </vt:variant>
      <vt:variant>
        <vt:i4>164</vt:i4>
      </vt:variant>
      <vt:variant>
        <vt:i4>0</vt:i4>
      </vt:variant>
      <vt:variant>
        <vt:i4>5</vt:i4>
      </vt:variant>
      <vt:variant>
        <vt:lpwstr/>
      </vt:variant>
      <vt:variant>
        <vt:lpwstr>_Toc488313732</vt:lpwstr>
      </vt:variant>
      <vt:variant>
        <vt:i4>1835066</vt:i4>
      </vt:variant>
      <vt:variant>
        <vt:i4>158</vt:i4>
      </vt:variant>
      <vt:variant>
        <vt:i4>0</vt:i4>
      </vt:variant>
      <vt:variant>
        <vt:i4>5</vt:i4>
      </vt:variant>
      <vt:variant>
        <vt:lpwstr/>
      </vt:variant>
      <vt:variant>
        <vt:lpwstr>_Toc488313731</vt:lpwstr>
      </vt:variant>
      <vt:variant>
        <vt:i4>1835066</vt:i4>
      </vt:variant>
      <vt:variant>
        <vt:i4>152</vt:i4>
      </vt:variant>
      <vt:variant>
        <vt:i4>0</vt:i4>
      </vt:variant>
      <vt:variant>
        <vt:i4>5</vt:i4>
      </vt:variant>
      <vt:variant>
        <vt:lpwstr/>
      </vt:variant>
      <vt:variant>
        <vt:lpwstr>_Toc488313730</vt:lpwstr>
      </vt:variant>
      <vt:variant>
        <vt:i4>1900602</vt:i4>
      </vt:variant>
      <vt:variant>
        <vt:i4>146</vt:i4>
      </vt:variant>
      <vt:variant>
        <vt:i4>0</vt:i4>
      </vt:variant>
      <vt:variant>
        <vt:i4>5</vt:i4>
      </vt:variant>
      <vt:variant>
        <vt:lpwstr/>
      </vt:variant>
      <vt:variant>
        <vt:lpwstr>_Toc488313729</vt:lpwstr>
      </vt:variant>
      <vt:variant>
        <vt:i4>1900602</vt:i4>
      </vt:variant>
      <vt:variant>
        <vt:i4>140</vt:i4>
      </vt:variant>
      <vt:variant>
        <vt:i4>0</vt:i4>
      </vt:variant>
      <vt:variant>
        <vt:i4>5</vt:i4>
      </vt:variant>
      <vt:variant>
        <vt:lpwstr/>
      </vt:variant>
      <vt:variant>
        <vt:lpwstr>_Toc488313728</vt:lpwstr>
      </vt:variant>
      <vt:variant>
        <vt:i4>1900602</vt:i4>
      </vt:variant>
      <vt:variant>
        <vt:i4>134</vt:i4>
      </vt:variant>
      <vt:variant>
        <vt:i4>0</vt:i4>
      </vt:variant>
      <vt:variant>
        <vt:i4>5</vt:i4>
      </vt:variant>
      <vt:variant>
        <vt:lpwstr/>
      </vt:variant>
      <vt:variant>
        <vt:lpwstr>_Toc488313727</vt:lpwstr>
      </vt:variant>
      <vt:variant>
        <vt:i4>1900602</vt:i4>
      </vt:variant>
      <vt:variant>
        <vt:i4>128</vt:i4>
      </vt:variant>
      <vt:variant>
        <vt:i4>0</vt:i4>
      </vt:variant>
      <vt:variant>
        <vt:i4>5</vt:i4>
      </vt:variant>
      <vt:variant>
        <vt:lpwstr/>
      </vt:variant>
      <vt:variant>
        <vt:lpwstr>_Toc488313726</vt:lpwstr>
      </vt:variant>
      <vt:variant>
        <vt:i4>1900602</vt:i4>
      </vt:variant>
      <vt:variant>
        <vt:i4>122</vt:i4>
      </vt:variant>
      <vt:variant>
        <vt:i4>0</vt:i4>
      </vt:variant>
      <vt:variant>
        <vt:i4>5</vt:i4>
      </vt:variant>
      <vt:variant>
        <vt:lpwstr/>
      </vt:variant>
      <vt:variant>
        <vt:lpwstr>_Toc488313725</vt:lpwstr>
      </vt:variant>
      <vt:variant>
        <vt:i4>1900602</vt:i4>
      </vt:variant>
      <vt:variant>
        <vt:i4>116</vt:i4>
      </vt:variant>
      <vt:variant>
        <vt:i4>0</vt:i4>
      </vt:variant>
      <vt:variant>
        <vt:i4>5</vt:i4>
      </vt:variant>
      <vt:variant>
        <vt:lpwstr/>
      </vt:variant>
      <vt:variant>
        <vt:lpwstr>_Toc488313724</vt:lpwstr>
      </vt:variant>
      <vt:variant>
        <vt:i4>1900602</vt:i4>
      </vt:variant>
      <vt:variant>
        <vt:i4>110</vt:i4>
      </vt:variant>
      <vt:variant>
        <vt:i4>0</vt:i4>
      </vt:variant>
      <vt:variant>
        <vt:i4>5</vt:i4>
      </vt:variant>
      <vt:variant>
        <vt:lpwstr/>
      </vt:variant>
      <vt:variant>
        <vt:lpwstr>_Toc488313723</vt:lpwstr>
      </vt:variant>
      <vt:variant>
        <vt:i4>1900602</vt:i4>
      </vt:variant>
      <vt:variant>
        <vt:i4>104</vt:i4>
      </vt:variant>
      <vt:variant>
        <vt:i4>0</vt:i4>
      </vt:variant>
      <vt:variant>
        <vt:i4>5</vt:i4>
      </vt:variant>
      <vt:variant>
        <vt:lpwstr/>
      </vt:variant>
      <vt:variant>
        <vt:lpwstr>_Toc488313722</vt:lpwstr>
      </vt:variant>
      <vt:variant>
        <vt:i4>1900602</vt:i4>
      </vt:variant>
      <vt:variant>
        <vt:i4>98</vt:i4>
      </vt:variant>
      <vt:variant>
        <vt:i4>0</vt:i4>
      </vt:variant>
      <vt:variant>
        <vt:i4>5</vt:i4>
      </vt:variant>
      <vt:variant>
        <vt:lpwstr/>
      </vt:variant>
      <vt:variant>
        <vt:lpwstr>_Toc488313721</vt:lpwstr>
      </vt:variant>
      <vt:variant>
        <vt:i4>1900602</vt:i4>
      </vt:variant>
      <vt:variant>
        <vt:i4>92</vt:i4>
      </vt:variant>
      <vt:variant>
        <vt:i4>0</vt:i4>
      </vt:variant>
      <vt:variant>
        <vt:i4>5</vt:i4>
      </vt:variant>
      <vt:variant>
        <vt:lpwstr/>
      </vt:variant>
      <vt:variant>
        <vt:lpwstr>_Toc488313720</vt:lpwstr>
      </vt:variant>
      <vt:variant>
        <vt:i4>1966138</vt:i4>
      </vt:variant>
      <vt:variant>
        <vt:i4>86</vt:i4>
      </vt:variant>
      <vt:variant>
        <vt:i4>0</vt:i4>
      </vt:variant>
      <vt:variant>
        <vt:i4>5</vt:i4>
      </vt:variant>
      <vt:variant>
        <vt:lpwstr/>
      </vt:variant>
      <vt:variant>
        <vt:lpwstr>_Toc488313719</vt:lpwstr>
      </vt:variant>
      <vt:variant>
        <vt:i4>1966138</vt:i4>
      </vt:variant>
      <vt:variant>
        <vt:i4>80</vt:i4>
      </vt:variant>
      <vt:variant>
        <vt:i4>0</vt:i4>
      </vt:variant>
      <vt:variant>
        <vt:i4>5</vt:i4>
      </vt:variant>
      <vt:variant>
        <vt:lpwstr/>
      </vt:variant>
      <vt:variant>
        <vt:lpwstr>_Toc488313718</vt:lpwstr>
      </vt:variant>
      <vt:variant>
        <vt:i4>1966138</vt:i4>
      </vt:variant>
      <vt:variant>
        <vt:i4>74</vt:i4>
      </vt:variant>
      <vt:variant>
        <vt:i4>0</vt:i4>
      </vt:variant>
      <vt:variant>
        <vt:i4>5</vt:i4>
      </vt:variant>
      <vt:variant>
        <vt:lpwstr/>
      </vt:variant>
      <vt:variant>
        <vt:lpwstr>_Toc488313717</vt:lpwstr>
      </vt:variant>
      <vt:variant>
        <vt:i4>1966138</vt:i4>
      </vt:variant>
      <vt:variant>
        <vt:i4>68</vt:i4>
      </vt:variant>
      <vt:variant>
        <vt:i4>0</vt:i4>
      </vt:variant>
      <vt:variant>
        <vt:i4>5</vt:i4>
      </vt:variant>
      <vt:variant>
        <vt:lpwstr/>
      </vt:variant>
      <vt:variant>
        <vt:lpwstr>_Toc488313716</vt:lpwstr>
      </vt:variant>
      <vt:variant>
        <vt:i4>1966138</vt:i4>
      </vt:variant>
      <vt:variant>
        <vt:i4>62</vt:i4>
      </vt:variant>
      <vt:variant>
        <vt:i4>0</vt:i4>
      </vt:variant>
      <vt:variant>
        <vt:i4>5</vt:i4>
      </vt:variant>
      <vt:variant>
        <vt:lpwstr/>
      </vt:variant>
      <vt:variant>
        <vt:lpwstr>_Toc488313715</vt:lpwstr>
      </vt:variant>
      <vt:variant>
        <vt:i4>1966138</vt:i4>
      </vt:variant>
      <vt:variant>
        <vt:i4>56</vt:i4>
      </vt:variant>
      <vt:variant>
        <vt:i4>0</vt:i4>
      </vt:variant>
      <vt:variant>
        <vt:i4>5</vt:i4>
      </vt:variant>
      <vt:variant>
        <vt:lpwstr/>
      </vt:variant>
      <vt:variant>
        <vt:lpwstr>_Toc488313714</vt:lpwstr>
      </vt:variant>
      <vt:variant>
        <vt:i4>1966138</vt:i4>
      </vt:variant>
      <vt:variant>
        <vt:i4>50</vt:i4>
      </vt:variant>
      <vt:variant>
        <vt:i4>0</vt:i4>
      </vt:variant>
      <vt:variant>
        <vt:i4>5</vt:i4>
      </vt:variant>
      <vt:variant>
        <vt:lpwstr/>
      </vt:variant>
      <vt:variant>
        <vt:lpwstr>_Toc488313713</vt:lpwstr>
      </vt:variant>
      <vt:variant>
        <vt:i4>1966138</vt:i4>
      </vt:variant>
      <vt:variant>
        <vt:i4>44</vt:i4>
      </vt:variant>
      <vt:variant>
        <vt:i4>0</vt:i4>
      </vt:variant>
      <vt:variant>
        <vt:i4>5</vt:i4>
      </vt:variant>
      <vt:variant>
        <vt:lpwstr/>
      </vt:variant>
      <vt:variant>
        <vt:lpwstr>_Toc488313712</vt:lpwstr>
      </vt:variant>
      <vt:variant>
        <vt:i4>1966138</vt:i4>
      </vt:variant>
      <vt:variant>
        <vt:i4>38</vt:i4>
      </vt:variant>
      <vt:variant>
        <vt:i4>0</vt:i4>
      </vt:variant>
      <vt:variant>
        <vt:i4>5</vt:i4>
      </vt:variant>
      <vt:variant>
        <vt:lpwstr/>
      </vt:variant>
      <vt:variant>
        <vt:lpwstr>_Toc488313711</vt:lpwstr>
      </vt:variant>
      <vt:variant>
        <vt:i4>1966138</vt:i4>
      </vt:variant>
      <vt:variant>
        <vt:i4>32</vt:i4>
      </vt:variant>
      <vt:variant>
        <vt:i4>0</vt:i4>
      </vt:variant>
      <vt:variant>
        <vt:i4>5</vt:i4>
      </vt:variant>
      <vt:variant>
        <vt:lpwstr/>
      </vt:variant>
      <vt:variant>
        <vt:lpwstr>_Toc488313710</vt:lpwstr>
      </vt:variant>
      <vt:variant>
        <vt:i4>2031674</vt:i4>
      </vt:variant>
      <vt:variant>
        <vt:i4>26</vt:i4>
      </vt:variant>
      <vt:variant>
        <vt:i4>0</vt:i4>
      </vt:variant>
      <vt:variant>
        <vt:i4>5</vt:i4>
      </vt:variant>
      <vt:variant>
        <vt:lpwstr/>
      </vt:variant>
      <vt:variant>
        <vt:lpwstr>_Toc488313709</vt:lpwstr>
      </vt:variant>
      <vt:variant>
        <vt:i4>2031674</vt:i4>
      </vt:variant>
      <vt:variant>
        <vt:i4>20</vt:i4>
      </vt:variant>
      <vt:variant>
        <vt:i4>0</vt:i4>
      </vt:variant>
      <vt:variant>
        <vt:i4>5</vt:i4>
      </vt:variant>
      <vt:variant>
        <vt:lpwstr/>
      </vt:variant>
      <vt:variant>
        <vt:lpwstr>_Toc488313708</vt:lpwstr>
      </vt:variant>
      <vt:variant>
        <vt:i4>2031674</vt:i4>
      </vt:variant>
      <vt:variant>
        <vt:i4>14</vt:i4>
      </vt:variant>
      <vt:variant>
        <vt:i4>0</vt:i4>
      </vt:variant>
      <vt:variant>
        <vt:i4>5</vt:i4>
      </vt:variant>
      <vt:variant>
        <vt:lpwstr/>
      </vt:variant>
      <vt:variant>
        <vt:lpwstr>_Toc488313707</vt:lpwstr>
      </vt:variant>
      <vt:variant>
        <vt:i4>2031674</vt:i4>
      </vt:variant>
      <vt:variant>
        <vt:i4>8</vt:i4>
      </vt:variant>
      <vt:variant>
        <vt:i4>0</vt:i4>
      </vt:variant>
      <vt:variant>
        <vt:i4>5</vt:i4>
      </vt:variant>
      <vt:variant>
        <vt:lpwstr/>
      </vt:variant>
      <vt:variant>
        <vt:lpwstr>_Toc488313706</vt:lpwstr>
      </vt:variant>
      <vt:variant>
        <vt:i4>2031674</vt:i4>
      </vt:variant>
      <vt:variant>
        <vt:i4>2</vt:i4>
      </vt:variant>
      <vt:variant>
        <vt:i4>0</vt:i4>
      </vt:variant>
      <vt:variant>
        <vt:i4>5</vt:i4>
      </vt:variant>
      <vt:variant>
        <vt:lpwstr/>
      </vt:variant>
      <vt:variant>
        <vt:lpwstr>_Toc488313705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Pénzügyi szolgáltatást és kiegészítő pénzügyi szolgáltatást végzők mintaszabályzata a pénzmosás és terrorizmus finanszírozása megelőzéséről és megakadályozásáról</dc:title>
  <dc:subject/>
  <dc:creator>MNB</dc:creator>
  <cp:keywords>pénzügyi szolgáltató, kiegészítő pénzügyi szolgáltatást végző, pénzmosás, terrorizmus finanszírozása</cp:keywords>
  <cp:lastModifiedBy>User1</cp:lastModifiedBy>
  <cp:revision>2</cp:revision>
  <cp:lastPrinted>2017-08-17T13:35:00Z</cp:lastPrinted>
  <dcterms:created xsi:type="dcterms:W3CDTF">2020-03-02T07:25:00Z</dcterms:created>
  <dcterms:modified xsi:type="dcterms:W3CDTF">2020-03-02T07:25:00Z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ztály">
    <vt:lpwstr>Pénzügyi Visszaélések Elleni Főosztály</vt:lpwstr>
  </property>
  <property fmtid="{D5CDD505-2E9C-101B-9397-08002B2CF9AE}" pid="3" name="Tulajdonos">
    <vt:lpwstr>Pénzügyi Szervezetek Állami Felügyelete</vt:lpwstr>
  </property>
  <property fmtid="{D5CDD505-2E9C-101B-9397-08002B2CF9AE}" pid="4" name="_DocHome">
    <vt:i4>273025789</vt:i4>
  </property>
</Properties>
</file>